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42"/>
        <w:gridCol w:w="1974"/>
        <w:gridCol w:w="2924"/>
        <w:gridCol w:w="3508"/>
      </w:tblGrid>
      <w:tr w:rsidR="00EA7438" w:rsidRPr="00D51A3A" w:rsidTr="006F1260">
        <w:trPr>
          <w:cantSplit/>
          <w:jc w:val="right"/>
        </w:trPr>
        <w:tc>
          <w:tcPr>
            <w:tcW w:w="3216" w:type="dxa"/>
            <w:gridSpan w:val="2"/>
            <w:tcBorders>
              <w:bottom w:val="single" w:sz="8" w:space="0" w:color="auto"/>
            </w:tcBorders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  <w:r w:rsidRPr="00EA7438"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  <w:r w:rsidRPr="00EA7438"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sz w:val="28"/>
              </w:rPr>
            </w:pPr>
            <w:r w:rsidRPr="00EA7438"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2924" w:type="dxa"/>
            <w:tcBorders>
              <w:bottom w:val="single" w:sz="8" w:space="0" w:color="auto"/>
            </w:tcBorders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350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 w:rsidRPr="00EA7438">
              <w:rPr>
                <w:rFonts w:ascii="Arial" w:hAnsi="Arial" w:cs="Arial"/>
                <w:b/>
                <w:sz w:val="64"/>
                <w:szCs w:val="64"/>
                <w:lang w:val="en-US"/>
              </w:rPr>
              <w:t>EP</w:t>
            </w:r>
          </w:p>
          <w:p w:rsidR="00EA7438" w:rsidRPr="007D666A" w:rsidRDefault="00EA7438" w:rsidP="00254A2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EA7438">
              <w:rPr>
                <w:b/>
                <w:sz w:val="28"/>
                <w:lang w:val="en-US"/>
              </w:rPr>
              <w:t>UNEP</w:t>
            </w:r>
            <w:r w:rsidRPr="00EA7438">
              <w:rPr>
                <w:lang w:val="en-US"/>
              </w:rPr>
              <w:t>(DTIE)/Hg/</w:t>
            </w:r>
            <w:r w:rsidR="00113F75">
              <w:rPr>
                <w:lang w:val="en-US"/>
              </w:rPr>
              <w:t>CONF/PM</w:t>
            </w:r>
            <w:r w:rsidRPr="00EA7438">
              <w:rPr>
                <w:lang w:val="en-US"/>
              </w:rPr>
              <w:t>/</w:t>
            </w:r>
            <w:r w:rsidR="00546189">
              <w:rPr>
                <w:lang w:val="en-US"/>
              </w:rPr>
              <w:t>INF/</w:t>
            </w:r>
            <w:r w:rsidR="00254A28">
              <w:rPr>
                <w:lang w:val="en-US"/>
              </w:rPr>
              <w:t>4</w:t>
            </w:r>
          </w:p>
        </w:tc>
      </w:tr>
      <w:tr w:rsidR="00EA7438" w:rsidRPr="00D51A3A" w:rsidTr="006F1260">
        <w:trPr>
          <w:cantSplit/>
          <w:trHeight w:val="20"/>
          <w:jc w:val="right"/>
        </w:trPr>
        <w:tc>
          <w:tcPr>
            <w:tcW w:w="1242" w:type="dxa"/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en-US"/>
              </w:rPr>
            </w:pPr>
          </w:p>
        </w:tc>
        <w:tc>
          <w:tcPr>
            <w:tcW w:w="4898" w:type="dxa"/>
            <w:gridSpan w:val="2"/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en-US"/>
              </w:rPr>
            </w:pPr>
          </w:p>
        </w:tc>
        <w:tc>
          <w:tcPr>
            <w:tcW w:w="3508" w:type="dxa"/>
            <w:vMerge w:val="restart"/>
            <w:tcMar>
              <w:left w:w="57" w:type="dxa"/>
              <w:right w:w="57" w:type="dxa"/>
            </w:tcMar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EA7438">
              <w:rPr>
                <w:lang w:val="en-US"/>
              </w:rPr>
              <w:t>Distr.: General</w:t>
            </w:r>
          </w:p>
          <w:p w:rsidR="00EA7438" w:rsidRPr="00EA7438" w:rsidRDefault="00254A2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9 September</w:t>
            </w:r>
            <w:r w:rsidR="00EA7438" w:rsidRPr="00EA7438">
              <w:rPr>
                <w:lang w:val="en-US"/>
              </w:rPr>
              <w:t xml:space="preserve"> 201</w:t>
            </w:r>
            <w:r w:rsidR="00CC39C8">
              <w:rPr>
                <w:lang w:val="en-US"/>
              </w:rPr>
              <w:t>3</w:t>
            </w:r>
          </w:p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EA7438">
              <w:rPr>
                <w:lang w:val="en-US"/>
              </w:rPr>
              <w:t>Russian</w:t>
            </w:r>
          </w:p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EA7438">
              <w:rPr>
                <w:lang w:val="en-US"/>
              </w:rPr>
              <w:t>Original: English</w:t>
            </w:r>
          </w:p>
        </w:tc>
      </w:tr>
      <w:tr w:rsidR="00EA7438" w:rsidRPr="00EA7438" w:rsidTr="006F1260">
        <w:trPr>
          <w:cantSplit/>
          <w:jc w:val="right"/>
        </w:trPr>
        <w:tc>
          <w:tcPr>
            <w:tcW w:w="1242" w:type="dxa"/>
          </w:tcPr>
          <w:p w:rsidR="00EA7438" w:rsidRPr="00EA7438" w:rsidRDefault="0025006D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4082B2" wp14:editId="6FE2C825">
                  <wp:extent cx="647700" cy="561975"/>
                  <wp:effectExtent l="0" t="0" r="0" b="9525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gridSpan w:val="2"/>
            <w:vMerge w:val="restart"/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</w:p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</w:p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  <w:r w:rsidRPr="00EA7438">
              <w:rPr>
                <w:rFonts w:ascii="Arial" w:hAnsi="Arial" w:cs="Arial"/>
                <w:b/>
                <w:sz w:val="27"/>
                <w:szCs w:val="27"/>
              </w:rPr>
              <w:t>Программа Организации</w:t>
            </w:r>
          </w:p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  <w:r w:rsidRPr="00EA7438">
              <w:rPr>
                <w:rFonts w:ascii="Arial" w:hAnsi="Arial" w:cs="Arial"/>
                <w:b/>
                <w:sz w:val="27"/>
                <w:szCs w:val="27"/>
              </w:rPr>
              <w:t>Объединенных Наций по</w:t>
            </w:r>
          </w:p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</w:rPr>
            </w:pPr>
            <w:r w:rsidRPr="00EA7438">
              <w:rPr>
                <w:rFonts w:ascii="Arial" w:hAnsi="Arial" w:cs="Arial"/>
                <w:b/>
                <w:sz w:val="27"/>
                <w:szCs w:val="27"/>
              </w:rPr>
              <w:t>окружающей среде</w:t>
            </w:r>
          </w:p>
        </w:tc>
        <w:tc>
          <w:tcPr>
            <w:tcW w:w="3508" w:type="dxa"/>
            <w:vMerge/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</w:tr>
      <w:tr w:rsidR="00EA7438" w:rsidRPr="00EA7438" w:rsidTr="006F1260">
        <w:trPr>
          <w:cantSplit/>
          <w:trHeight w:val="20"/>
          <w:jc w:val="right"/>
        </w:trPr>
        <w:tc>
          <w:tcPr>
            <w:tcW w:w="1242" w:type="dxa"/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</w:rPr>
            </w:pPr>
          </w:p>
        </w:tc>
        <w:tc>
          <w:tcPr>
            <w:tcW w:w="4898" w:type="dxa"/>
            <w:gridSpan w:val="2"/>
            <w:vMerge/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sz w:val="28"/>
              </w:rPr>
            </w:pPr>
          </w:p>
        </w:tc>
        <w:tc>
          <w:tcPr>
            <w:tcW w:w="3508" w:type="dxa"/>
            <w:vMerge/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</w:tr>
      <w:tr w:rsidR="00EA7438" w:rsidRPr="00EA7438" w:rsidTr="006F1260">
        <w:trPr>
          <w:cantSplit/>
          <w:trHeight w:val="962"/>
          <w:jc w:val="right"/>
        </w:trPr>
        <w:tc>
          <w:tcPr>
            <w:tcW w:w="1242" w:type="dxa"/>
            <w:tcBorders>
              <w:bottom w:val="single" w:sz="24" w:space="0" w:color="auto"/>
            </w:tcBorders>
          </w:tcPr>
          <w:p w:rsidR="00EA7438" w:rsidRPr="00EA7438" w:rsidRDefault="004F54C6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</w:pPr>
            <w:bookmarkStart w:id="0" w:name="_MON_992911701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44.95pt" fillcolor="window">
                  <v:imagedata r:id="rId10" o:title="" cropbottom="13140f"/>
                </v:shape>
              </w:pict>
            </w:r>
          </w:p>
        </w:tc>
        <w:tc>
          <w:tcPr>
            <w:tcW w:w="4898" w:type="dxa"/>
            <w:gridSpan w:val="2"/>
            <w:vMerge/>
            <w:tcBorders>
              <w:bottom w:val="single" w:sz="24" w:space="0" w:color="auto"/>
            </w:tcBorders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3508" w:type="dxa"/>
            <w:vMerge/>
            <w:tcBorders>
              <w:bottom w:val="single" w:sz="24" w:space="0" w:color="auto"/>
            </w:tcBorders>
          </w:tcPr>
          <w:p w:rsidR="00EA7438" w:rsidRPr="00EA7438" w:rsidRDefault="00EA7438" w:rsidP="00EA7438">
            <w:pPr>
              <w:tabs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</w:tr>
    </w:tbl>
    <w:p w:rsidR="005F7368" w:rsidRPr="00041F27" w:rsidRDefault="005F7368" w:rsidP="008752C3">
      <w:pPr>
        <w:tabs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041F27">
        <w:rPr>
          <w:b/>
        </w:rPr>
        <w:t xml:space="preserve">Совещание по подготовке к Конференции </w:t>
      </w:r>
      <w:r w:rsidR="00041F27" w:rsidRPr="00041F27">
        <w:rPr>
          <w:b/>
        </w:rPr>
        <w:br/>
      </w:r>
      <w:r w:rsidRPr="00041F27">
        <w:rPr>
          <w:b/>
        </w:rPr>
        <w:t xml:space="preserve">полномочных представителей по </w:t>
      </w:r>
      <w:r w:rsidR="00041F27" w:rsidRPr="00041F27">
        <w:rPr>
          <w:b/>
        </w:rPr>
        <w:br/>
      </w:r>
      <w:r w:rsidRPr="00041F27">
        <w:rPr>
          <w:b/>
        </w:rPr>
        <w:t>Минаматской конвенции о ртути</w:t>
      </w:r>
    </w:p>
    <w:p w:rsidR="005F7368" w:rsidRPr="00B935C0" w:rsidRDefault="005F7368" w:rsidP="008752C3">
      <w:pPr>
        <w:tabs>
          <w:tab w:val="clear" w:pos="1814"/>
          <w:tab w:val="clear" w:pos="2381"/>
          <w:tab w:val="clear" w:pos="2948"/>
          <w:tab w:val="clear" w:pos="3515"/>
        </w:tabs>
      </w:pPr>
      <w:r w:rsidRPr="009C19D1">
        <w:t>Кумамото, Япония, 7-8 октября 2013 года</w:t>
      </w:r>
    </w:p>
    <w:p w:rsidR="002B52B3" w:rsidRDefault="002B52B3" w:rsidP="008752C3">
      <w:pPr>
        <w:tabs>
          <w:tab w:val="clear" w:pos="1814"/>
          <w:tab w:val="clear" w:pos="2381"/>
          <w:tab w:val="clear" w:pos="2948"/>
          <w:tab w:val="clear" w:pos="3515"/>
        </w:tabs>
        <w:spacing w:after="60"/>
      </w:pPr>
      <w:r>
        <w:t xml:space="preserve">Пункт </w:t>
      </w:r>
      <w:r w:rsidR="00254A28" w:rsidRPr="00254A28">
        <w:t>3</w:t>
      </w:r>
      <w:r w:rsidRPr="002B52B3">
        <w:t xml:space="preserve"> </w:t>
      </w:r>
      <w:r>
        <w:t>предварительной повестки дня</w:t>
      </w:r>
      <w:r w:rsidR="00B935C0" w:rsidRPr="00B935C0">
        <w:rPr>
          <w:rStyle w:val="FootnoteReference"/>
        </w:rPr>
        <w:footnoteReference w:customMarkFollows="1" w:id="1"/>
        <w:sym w:font="Symbol" w:char="F02A"/>
      </w:r>
    </w:p>
    <w:p w:rsidR="00254A28" w:rsidRPr="00546189" w:rsidRDefault="00254A28" w:rsidP="00254A2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right="1701"/>
        <w:rPr>
          <w:b/>
        </w:rPr>
      </w:pPr>
      <w:r w:rsidRPr="00254A28">
        <w:rPr>
          <w:b/>
        </w:rPr>
        <w:t>Подготовка резолюций для Конференции полномочных представителей</w:t>
      </w:r>
    </w:p>
    <w:p w:rsidR="005F7368" w:rsidRDefault="005C46EC" w:rsidP="00254A28">
      <w:pPr>
        <w:tabs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</w:rPr>
      </w:pPr>
      <w:r>
        <w:rPr>
          <w:b/>
          <w:sz w:val="28"/>
        </w:rPr>
        <w:t>Положение о</w:t>
      </w:r>
      <w:r w:rsidR="00024612">
        <w:rPr>
          <w:b/>
          <w:sz w:val="28"/>
        </w:rPr>
        <w:t xml:space="preserve"> </w:t>
      </w:r>
      <w:r w:rsidR="000C3CB4">
        <w:rPr>
          <w:b/>
          <w:sz w:val="28"/>
        </w:rPr>
        <w:t>С</w:t>
      </w:r>
      <w:r w:rsidR="00024612">
        <w:rPr>
          <w:b/>
          <w:sz w:val="28"/>
        </w:rPr>
        <w:t>пециальной программ</w:t>
      </w:r>
      <w:r w:rsidR="00D63AF2">
        <w:rPr>
          <w:b/>
          <w:sz w:val="28"/>
        </w:rPr>
        <w:t>е</w:t>
      </w:r>
      <w:r w:rsidR="00024612">
        <w:rPr>
          <w:b/>
          <w:sz w:val="28"/>
        </w:rPr>
        <w:t xml:space="preserve"> для оказания поддержки деятельности по укреплению организационной структуры на национальном уровне в интересах осуществления Базельской, Роттердамской и Стокгольмской конвенций, будущей Минаматской конвенции и Стратегического подхода к международному регулированию химических веществ </w:t>
      </w:r>
    </w:p>
    <w:p w:rsidR="00024612" w:rsidRPr="00024612" w:rsidRDefault="00024612" w:rsidP="00D51A3A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4"/>
        </w:rPr>
      </w:pPr>
      <w:r w:rsidRPr="00024612">
        <w:rPr>
          <w:b/>
          <w:sz w:val="24"/>
        </w:rPr>
        <w:t>Записка секретариата</w:t>
      </w:r>
    </w:p>
    <w:p w:rsidR="005F7368" w:rsidRDefault="00B935C0" w:rsidP="00024612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ab/>
      </w:r>
      <w:r w:rsidR="00024612">
        <w:t>1.</w:t>
      </w:r>
      <w:r w:rsidR="00024612">
        <w:tab/>
      </w:r>
      <w:r w:rsidR="00F9081D">
        <w:t xml:space="preserve">Секретариат имеет честь представить совещанию по подготовке к Конференции полномочных представителей по Минаматской конвенции о ртути в приложении к настоящей записке </w:t>
      </w:r>
      <w:r w:rsidR="005C46EC">
        <w:t>положение о</w:t>
      </w:r>
      <w:r w:rsidR="00F9081D">
        <w:t xml:space="preserve"> </w:t>
      </w:r>
      <w:r w:rsidR="000C3CB4">
        <w:t>С</w:t>
      </w:r>
      <w:r w:rsidR="00F9081D">
        <w:t>пециальной программ</w:t>
      </w:r>
      <w:r w:rsidR="005C46EC">
        <w:t>е</w:t>
      </w:r>
      <w:r w:rsidR="00F9081D">
        <w:t xml:space="preserve"> для оказания поддержки деятельности по укреплению организационной структуры на национальном уровне в интересах осуществления Базельской</w:t>
      </w:r>
      <w:r w:rsidR="00C642A5">
        <w:t xml:space="preserve"> конвенции о контроле за трансграничной перевозкой опасных отходов и их удалением</w:t>
      </w:r>
      <w:r w:rsidR="00F9081D">
        <w:t>, Роттердамской</w:t>
      </w:r>
      <w:r w:rsidR="00C642A5">
        <w:t xml:space="preserve">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</w:t>
      </w:r>
      <w:r w:rsidR="00F9081D">
        <w:t xml:space="preserve"> и Стокгольмской конвенци</w:t>
      </w:r>
      <w:r w:rsidR="00E70CB4">
        <w:t>и</w:t>
      </w:r>
      <w:r w:rsidR="00C642A5">
        <w:t xml:space="preserve"> о стойких органических загрязнителях</w:t>
      </w:r>
      <w:r w:rsidR="00F9081D">
        <w:t>, будущей Минаматской конвенции о ртути и Стратегического подхода к международному регулированию химических веществ, подготовленн</w:t>
      </w:r>
      <w:r w:rsidR="005C46EC">
        <w:t>ое</w:t>
      </w:r>
      <w:r w:rsidR="00F9081D">
        <w:t xml:space="preserve"> на созванном для этой цели </w:t>
      </w:r>
      <w:r w:rsidR="005C46EC">
        <w:t>совещании</w:t>
      </w:r>
      <w:r w:rsidR="00DD60FC">
        <w:rPr>
          <w:rStyle w:val="FootnoteReference"/>
        </w:rPr>
        <w:footnoteReference w:id="2"/>
      </w:r>
      <w:r w:rsidR="00DD60FC">
        <w:t>, о</w:t>
      </w:r>
      <w:r w:rsidR="00F9081D">
        <w:t>рганизованном по инициативе стран.</w:t>
      </w:r>
    </w:p>
    <w:p w:rsidR="00D736D6" w:rsidRDefault="00D736D6" w:rsidP="00024612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2.</w:t>
      </w:r>
      <w:r>
        <w:tab/>
        <w:t>На первой универсальной сессии Совета управляющих/Глобально</w:t>
      </w:r>
      <w:r w:rsidR="00E70CB4">
        <w:t>м</w:t>
      </w:r>
      <w:r>
        <w:t xml:space="preserve"> форум</w:t>
      </w:r>
      <w:r w:rsidR="00E70CB4">
        <w:t>е</w:t>
      </w:r>
      <w:r>
        <w:t xml:space="preserve"> по окружающей среде на уровне министров Программы Организации Объединенных Наций по окружающей среде (ЮНЕП), прошедшей в Найроби 18-22 февраля 2013 года, было принято решение 27/12 о регулировании химических веществ и отходов. </w:t>
      </w:r>
      <w:r w:rsidR="00164FA7">
        <w:t>В пунктах 55-57 части </w:t>
      </w:r>
      <w:r w:rsidR="00164FA7">
        <w:rPr>
          <w:lang w:val="en-US"/>
        </w:rPr>
        <w:t>VIII</w:t>
      </w:r>
      <w:r w:rsidR="00164FA7">
        <w:t xml:space="preserve"> этого решения, касающейся консультативного процесса по вариантам финансирования деятельности, связанной с химическими веществами и отходами, содержалась просьба к Директору-исполнителю ЮНЕП содействовать и поддерживать организуемое по инициативе стран совещание правительств и региональных организаций экономической интеграции, которое открыто для заинтересованных сторон, включая потенциальных доноров, частный </w:t>
      </w:r>
      <w:r w:rsidR="00164FA7">
        <w:lastRenderedPageBreak/>
        <w:t>сектор, гражданское общество, ЮНЕП, Фонд глобальной окружающей среды, другие соответствующие межправительственные организации и международные финансовые учреждения, а также секретариат Базельской, Роттердамской и Стокгольмской конвенций и С</w:t>
      </w:r>
      <w:r w:rsidR="00C642A5">
        <w:t>тратегического подхода</w:t>
      </w:r>
      <w:r w:rsidR="00164FA7">
        <w:t xml:space="preserve">, с тем чтобы </w:t>
      </w:r>
      <w:r w:rsidR="001F0730">
        <w:t>доработать</w:t>
      </w:r>
      <w:r w:rsidR="00164FA7">
        <w:t xml:space="preserve"> положени</w:t>
      </w:r>
      <w:r w:rsidR="001F0730">
        <w:t>е о</w:t>
      </w:r>
      <w:r w:rsidR="00164FA7">
        <w:t xml:space="preserve"> </w:t>
      </w:r>
      <w:r w:rsidR="001F0730">
        <w:t xml:space="preserve">такой </w:t>
      </w:r>
      <w:r w:rsidR="00164FA7">
        <w:t>специальной программ</w:t>
      </w:r>
      <w:r w:rsidR="001F0730">
        <w:t>е</w:t>
      </w:r>
      <w:r w:rsidR="00164FA7">
        <w:t xml:space="preserve">. </w:t>
      </w:r>
      <w:r w:rsidR="00FC27B9">
        <w:t xml:space="preserve">Финансирование </w:t>
      </w:r>
      <w:r w:rsidR="000C3CB4">
        <w:t>С</w:t>
      </w:r>
      <w:r w:rsidR="00FC27B9">
        <w:t>пециальной программы будет осуществляться за счет добровольных взносов для оказания поддержки деятельности по укреплению организационной структуры на национальном уровне в интересах осуществления Базельской, Роттердамской и Стокгольмской конвенций, будущей Минаматской конвенции и С</w:t>
      </w:r>
      <w:r w:rsidR="00C642A5">
        <w:t>тратегического подхода</w:t>
      </w:r>
      <w:r w:rsidR="00FC27B9">
        <w:t>.</w:t>
      </w:r>
    </w:p>
    <w:p w:rsidR="00FC27B9" w:rsidRDefault="00FC27B9" w:rsidP="00024612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3.</w:t>
      </w:r>
      <w:r>
        <w:tab/>
      </w:r>
      <w:r w:rsidR="004B5E61">
        <w:t>Также в пункте 58 решения 27/12 указывается, что итоги совещания должны быть представлены Конференции полномочных представителей по Минаматской конвенции о ртути, Совету управляющих ЮНЕП, конференциям Сторон Базельской, Роттердамской и Стокгольмской конвенций и четвертой сессии Международной конференции по регулированию химических веществ.</w:t>
      </w:r>
    </w:p>
    <w:p w:rsidR="004B5E61" w:rsidRPr="00D51A3A" w:rsidRDefault="004B5E61" w:rsidP="00024612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4.</w:t>
      </w:r>
      <w:r>
        <w:tab/>
      </w:r>
      <w:r w:rsidR="00377A87">
        <w:t>Положение о</w:t>
      </w:r>
      <w:r>
        <w:t xml:space="preserve"> </w:t>
      </w:r>
      <w:r w:rsidR="000C3CB4">
        <w:t>С</w:t>
      </w:r>
      <w:r>
        <w:t>пециальной программ</w:t>
      </w:r>
      <w:r w:rsidR="00377A87">
        <w:t>е</w:t>
      </w:r>
      <w:r>
        <w:t>, принят</w:t>
      </w:r>
      <w:r w:rsidR="00377A87">
        <w:t>ое</w:t>
      </w:r>
      <w:r>
        <w:t xml:space="preserve"> на организованном по инициативе стран совещании, представляется в информационных целях в ожидании е</w:t>
      </w:r>
      <w:r w:rsidR="00377A87">
        <w:t>го</w:t>
      </w:r>
      <w:r>
        <w:t xml:space="preserve"> возможного утверждения на первой сессии Ассамблеи Организации Объединенных Наций по окружающей среде, которая пройдет в июне 2014 года.</w:t>
      </w:r>
    </w:p>
    <w:p w:rsidR="00730EB9" w:rsidRDefault="00730EB9">
      <w:pPr>
        <w:tabs>
          <w:tab w:val="clear" w:pos="1814"/>
          <w:tab w:val="clear" w:pos="2381"/>
          <w:tab w:val="clear" w:pos="2948"/>
          <w:tab w:val="clear" w:pos="3515"/>
        </w:tabs>
      </w:pPr>
      <w:r>
        <w:br w:type="page"/>
      </w:r>
    </w:p>
    <w:p w:rsidR="007556D5" w:rsidRDefault="007556D5" w:rsidP="008752C3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FC27B9" w:rsidRPr="004B5E61" w:rsidRDefault="000C3CB4" w:rsidP="001505DF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</w:rPr>
      </w:pPr>
      <w:r>
        <w:rPr>
          <w:b/>
          <w:sz w:val="28"/>
        </w:rPr>
        <w:t>Положен</w:t>
      </w:r>
      <w:bookmarkStart w:id="1" w:name="_GoBack"/>
      <w:bookmarkEnd w:id="1"/>
      <w:r>
        <w:rPr>
          <w:b/>
          <w:sz w:val="28"/>
        </w:rPr>
        <w:t>ие о</w:t>
      </w:r>
      <w:r w:rsidR="004B5E61" w:rsidRPr="004B5E61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4B5E61" w:rsidRPr="004B5E61">
        <w:rPr>
          <w:b/>
          <w:sz w:val="28"/>
        </w:rPr>
        <w:t>пециальной программ</w:t>
      </w:r>
      <w:r>
        <w:rPr>
          <w:b/>
          <w:sz w:val="28"/>
        </w:rPr>
        <w:t>е</w:t>
      </w:r>
      <w:r w:rsidR="004B5E61" w:rsidRPr="004B5E61">
        <w:rPr>
          <w:b/>
          <w:sz w:val="28"/>
        </w:rPr>
        <w:t xml:space="preserve"> для оказания поддержки деятельности по укреплению организационной структуры на национальном уровне в интересах осуществления Базельской, Роттердамской и Стокгольмской конвенций, будущей Минаматской конвенции и Стратегического подхода к международному регулированию химических веществ </w:t>
      </w:r>
    </w:p>
    <w:p w:rsidR="004B5E61" w:rsidRDefault="00C93C53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>
        <w:t xml:space="preserve">Ссылаясь на </w:t>
      </w:r>
      <w:r w:rsidR="00E70CB4">
        <w:t xml:space="preserve">пункты 13 и </w:t>
      </w:r>
      <w:r w:rsidR="000C3CB4">
        <w:t xml:space="preserve">14 части </w:t>
      </w:r>
      <w:r w:rsidR="000C3CB4">
        <w:rPr>
          <w:lang w:val="en-US"/>
        </w:rPr>
        <w:t>VIII</w:t>
      </w:r>
      <w:r w:rsidR="000C3CB4">
        <w:t xml:space="preserve"> </w:t>
      </w:r>
      <w:r>
        <w:t>решени</w:t>
      </w:r>
      <w:r w:rsidR="000C3CB4">
        <w:t>я 27/12, касающего</w:t>
      </w:r>
      <w:r>
        <w:t>ся регулирования химических веществ и отходов, первой Универсальной сессии Совета управляющих/</w:t>
      </w:r>
      <w:r w:rsidR="00E70CB4">
        <w:t xml:space="preserve"> </w:t>
      </w:r>
      <w:r>
        <w:t>Глобального форума по окружающей среде на уровне министров Программы Организации Объединенных Наций по окружающей среде (ЮНЕП).</w:t>
      </w:r>
    </w:p>
    <w:p w:rsidR="00C93C53" w:rsidRPr="00E70CB4" w:rsidRDefault="00C93C53" w:rsidP="00C93C53">
      <w:pPr>
        <w:tabs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  <w:sz w:val="28"/>
          <w:szCs w:val="28"/>
        </w:rPr>
      </w:pPr>
      <w:r w:rsidRPr="00E70CB4">
        <w:rPr>
          <w:b/>
          <w:sz w:val="28"/>
          <w:szCs w:val="28"/>
        </w:rPr>
        <w:tab/>
      </w:r>
      <w:r w:rsidRPr="00E70CB4">
        <w:rPr>
          <w:b/>
          <w:sz w:val="28"/>
          <w:szCs w:val="28"/>
          <w:lang w:val="en-US"/>
        </w:rPr>
        <w:t>I</w:t>
      </w:r>
      <w:r w:rsidRPr="00E70CB4">
        <w:rPr>
          <w:b/>
          <w:sz w:val="28"/>
          <w:szCs w:val="28"/>
        </w:rPr>
        <w:t>.</w:t>
      </w:r>
      <w:r w:rsidRPr="00E70CB4">
        <w:rPr>
          <w:b/>
          <w:sz w:val="28"/>
          <w:szCs w:val="28"/>
        </w:rPr>
        <w:tab/>
        <w:t xml:space="preserve">Цель </w:t>
      </w:r>
      <w:r w:rsidR="000C3CB4" w:rsidRPr="00E70CB4">
        <w:rPr>
          <w:b/>
          <w:sz w:val="28"/>
          <w:szCs w:val="28"/>
        </w:rPr>
        <w:t>С</w:t>
      </w:r>
      <w:r w:rsidRPr="00E70CB4">
        <w:rPr>
          <w:b/>
          <w:sz w:val="28"/>
          <w:szCs w:val="28"/>
        </w:rPr>
        <w:t>пециальной программы</w:t>
      </w:r>
    </w:p>
    <w:p w:rsidR="00C93C53" w:rsidRDefault="00C93C53" w:rsidP="00102B3C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1.</w:t>
      </w:r>
      <w:r>
        <w:tab/>
        <w:t xml:space="preserve">Цель </w:t>
      </w:r>
      <w:r w:rsidR="000C3CB4">
        <w:t>С</w:t>
      </w:r>
      <w:r>
        <w:t xml:space="preserve">пециальной программы заключается в оказании поддержки инициируемому странами укреплению организационной структуры на национальном уровне в контексте комплексного подхода к решению вопросов финансирования рационального регулирования химических веществ и отходов с учетом национальных стратегий развития, планов и приоритетов каждой страны, в интересах увеличения устойчивого потенциала государственных учреждений по рациональному регулированию химических веществ и отходов на протяжении всего их цикла существования. Укрепление организационной структуры в рамках </w:t>
      </w:r>
      <w:r w:rsidR="000C3CB4">
        <w:t>С</w:t>
      </w:r>
      <w:r>
        <w:t xml:space="preserve">пециальной программы будет способствовать и содействовать </w:t>
      </w:r>
      <w:r w:rsidR="008122D1">
        <w:t>осуществлению Базельской, Роттердамской и Стокгольмской конвенций, будущей Минаматской конвенции и Стратегического подхода к международному регулированию химических веществ (далее называются «До</w:t>
      </w:r>
      <w:r w:rsidR="000C3CB4">
        <w:t>говоры</w:t>
      </w:r>
      <w:r w:rsidR="008122D1">
        <w:t>»).</w:t>
      </w:r>
    </w:p>
    <w:p w:rsidR="008122D1" w:rsidRPr="00E70CB4" w:rsidRDefault="00102B3C" w:rsidP="00102B3C">
      <w:pPr>
        <w:tabs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E70CB4">
        <w:rPr>
          <w:b/>
          <w:sz w:val="28"/>
          <w:szCs w:val="28"/>
        </w:rPr>
        <w:tab/>
      </w:r>
      <w:r w:rsidR="008122D1" w:rsidRPr="00E70CB4">
        <w:rPr>
          <w:b/>
          <w:sz w:val="28"/>
          <w:szCs w:val="28"/>
          <w:lang w:val="en-US"/>
        </w:rPr>
        <w:t>II</w:t>
      </w:r>
      <w:r w:rsidR="008122D1" w:rsidRPr="00E70CB4">
        <w:rPr>
          <w:b/>
          <w:sz w:val="28"/>
          <w:szCs w:val="28"/>
        </w:rPr>
        <w:t>.</w:t>
      </w:r>
      <w:r w:rsidR="008122D1" w:rsidRPr="00E70CB4">
        <w:rPr>
          <w:b/>
          <w:sz w:val="28"/>
          <w:szCs w:val="28"/>
        </w:rPr>
        <w:tab/>
        <w:t>Определение понятия «Укрепление организационной структуры»</w:t>
      </w:r>
    </w:p>
    <w:p w:rsidR="008122D1" w:rsidRDefault="008122D1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2.</w:t>
      </w:r>
      <w:r>
        <w:tab/>
        <w:t xml:space="preserve">Для целей Специальной программы укрепление организационной структуры определяется как укрепление устойчивого организационного потенциала правительств в </w:t>
      </w:r>
      <w:r w:rsidR="00401A7D">
        <w:t>сфере</w:t>
      </w:r>
      <w:r>
        <w:t xml:space="preserve"> разработки, принятия, мониторинга и применения политики, законодательства и </w:t>
      </w:r>
      <w:r w:rsidR="00401A7D">
        <w:t>регламентирующих</w:t>
      </w:r>
      <w:r>
        <w:t xml:space="preserve"> актов, а также получения доступа к финансовым и иным ресурсам для эффективных рамок осуществления </w:t>
      </w:r>
      <w:r w:rsidR="00401A7D">
        <w:t>Договоров</w:t>
      </w:r>
      <w:r>
        <w:t xml:space="preserve"> </w:t>
      </w:r>
      <w:r w:rsidR="00401A7D">
        <w:t>в целях</w:t>
      </w:r>
      <w:r>
        <w:t xml:space="preserve"> рационально</w:t>
      </w:r>
      <w:r w:rsidR="00401A7D">
        <w:t>го</w:t>
      </w:r>
      <w:r>
        <w:t xml:space="preserve"> регулировани</w:t>
      </w:r>
      <w:r w:rsidR="00401A7D">
        <w:t>я</w:t>
      </w:r>
      <w:r>
        <w:t xml:space="preserve"> химических веществ и отходов на протяжении всего цикла их существования.</w:t>
      </w:r>
    </w:p>
    <w:p w:rsidR="008122D1" w:rsidRPr="00E70CB4" w:rsidRDefault="00102B3C" w:rsidP="00102B3C">
      <w:pPr>
        <w:tabs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E70CB4">
        <w:rPr>
          <w:b/>
          <w:sz w:val="28"/>
          <w:szCs w:val="28"/>
        </w:rPr>
        <w:tab/>
      </w:r>
      <w:r w:rsidR="008122D1" w:rsidRPr="00E70CB4">
        <w:rPr>
          <w:b/>
          <w:sz w:val="28"/>
          <w:szCs w:val="28"/>
          <w:lang w:val="en-US"/>
        </w:rPr>
        <w:t>III</w:t>
      </w:r>
      <w:r w:rsidR="008122D1" w:rsidRPr="00E70CB4">
        <w:rPr>
          <w:b/>
          <w:sz w:val="28"/>
          <w:szCs w:val="28"/>
        </w:rPr>
        <w:t>.</w:t>
      </w:r>
      <w:r w:rsidR="008122D1" w:rsidRPr="00E70CB4">
        <w:rPr>
          <w:b/>
          <w:sz w:val="28"/>
          <w:szCs w:val="28"/>
        </w:rPr>
        <w:tab/>
        <w:t xml:space="preserve">Ожидаемые результаты укрепления организационной структуры с помощью </w:t>
      </w:r>
      <w:r w:rsidR="00401A7D" w:rsidRPr="00E70CB4">
        <w:rPr>
          <w:b/>
          <w:sz w:val="28"/>
          <w:szCs w:val="28"/>
        </w:rPr>
        <w:t>С</w:t>
      </w:r>
      <w:r w:rsidR="008122D1" w:rsidRPr="00E70CB4">
        <w:rPr>
          <w:b/>
          <w:sz w:val="28"/>
          <w:szCs w:val="28"/>
        </w:rPr>
        <w:t>пециальной программы</w:t>
      </w:r>
    </w:p>
    <w:p w:rsidR="008122D1" w:rsidRDefault="008122D1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3.</w:t>
      </w:r>
      <w:r>
        <w:tab/>
        <w:t>Ожидается, что укрепленные национальные учреждения будут обладать</w:t>
      </w:r>
      <w:r w:rsidR="00480E6B" w:rsidRPr="00480E6B">
        <w:t xml:space="preserve"> </w:t>
      </w:r>
      <w:r w:rsidR="00480E6B">
        <w:t>потенциалом для:</w:t>
      </w:r>
    </w:p>
    <w:p w:rsidR="00480E6B" w:rsidRDefault="00480E6B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а)</w:t>
      </w:r>
      <w:r>
        <w:tab/>
        <w:t>разработки и мониторинга осуществления национальной политики, стратеги</w:t>
      </w:r>
      <w:r w:rsidR="00401A7D">
        <w:t>й</w:t>
      </w:r>
      <w:r>
        <w:t>, программ и законодательства в сфере рационального регулирования химических веществ и отходов;</w:t>
      </w:r>
    </w:p>
    <w:p w:rsidR="00480E6B" w:rsidRDefault="00480E6B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>
        <w:t>)</w:t>
      </w:r>
      <w:r>
        <w:tab/>
        <w:t>содействия принятию, мониторингу и применению законодательства и нормативно-правовой базы в сфере рационального регулирования химических веществ и отходов;</w:t>
      </w:r>
    </w:p>
    <w:p w:rsidR="00480E6B" w:rsidRDefault="00480E6B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c</w:t>
      </w:r>
      <w:r>
        <w:t>)</w:t>
      </w:r>
      <w:r>
        <w:tab/>
        <w:t>содействия включению</w:t>
      </w:r>
      <w:r w:rsidR="007C0EEC">
        <w:t xml:space="preserve"> проблематики</w:t>
      </w:r>
      <w:r>
        <w:t xml:space="preserve"> рационального регулирования химических веществ и отходов в национальные планы развития, национальные бюджеты, политику, законодательство и механизмы осуществления на всех уровнях, </w:t>
      </w:r>
      <w:r w:rsidR="007C0EEC">
        <w:t xml:space="preserve">включая </w:t>
      </w:r>
      <w:r>
        <w:t>устранени</w:t>
      </w:r>
      <w:r w:rsidR="007C0EEC">
        <w:t>е</w:t>
      </w:r>
      <w:r>
        <w:t xml:space="preserve"> недостатков и </w:t>
      </w:r>
      <w:r w:rsidR="007C0EEC">
        <w:t xml:space="preserve">предотвращение </w:t>
      </w:r>
      <w:r>
        <w:t>дублирования;</w:t>
      </w:r>
    </w:p>
    <w:p w:rsidR="00480E6B" w:rsidRDefault="00480E6B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d</w:t>
      </w:r>
      <w:r>
        <w:t>)</w:t>
      </w:r>
      <w:r>
        <w:tab/>
      </w:r>
      <w:r w:rsidR="007C0EEC">
        <w:t xml:space="preserve">проведения </w:t>
      </w:r>
      <w:r>
        <w:t xml:space="preserve">работы по нескольким направлениям эффективным, действенным, прозрачным, </w:t>
      </w:r>
      <w:r w:rsidR="00A3470C">
        <w:t>ответственным</w:t>
      </w:r>
      <w:r>
        <w:t xml:space="preserve"> и устойчивым образом в долгосрочной перспективе;</w:t>
      </w:r>
    </w:p>
    <w:p w:rsidR="00480E6B" w:rsidRDefault="00480E6B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e</w:t>
      </w:r>
      <w:r>
        <w:t>)</w:t>
      </w:r>
      <w:r>
        <w:tab/>
        <w:t xml:space="preserve">содействия сотрудничеству </w:t>
      </w:r>
      <w:r w:rsidR="007C0EEC">
        <w:t xml:space="preserve">и координации </w:t>
      </w:r>
      <w:r>
        <w:t>между секторами и заинтересованными сторонами на национальном уровне;</w:t>
      </w:r>
    </w:p>
    <w:p w:rsidR="00480E6B" w:rsidRDefault="00480E6B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lastRenderedPageBreak/>
        <w:t>f</w:t>
      </w:r>
      <w:r>
        <w:t>)</w:t>
      </w:r>
      <w:r>
        <w:tab/>
        <w:t>содействия ответственно</w:t>
      </w:r>
      <w:r w:rsidR="00345342">
        <w:t>му отношению</w:t>
      </w:r>
      <w:r>
        <w:t xml:space="preserve"> частного сектора, его подотчетности и участи</w:t>
      </w:r>
      <w:r w:rsidR="00345342">
        <w:t>ю</w:t>
      </w:r>
      <w:r>
        <w:t>;</w:t>
      </w:r>
    </w:p>
    <w:p w:rsidR="00480E6B" w:rsidRDefault="00480E6B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g</w:t>
      </w:r>
      <w:r>
        <w:t>)</w:t>
      </w:r>
      <w:r>
        <w:tab/>
        <w:t>содействия эффективному осуществлению Базельской, Роттердамской и Сто</w:t>
      </w:r>
      <w:r w:rsidR="00345342">
        <w:t>к</w:t>
      </w:r>
      <w:r>
        <w:t>гольмской конвенци</w:t>
      </w:r>
      <w:r w:rsidR="00345342">
        <w:t>й</w:t>
      </w:r>
      <w:r>
        <w:t>, будущей Минаматской конвенции и С</w:t>
      </w:r>
      <w:r w:rsidR="002E30BC">
        <w:t>тратегического подхода</w:t>
      </w:r>
      <w:r>
        <w:t>;</w:t>
      </w:r>
    </w:p>
    <w:p w:rsidR="00480E6B" w:rsidRDefault="00480E6B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>
        <w:rPr>
          <w:lang w:val="en-US"/>
        </w:rPr>
        <w:t>h</w:t>
      </w:r>
      <w:r>
        <w:t>)</w:t>
      </w:r>
      <w:r>
        <w:tab/>
        <w:t xml:space="preserve">содействия совместному и координированному осуществлению </w:t>
      </w:r>
      <w:r w:rsidR="00345342">
        <w:t>Договоров</w:t>
      </w:r>
      <w:r>
        <w:t xml:space="preserve"> на национальном уровне.</w:t>
      </w:r>
    </w:p>
    <w:p w:rsidR="00480E6B" w:rsidRPr="00A63A78" w:rsidRDefault="00A63A78" w:rsidP="00A63A78">
      <w:pPr>
        <w:tabs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>
        <w:rPr>
          <w:b/>
          <w:sz w:val="28"/>
        </w:rPr>
        <w:tab/>
      </w:r>
      <w:r w:rsidR="00102B3C" w:rsidRPr="00A63A78">
        <w:rPr>
          <w:b/>
          <w:sz w:val="28"/>
          <w:lang w:val="en-US"/>
        </w:rPr>
        <w:t>IV</w:t>
      </w:r>
      <w:r w:rsidR="00102B3C" w:rsidRPr="00A63A78">
        <w:rPr>
          <w:b/>
          <w:sz w:val="28"/>
        </w:rPr>
        <w:t>.</w:t>
      </w:r>
      <w:r w:rsidR="00102B3C" w:rsidRPr="00A63A78">
        <w:rPr>
          <w:b/>
          <w:sz w:val="28"/>
        </w:rPr>
        <w:tab/>
      </w:r>
      <w:r w:rsidR="00363DA0">
        <w:rPr>
          <w:b/>
          <w:sz w:val="28"/>
        </w:rPr>
        <w:t>Деятельность</w:t>
      </w:r>
      <w:r w:rsidR="00102B3C" w:rsidRPr="00A63A78">
        <w:rPr>
          <w:b/>
          <w:sz w:val="28"/>
        </w:rPr>
        <w:t xml:space="preserve"> Специальной программы</w:t>
      </w:r>
    </w:p>
    <w:p w:rsidR="00102B3C" w:rsidRDefault="00102B3C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4.</w:t>
      </w:r>
      <w:r>
        <w:tab/>
        <w:t xml:space="preserve">Специальная программа не должна допускать дублирования и </w:t>
      </w:r>
      <w:r w:rsidR="00363DA0">
        <w:t>увеличения числа</w:t>
      </w:r>
      <w:r>
        <w:t xml:space="preserve"> механизмов финансирования и соответствующей административной надстройки и должна финансировать мероприятия, которые не охватываются мандатом Фонда глобальной окружающей среды.</w:t>
      </w:r>
    </w:p>
    <w:p w:rsidR="00102B3C" w:rsidRDefault="00102B3C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5.</w:t>
      </w:r>
      <w:r>
        <w:tab/>
        <w:t>Мероприятия, финансируемые в рамках Специальной программы, могут включать в себя следующее:</w:t>
      </w:r>
    </w:p>
    <w:p w:rsidR="00102B3C" w:rsidRDefault="00102B3C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а)</w:t>
      </w:r>
      <w:r>
        <w:tab/>
        <w:t xml:space="preserve">выявление институционального потенциала, недостатков, пробелов и потребностей на национальном уровне, а также укрепление </w:t>
      </w:r>
      <w:r w:rsidR="00363DA0">
        <w:t xml:space="preserve">соответствующего </w:t>
      </w:r>
      <w:r>
        <w:t xml:space="preserve">институционального потенциала, </w:t>
      </w:r>
      <w:r w:rsidR="00363DA0">
        <w:t>где это необходимо</w:t>
      </w:r>
      <w:r>
        <w:t>;</w:t>
      </w:r>
    </w:p>
    <w:p w:rsidR="00102B3C" w:rsidRPr="00102B3C" w:rsidRDefault="00102B3C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 w:rsidRPr="00B1330C">
        <w:t>)</w:t>
      </w:r>
      <w:r w:rsidRPr="00B1330C">
        <w:tab/>
      </w:r>
      <w:r w:rsidR="00B1330C">
        <w:t xml:space="preserve">укрепление институционального потенциала </w:t>
      </w:r>
      <w:r w:rsidR="00363DA0">
        <w:t xml:space="preserve">в </w:t>
      </w:r>
      <w:r w:rsidR="00141F07">
        <w:t>вопросах</w:t>
      </w:r>
      <w:r w:rsidR="00B1330C">
        <w:t xml:space="preserve"> планировани</w:t>
      </w:r>
      <w:r w:rsidR="00363DA0">
        <w:t>я</w:t>
      </w:r>
      <w:r w:rsidR="00B1330C">
        <w:t xml:space="preserve">, </w:t>
      </w:r>
      <w:r w:rsidR="00141F07">
        <w:t>разработки</w:t>
      </w:r>
      <w:r w:rsidR="00B1330C">
        <w:t xml:space="preserve">, </w:t>
      </w:r>
      <w:r w:rsidR="00141F07">
        <w:t>реализации</w:t>
      </w:r>
      <w:r w:rsidR="00B1330C">
        <w:t>, мониторинг</w:t>
      </w:r>
      <w:r w:rsidR="00141F07">
        <w:t>а</w:t>
      </w:r>
      <w:r w:rsidR="00B1330C">
        <w:t xml:space="preserve"> и координации осуществления политики, стратегий и национальных программ </w:t>
      </w:r>
      <w:r w:rsidR="00141F07">
        <w:t xml:space="preserve">в сфере </w:t>
      </w:r>
      <w:r w:rsidR="00B1330C">
        <w:t>рационального регулирования химических веществ и отходов;</w:t>
      </w:r>
    </w:p>
    <w:p w:rsidR="00102B3C" w:rsidRDefault="00102B3C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c</w:t>
      </w:r>
      <w:r w:rsidRPr="00B1330C">
        <w:t>)</w:t>
      </w:r>
      <w:r w:rsidRPr="00B1330C">
        <w:tab/>
      </w:r>
      <w:r w:rsidR="00B1330C">
        <w:t xml:space="preserve">укрепление институционального потенциала </w:t>
      </w:r>
      <w:r w:rsidR="00141F07">
        <w:t>в целях</w:t>
      </w:r>
      <w:r w:rsidR="00B1330C">
        <w:t xml:space="preserve"> совершенствования представления информации </w:t>
      </w:r>
      <w:r w:rsidR="00141F07">
        <w:t xml:space="preserve">о достигнутом прогрессе </w:t>
      </w:r>
      <w:r w:rsidR="00B1330C">
        <w:t xml:space="preserve">и </w:t>
      </w:r>
      <w:r w:rsidR="00141F07">
        <w:t>возможностей для оценки результативности</w:t>
      </w:r>
      <w:r w:rsidR="00B1330C">
        <w:t>;</w:t>
      </w:r>
    </w:p>
    <w:p w:rsidR="00102B3C" w:rsidRPr="00113E87" w:rsidRDefault="00102B3C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d</w:t>
      </w:r>
      <w:r w:rsidRPr="00113E87">
        <w:t>)</w:t>
      </w:r>
      <w:r w:rsidRPr="00113E87">
        <w:tab/>
      </w:r>
      <w:r w:rsidR="00113E87">
        <w:t>формирование благоприятной среды для содействия ратификации Базельской, Роттердамской и Стокгольмской конвенций</w:t>
      </w:r>
      <w:r w:rsidR="00E70CB4">
        <w:t xml:space="preserve"> и будущей Минаматской конвенции</w:t>
      </w:r>
      <w:r w:rsidR="00113E87">
        <w:t>;</w:t>
      </w:r>
    </w:p>
    <w:p w:rsidR="00102B3C" w:rsidRPr="00113E87" w:rsidRDefault="00102B3C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e</w:t>
      </w:r>
      <w:r w:rsidRPr="00113E87">
        <w:t>)</w:t>
      </w:r>
      <w:r w:rsidRPr="00113E87">
        <w:tab/>
      </w:r>
      <w:r w:rsidR="00444F96">
        <w:t>обеспечение</w:t>
      </w:r>
      <w:r w:rsidR="00113E87">
        <w:t xml:space="preserve"> </w:t>
      </w:r>
      <w:r w:rsidR="00444F96">
        <w:t xml:space="preserve">организации и деятельности </w:t>
      </w:r>
      <w:r w:rsidR="00113E87">
        <w:t>институциональных структур, предназначенных для содействия рациональному регулированию химических веществ и отходов на протяжении всего цикла их существования;</w:t>
      </w:r>
    </w:p>
    <w:p w:rsidR="00102B3C" w:rsidRPr="00113E87" w:rsidRDefault="00102B3C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>
        <w:rPr>
          <w:lang w:val="en-US"/>
        </w:rPr>
        <w:t>f</w:t>
      </w:r>
      <w:r w:rsidRPr="00113E87">
        <w:t>)</w:t>
      </w:r>
      <w:r w:rsidRPr="00113E87">
        <w:tab/>
      </w:r>
      <w:r w:rsidR="00113E87">
        <w:t xml:space="preserve">укрепление институционального потенциала по содействию мероприятиям, направленным на оказание поддержки всем аспектам рационального регулирования химических веществ и отходов, включая, в частности, определенные на национальном уровне тематические направления, охватываемые </w:t>
      </w:r>
      <w:r w:rsidR="00444F96">
        <w:t>Договорами</w:t>
      </w:r>
      <w:r w:rsidR="00113E87">
        <w:t>.</w:t>
      </w:r>
    </w:p>
    <w:p w:rsidR="00102B3C" w:rsidRPr="00A63A78" w:rsidRDefault="00A63A78" w:rsidP="00A63A78">
      <w:pPr>
        <w:tabs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>
        <w:rPr>
          <w:b/>
          <w:sz w:val="28"/>
        </w:rPr>
        <w:tab/>
      </w:r>
      <w:r w:rsidR="00113E87" w:rsidRPr="00A63A78">
        <w:rPr>
          <w:b/>
          <w:sz w:val="28"/>
          <w:lang w:val="en-US"/>
        </w:rPr>
        <w:t>V</w:t>
      </w:r>
      <w:r w:rsidR="00113E87" w:rsidRPr="00A63A78">
        <w:rPr>
          <w:b/>
          <w:sz w:val="28"/>
        </w:rPr>
        <w:t>.</w:t>
      </w:r>
      <w:r w:rsidR="00113E87" w:rsidRPr="00A63A78">
        <w:rPr>
          <w:b/>
          <w:sz w:val="28"/>
        </w:rPr>
        <w:tab/>
      </w:r>
      <w:r w:rsidR="00444F96">
        <w:rPr>
          <w:b/>
          <w:sz w:val="28"/>
        </w:rPr>
        <w:t>П</w:t>
      </w:r>
      <w:r w:rsidR="005B02B9" w:rsidRPr="00A63A78">
        <w:rPr>
          <w:b/>
          <w:sz w:val="28"/>
        </w:rPr>
        <w:t>олучение поддержки в рамках Специальной программы</w:t>
      </w:r>
    </w:p>
    <w:p w:rsidR="005B02B9" w:rsidRDefault="005B02B9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6.</w:t>
      </w:r>
      <w:r>
        <w:tab/>
        <w:t>Поддержка в рамках Специальной программы предоставля</w:t>
      </w:r>
      <w:r w:rsidR="00444F96">
        <w:t>е</w:t>
      </w:r>
      <w:r>
        <w:t xml:space="preserve">тся развивающимся странам с учетом особых потребностей наименее развитых стран и малых островных развивающихся государств и странам с переходной экономикой, при этом </w:t>
      </w:r>
      <w:r w:rsidR="00444F96">
        <w:t>первоочередное внимание уделяется</w:t>
      </w:r>
      <w:r>
        <w:t xml:space="preserve"> </w:t>
      </w:r>
      <w:r w:rsidR="00444F96">
        <w:t>имеющим</w:t>
      </w:r>
      <w:r>
        <w:t xml:space="preserve"> наименьши</w:t>
      </w:r>
      <w:r w:rsidR="00444F96">
        <w:t>й</w:t>
      </w:r>
      <w:r>
        <w:t xml:space="preserve"> потенциал. </w:t>
      </w:r>
    </w:p>
    <w:p w:rsidR="005B02B9" w:rsidRDefault="005B02B9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7.</w:t>
      </w:r>
      <w:r>
        <w:tab/>
        <w:t xml:space="preserve">Заявители </w:t>
      </w:r>
      <w:r w:rsidR="00FC0F99">
        <w:t>имеют право на получение финансирования</w:t>
      </w:r>
      <w:r>
        <w:t xml:space="preserve">, если они являются Стороной любой из соответствующих конвенций или </w:t>
      </w:r>
      <w:r w:rsidR="00FC0F99">
        <w:t>подтвердили</w:t>
      </w:r>
      <w:r>
        <w:t>, что находятся в процессе подготовки к ратификации любой из конвенций.</w:t>
      </w:r>
    </w:p>
    <w:p w:rsidR="005B02B9" w:rsidRDefault="005B02B9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8.</w:t>
      </w:r>
      <w:r>
        <w:tab/>
        <w:t>В заяв</w:t>
      </w:r>
      <w:r w:rsidR="00FC0F99">
        <w:t>ках</w:t>
      </w:r>
      <w:r>
        <w:t xml:space="preserve"> необходимо указывать соответствующие внутренние меры, которые будут приниматься для обеспечения устойчивости в долгосрочной перспективе национального институционального п</w:t>
      </w:r>
      <w:r w:rsidR="006E59AE">
        <w:t>отенциала, поддержка которому оказывается в рамках Специальной программы.</w:t>
      </w:r>
    </w:p>
    <w:p w:rsidR="006E59AE" w:rsidRPr="00A63A78" w:rsidRDefault="00A63A78" w:rsidP="00A63A78">
      <w:pPr>
        <w:tabs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>
        <w:rPr>
          <w:b/>
          <w:sz w:val="28"/>
        </w:rPr>
        <w:tab/>
      </w:r>
      <w:r w:rsidR="006E59AE" w:rsidRPr="00A63A78">
        <w:rPr>
          <w:b/>
          <w:sz w:val="28"/>
          <w:lang w:val="en-US"/>
        </w:rPr>
        <w:t>VI</w:t>
      </w:r>
      <w:r w:rsidR="006E59AE" w:rsidRPr="00A63A78">
        <w:rPr>
          <w:b/>
          <w:sz w:val="28"/>
        </w:rPr>
        <w:t>.</w:t>
      </w:r>
      <w:r w:rsidR="006E59AE" w:rsidRPr="00A63A78">
        <w:rPr>
          <w:b/>
          <w:sz w:val="28"/>
        </w:rPr>
        <w:tab/>
        <w:t>Механизм управления Специальной программой</w:t>
      </w:r>
    </w:p>
    <w:p w:rsidR="006E59AE" w:rsidRDefault="006E59AE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9.</w:t>
      </w:r>
      <w:r>
        <w:tab/>
        <w:t>Директивным органом</w:t>
      </w:r>
      <w:r w:rsidR="00795778">
        <w:t xml:space="preserve"> является Исполнительный совет, который осуществляет руководство деятельностью </w:t>
      </w:r>
      <w:r w:rsidR="00FC0F99">
        <w:t>С</w:t>
      </w:r>
      <w:r w:rsidR="00795778">
        <w:t>пециальной программы при поддержке секретариата.</w:t>
      </w:r>
    </w:p>
    <w:p w:rsidR="00795778" w:rsidRPr="00D51A3A" w:rsidRDefault="00795778" w:rsidP="001505DF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lastRenderedPageBreak/>
        <w:t>10.</w:t>
      </w:r>
      <w:r>
        <w:tab/>
        <w:t>Состав Исполнительного совета должен отражать [справедливое географическое представительство и</w:t>
      </w:r>
      <w:r w:rsidRPr="00795778">
        <w:t>]</w:t>
      </w:r>
      <w:r>
        <w:t xml:space="preserve"> баланс между донорами и получателями. Срок полномочий представителей составляет два года </w:t>
      </w:r>
      <w:r w:rsidR="00740307">
        <w:t>с учетом</w:t>
      </w:r>
      <w:r>
        <w:t xml:space="preserve"> ротаци</w:t>
      </w:r>
      <w:r w:rsidR="00740307">
        <w:t>и</w:t>
      </w:r>
      <w:r>
        <w:t xml:space="preserve">. В состав Исполнительного </w:t>
      </w:r>
      <w:r w:rsidR="00CF7779">
        <w:t>совета входят:</w:t>
      </w:r>
    </w:p>
    <w:p w:rsidR="00795778" w:rsidRPr="00DD60FC" w:rsidRDefault="00795778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а)</w:t>
      </w:r>
      <w:r>
        <w:tab/>
        <w:t>четыре представител</w:t>
      </w:r>
      <w:r w:rsidR="000F4C64">
        <w:t>я</w:t>
      </w:r>
      <w:r>
        <w:t xml:space="preserve"> от стран-получателей </w:t>
      </w:r>
      <w:r w:rsidR="00740307">
        <w:t>из</w:t>
      </w:r>
      <w:r>
        <w:t xml:space="preserve"> следующих регионов Организации Объединенных Наций: Африка, Азия и Тихий океан, </w:t>
      </w:r>
      <w:r w:rsidR="000F4C64">
        <w:t>Центральная и Восточная Европа, Латинская Америка и Карибский бассейн. Кроме того, в состав Исполнительного совета в порядке ротации входит один представитель от наименее развитой страны или малого островного развивающегося государства</w:t>
      </w:r>
      <w:r w:rsidR="002558A1">
        <w:t>;</w:t>
      </w:r>
    </w:p>
    <w:p w:rsidR="000F4C64" w:rsidRDefault="000F4C64" w:rsidP="00A63A78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>
        <w:t>)</w:t>
      </w:r>
      <w:r>
        <w:tab/>
        <w:t>пять представителей доноров, которые од</w:t>
      </w:r>
      <w:r w:rsidR="00E70CB4">
        <w:t>новременно не являются странами</w:t>
      </w:r>
      <w:r w:rsidR="00E70CB4">
        <w:noBreakHyphen/>
      </w:r>
      <w:r>
        <w:t>получателями</w:t>
      </w:r>
      <w:r w:rsidR="00E70CB4">
        <w:t xml:space="preserve"> </w:t>
      </w:r>
      <w:r w:rsidRPr="000F4C64">
        <w:t>[</w:t>
      </w:r>
      <w:r w:rsidR="00740307">
        <w:t xml:space="preserve">, </w:t>
      </w:r>
      <w:r>
        <w:t>сбалансированным образом представляющие регионы Организации Объединенных Наций</w:t>
      </w:r>
      <w:r w:rsidRPr="000F4C64">
        <w:t>]</w:t>
      </w:r>
      <w:r>
        <w:t>.</w:t>
      </w:r>
    </w:p>
    <w:p w:rsidR="000F4C64" w:rsidRDefault="000F4C64" w:rsidP="00652C0F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11.</w:t>
      </w:r>
      <w:r>
        <w:tab/>
      </w:r>
      <w:r w:rsidRPr="000F4C64">
        <w:t>[</w:t>
      </w:r>
      <w:r>
        <w:t xml:space="preserve">Исполнительные секретари секретариата Базельской, Роттердамской и Стокгольмской конвенций и будущей Минаматской конвенции, </w:t>
      </w:r>
      <w:r w:rsidR="00740307">
        <w:t>К</w:t>
      </w:r>
      <w:r>
        <w:t>оординатор С</w:t>
      </w:r>
      <w:r w:rsidR="00BB39E7">
        <w:t>тратегического подхода</w:t>
      </w:r>
      <w:r>
        <w:t xml:space="preserve"> и представитель секретариата Фонда</w:t>
      </w:r>
      <w:r w:rsidR="00F1632F">
        <w:t xml:space="preserve"> глобальной окружающей среды,</w:t>
      </w:r>
      <w:r w:rsidRPr="000F4C64">
        <w:t xml:space="preserve"> [</w:t>
      </w:r>
      <w:r w:rsidR="00F1632F">
        <w:t>а также представители правительств и региональных организаций экономической интеграции</w:t>
      </w:r>
      <w:r w:rsidR="00AA559A">
        <w:t>,</w:t>
      </w:r>
      <w:r w:rsidRPr="000F4C64">
        <w:t>]</w:t>
      </w:r>
      <w:r w:rsidR="00A419DF">
        <w:t xml:space="preserve"> любого учреждения</w:t>
      </w:r>
      <w:r w:rsidR="00A419DF">
        <w:noBreakHyphen/>
      </w:r>
      <w:r w:rsidR="00F1632F">
        <w:t>исполнителя и один представитель от</w:t>
      </w:r>
      <w:r w:rsidRPr="000F4C64">
        <w:t xml:space="preserve"> [</w:t>
      </w:r>
      <w:r w:rsidR="000047C2">
        <w:t>каждого из</w:t>
      </w:r>
      <w:r w:rsidRPr="000F4C64">
        <w:t>]</w:t>
      </w:r>
      <w:r w:rsidR="000047C2">
        <w:t xml:space="preserve"> управляющих органов </w:t>
      </w:r>
      <w:r w:rsidR="00740307">
        <w:t>Договоров</w:t>
      </w:r>
      <w:r w:rsidR="000047C2">
        <w:t xml:space="preserve"> могут </w:t>
      </w:r>
      <w:r w:rsidR="00BB39E7">
        <w:t>за свой счет принимать участие</w:t>
      </w:r>
      <w:r w:rsidR="000047C2">
        <w:t xml:space="preserve"> </w:t>
      </w:r>
      <w:r w:rsidR="00BB39E7">
        <w:t xml:space="preserve">в совещаниях Исполнительного совета </w:t>
      </w:r>
      <w:r w:rsidR="000047C2">
        <w:t>в качестве наблюдателей.</w:t>
      </w:r>
      <w:r w:rsidR="00F1632F" w:rsidRPr="000F4C64">
        <w:t>]</w:t>
      </w:r>
    </w:p>
    <w:p w:rsidR="000047C2" w:rsidRPr="00652C0F" w:rsidRDefault="00652C0F" w:rsidP="00652C0F">
      <w:pPr>
        <w:tabs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>
        <w:rPr>
          <w:b/>
          <w:sz w:val="28"/>
        </w:rPr>
        <w:tab/>
      </w:r>
      <w:r w:rsidR="00917795" w:rsidRPr="00652C0F">
        <w:rPr>
          <w:b/>
          <w:sz w:val="28"/>
          <w:lang w:val="en-US"/>
        </w:rPr>
        <w:t>VII</w:t>
      </w:r>
      <w:r w:rsidR="00917795" w:rsidRPr="00652C0F">
        <w:rPr>
          <w:b/>
          <w:sz w:val="28"/>
        </w:rPr>
        <w:t>.</w:t>
      </w:r>
      <w:r w:rsidR="00917795" w:rsidRPr="00652C0F">
        <w:rPr>
          <w:b/>
          <w:sz w:val="28"/>
        </w:rPr>
        <w:tab/>
        <w:t>Мандат и функции Исполнительного совета</w:t>
      </w:r>
    </w:p>
    <w:p w:rsidR="00917795" w:rsidRDefault="00917795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14.</w:t>
      </w:r>
      <w:r>
        <w:tab/>
        <w:t>Исполнительный совет работает под руководством двух сопредседателей: один от стран-получателей и один от стран-доноров.</w:t>
      </w:r>
    </w:p>
    <w:p w:rsidR="00917795" w:rsidRDefault="00917795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15.</w:t>
      </w:r>
      <w:r>
        <w:tab/>
        <w:t xml:space="preserve">Исполнительный совет проводит совещания </w:t>
      </w:r>
      <w:r w:rsidRPr="00917795">
        <w:t>[</w:t>
      </w:r>
      <w:r>
        <w:t>два раза</w:t>
      </w:r>
      <w:r w:rsidRPr="00917795">
        <w:t>]</w:t>
      </w:r>
      <w:r>
        <w:t xml:space="preserve"> </w:t>
      </w:r>
      <w:r w:rsidRPr="00917795">
        <w:t>[</w:t>
      </w:r>
      <w:r>
        <w:t>один раз</w:t>
      </w:r>
      <w:r w:rsidRPr="00917795">
        <w:t xml:space="preserve">] </w:t>
      </w:r>
      <w:r>
        <w:t>в год и принимает решения методом консенсуса по мере возможности. Если консенсуса достичь не удается, то в качестве последней меры Исполнительный совет принимает свои решения большинством в две трети от числа присутствующих и участвующих в голосовании членов. Правила процедуры Исполнительного совета будут доработаны им на его первом совещании по мере необходимости.</w:t>
      </w:r>
    </w:p>
    <w:p w:rsidR="00485256" w:rsidRDefault="00917795" w:rsidP="00652C0F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16.</w:t>
      </w:r>
      <w:r>
        <w:tab/>
        <w:t>Исполнительный совет принимает решения, касающиеся деятельности и функционирования Специальной программы, включая утверждение заявок на финансирование, и утверждает порядок подачи заявок, их рассмотрени</w:t>
      </w:r>
      <w:r w:rsidR="00762928">
        <w:t>я</w:t>
      </w:r>
      <w:r>
        <w:t>, представлени</w:t>
      </w:r>
      <w:r w:rsidR="00762928">
        <w:t>я</w:t>
      </w:r>
      <w:r>
        <w:t xml:space="preserve"> отчетности и оценки. Исполнительный совет </w:t>
      </w:r>
      <w:r w:rsidR="00762928">
        <w:t>дает</w:t>
      </w:r>
      <w:r>
        <w:t xml:space="preserve"> оперативные указания </w:t>
      </w:r>
      <w:r w:rsidR="00762928">
        <w:t>по вопросам</w:t>
      </w:r>
      <w:r w:rsidR="00485256">
        <w:t xml:space="preserve"> осуществлени</w:t>
      </w:r>
      <w:r w:rsidR="00762928">
        <w:t>я</w:t>
      </w:r>
      <w:r w:rsidR="00AA559A">
        <w:t xml:space="preserve"> Специальной </w:t>
      </w:r>
      <w:r w:rsidR="00A419DF">
        <w:t>п</w:t>
      </w:r>
      <w:r w:rsidR="00485256">
        <w:t>рограммы и консультации по другим вопросам по мере необходимости.</w:t>
      </w:r>
    </w:p>
    <w:p w:rsidR="00485256" w:rsidRPr="00652C0F" w:rsidRDefault="00652C0F" w:rsidP="00652C0F">
      <w:pPr>
        <w:tabs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</w:rPr>
      </w:pPr>
      <w:r>
        <w:rPr>
          <w:b/>
          <w:sz w:val="28"/>
        </w:rPr>
        <w:tab/>
      </w:r>
      <w:r w:rsidR="00485256" w:rsidRPr="00652C0F">
        <w:rPr>
          <w:b/>
          <w:sz w:val="28"/>
          <w:lang w:val="en-US"/>
        </w:rPr>
        <w:t>VIII</w:t>
      </w:r>
      <w:r w:rsidR="00485256" w:rsidRPr="00652C0F">
        <w:rPr>
          <w:b/>
          <w:sz w:val="28"/>
        </w:rPr>
        <w:t>.</w:t>
      </w:r>
      <w:r w:rsidR="00485256" w:rsidRPr="00652C0F">
        <w:rPr>
          <w:b/>
          <w:sz w:val="28"/>
        </w:rPr>
        <w:tab/>
        <w:t>Управляющая организация</w:t>
      </w:r>
    </w:p>
    <w:p w:rsidR="006F2E72" w:rsidRDefault="00485256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17.</w:t>
      </w:r>
      <w:r>
        <w:tab/>
      </w:r>
      <w:r w:rsidR="006F2E72">
        <w:t xml:space="preserve">В качестве управляющей организации ЮНЕП обеспечивает наличие целевого фонда Специальной программы и секретариата для осуществления административной поддержки для </w:t>
      </w:r>
      <w:r w:rsidR="00AC7027">
        <w:t>П</w:t>
      </w:r>
      <w:r w:rsidR="006F2E72">
        <w:t>рограммы, включая выделение людских и иных ресурсов.</w:t>
      </w:r>
    </w:p>
    <w:p w:rsidR="006F2E72" w:rsidRDefault="006F2E72" w:rsidP="00E70CB4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18.</w:t>
      </w:r>
      <w:r>
        <w:tab/>
        <w:t xml:space="preserve">Секретариат принимает заявки для одобрения Исполнительным советом, осуществляет управление утвержденными ассигнованиями и обслуживание Исполнительного совета. Секретариат докладывает о своей деятельности Исполнительному совету и подотчетен Директору-исполнителю ЮНЕП в административных и финансовых вопросах. Секретариат представляет Исполнительному совету ежегодный доклад, который также направляется руководящим органам ЮНЕП и </w:t>
      </w:r>
      <w:r w:rsidR="00E0716E">
        <w:t>Договоров</w:t>
      </w:r>
      <w:r>
        <w:t xml:space="preserve"> для рассмотрения ими.</w:t>
      </w:r>
    </w:p>
    <w:p w:rsidR="00917795" w:rsidRPr="00E4388C" w:rsidRDefault="00E4388C" w:rsidP="00E4388C">
      <w:pPr>
        <w:tabs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>
        <w:rPr>
          <w:b/>
          <w:sz w:val="28"/>
        </w:rPr>
        <w:tab/>
      </w:r>
      <w:r w:rsidR="007E20A6" w:rsidRPr="00E4388C">
        <w:rPr>
          <w:b/>
          <w:sz w:val="28"/>
          <w:lang w:val="en-US"/>
        </w:rPr>
        <w:t>IX</w:t>
      </w:r>
      <w:r w:rsidR="007E20A6" w:rsidRPr="00E4388C">
        <w:rPr>
          <w:b/>
          <w:sz w:val="28"/>
        </w:rPr>
        <w:t>.</w:t>
      </w:r>
      <w:r w:rsidR="007E20A6" w:rsidRPr="00E4388C">
        <w:rPr>
          <w:b/>
          <w:sz w:val="28"/>
        </w:rPr>
        <w:tab/>
        <w:t>Осуществление деятельности Специальной программы</w:t>
      </w:r>
    </w:p>
    <w:p w:rsidR="007E20A6" w:rsidRDefault="007E20A6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19.</w:t>
      </w:r>
      <w:r>
        <w:tab/>
        <w:t xml:space="preserve">Заявки принимаются Специальной программой напрямую от национальных правительств. Специальная программа является легкодоступной, простой и эффективной и опирается на опыт существующих механизмов поддержки по мере необходимости. </w:t>
      </w:r>
    </w:p>
    <w:p w:rsidR="007E20A6" w:rsidRDefault="007E20A6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20.</w:t>
      </w:r>
      <w:r>
        <w:tab/>
        <w:t xml:space="preserve">Заявки должны быть подготовлены в контексте общего странового подхода к укреплению институционального потенциала. Заявки должны содержать предлагаемые меры и показатели </w:t>
      </w:r>
      <w:r w:rsidR="00E0716E">
        <w:t>результативности</w:t>
      </w:r>
      <w:r>
        <w:t xml:space="preserve">, а также информацию, касающуюся долгосрочной устойчивости. </w:t>
      </w:r>
    </w:p>
    <w:p w:rsidR="007E20A6" w:rsidRDefault="007E20A6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21.</w:t>
      </w:r>
      <w:r>
        <w:tab/>
        <w:t>Заявки подаются в секретариат. Секретариат рассматривает заявки на предмет их рассмотрения и принятия р</w:t>
      </w:r>
      <w:r w:rsidR="00AA559A">
        <w:t>ешения Исполнительным советом.</w:t>
      </w:r>
    </w:p>
    <w:p w:rsidR="007E20A6" w:rsidRPr="00D0376D" w:rsidRDefault="007E20A6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lastRenderedPageBreak/>
        <w:t>22.</w:t>
      </w:r>
      <w:r>
        <w:tab/>
        <w:t>Совокупный объем ассигнований для страны определяется Исполнительным советом на основе полученны</w:t>
      </w:r>
      <w:r w:rsidR="006A6B94">
        <w:t>х</w:t>
      </w:r>
      <w:r>
        <w:t xml:space="preserve"> взносов и потребностей, указанных в представленных заявках. Из </w:t>
      </w:r>
      <w:r w:rsidR="00E0716E">
        <w:t xml:space="preserve">этого </w:t>
      </w:r>
      <w:r>
        <w:t>общего объема на административные цели разрешается на</w:t>
      </w:r>
      <w:r w:rsidR="001505DF">
        <w:t>правлять не более 13 процентов.</w:t>
      </w:r>
    </w:p>
    <w:p w:rsidR="007E20A6" w:rsidRDefault="007E20A6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23.</w:t>
      </w:r>
      <w:r>
        <w:tab/>
        <w:t xml:space="preserve">Страны-бенефициары вносят ресурсы в объеме, равном не менее 25 процентов от общего объема ассигнований. </w:t>
      </w:r>
      <w:r w:rsidR="0003295D">
        <w:t xml:space="preserve">Исполнительный совет может уменьшить указанную долю </w:t>
      </w:r>
      <w:r w:rsidR="00E0716E">
        <w:t>с учетом</w:t>
      </w:r>
      <w:r w:rsidR="0003295D">
        <w:t xml:space="preserve"> национальной специфики, ограниченности потенциала, потребност</w:t>
      </w:r>
      <w:r w:rsidR="00E0716E">
        <w:t>ей</w:t>
      </w:r>
      <w:r w:rsidR="0003295D">
        <w:t xml:space="preserve"> и нужд заявителя.</w:t>
      </w:r>
    </w:p>
    <w:p w:rsidR="0003295D" w:rsidRDefault="0003295D" w:rsidP="00E70CB4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24.</w:t>
      </w:r>
      <w:r>
        <w:tab/>
        <w:t xml:space="preserve">Страны-бенефициары представляют ежегодные доклады о достигнутом прогрессе. По завершении каждого проекта представляется окончательный доклад и отчет о финансовой ревизии, которые включают полную финансовую отчетность об использованных средствах и оценку результатов, а также подтверждение </w:t>
      </w:r>
      <w:r w:rsidR="00B41626">
        <w:t xml:space="preserve">факта </w:t>
      </w:r>
      <w:r>
        <w:t xml:space="preserve">выполнения </w:t>
      </w:r>
      <w:r w:rsidR="00B41626">
        <w:t xml:space="preserve">или невыполнения </w:t>
      </w:r>
      <w:r>
        <w:t xml:space="preserve">показателей </w:t>
      </w:r>
      <w:r w:rsidR="00B41626">
        <w:t>результативности</w:t>
      </w:r>
      <w:r>
        <w:t>.</w:t>
      </w:r>
    </w:p>
    <w:p w:rsidR="0003295D" w:rsidRPr="00E4388C" w:rsidRDefault="00E4388C" w:rsidP="00E4388C">
      <w:pPr>
        <w:tabs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>
        <w:rPr>
          <w:b/>
          <w:sz w:val="28"/>
        </w:rPr>
        <w:tab/>
      </w:r>
      <w:r w:rsidR="0003295D" w:rsidRPr="00E4388C">
        <w:rPr>
          <w:b/>
          <w:sz w:val="28"/>
          <w:lang w:val="en-US"/>
        </w:rPr>
        <w:t>X</w:t>
      </w:r>
      <w:r w:rsidR="0003295D" w:rsidRPr="00E4388C">
        <w:rPr>
          <w:b/>
          <w:sz w:val="28"/>
        </w:rPr>
        <w:t>.</w:t>
      </w:r>
      <w:r w:rsidR="0003295D" w:rsidRPr="00E4388C">
        <w:rPr>
          <w:b/>
          <w:sz w:val="28"/>
        </w:rPr>
        <w:tab/>
        <w:t>Взносы</w:t>
      </w:r>
    </w:p>
    <w:p w:rsidR="0003295D" w:rsidRDefault="0003295D" w:rsidP="00E70CB4">
      <w:pPr>
        <w:tabs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25.</w:t>
      </w:r>
      <w:r>
        <w:tab/>
        <w:t xml:space="preserve">Взносы принимаются от всех сигнатариев и Сторон конвенций и других </w:t>
      </w:r>
      <w:r w:rsidR="00E63F14">
        <w:t>правительств, располагающих соответствующим потенциалом, а также от частного сектора, включая промышленные круги, фонды, другие неправительственные организации и иные заинтересованные субъекты.</w:t>
      </w:r>
    </w:p>
    <w:p w:rsidR="00E63F14" w:rsidRPr="00E4388C" w:rsidRDefault="00E4388C" w:rsidP="00E4388C">
      <w:pPr>
        <w:tabs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>
        <w:rPr>
          <w:b/>
          <w:sz w:val="28"/>
        </w:rPr>
        <w:tab/>
      </w:r>
      <w:r w:rsidR="00E63F14" w:rsidRPr="00E4388C">
        <w:rPr>
          <w:b/>
          <w:sz w:val="28"/>
          <w:lang w:val="en-US"/>
        </w:rPr>
        <w:t>XI</w:t>
      </w:r>
      <w:r w:rsidR="00E63F14" w:rsidRPr="00E4388C">
        <w:rPr>
          <w:b/>
          <w:sz w:val="28"/>
        </w:rPr>
        <w:t>.</w:t>
      </w:r>
      <w:r w:rsidR="00E63F14" w:rsidRPr="00E4388C">
        <w:rPr>
          <w:b/>
          <w:sz w:val="28"/>
        </w:rPr>
        <w:tab/>
        <w:t>Срок действия Специальной программы</w:t>
      </w:r>
    </w:p>
    <w:p w:rsidR="00E63F14" w:rsidRPr="00E63F14" w:rsidRDefault="00E63F14" w:rsidP="00C93C53">
      <w:pPr>
        <w:tabs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26.</w:t>
      </w:r>
      <w:r>
        <w:tab/>
        <w:t xml:space="preserve">Специальная программа будет открыта для приема добровольных взносов и заявок на оказание поддержки в течение семи лет с даты ее учреждения. На основе удовлетворительного обзора и оценки и </w:t>
      </w:r>
      <w:r w:rsidR="00B41626">
        <w:t>с учетом</w:t>
      </w:r>
      <w:r>
        <w:t xml:space="preserve"> рекомендации</w:t>
      </w:r>
      <w:r w:rsidR="00B41626">
        <w:t xml:space="preserve">, которую </w:t>
      </w:r>
      <w:r>
        <w:t>Исполнительн</w:t>
      </w:r>
      <w:r w:rsidR="00B41626">
        <w:t>ый</w:t>
      </w:r>
      <w:r>
        <w:t xml:space="preserve"> совет </w:t>
      </w:r>
      <w:r w:rsidR="00B41626">
        <w:t xml:space="preserve">направляет </w:t>
      </w:r>
      <w:r>
        <w:t>Ассамбле</w:t>
      </w:r>
      <w:r w:rsidR="00B41626">
        <w:t>е</w:t>
      </w:r>
      <w:r>
        <w:t xml:space="preserve"> </w:t>
      </w:r>
      <w:r w:rsidR="00B41626">
        <w:t xml:space="preserve">Организации Объединенных Наций </w:t>
      </w:r>
      <w:r>
        <w:t>по окружающей среде</w:t>
      </w:r>
      <w:r w:rsidR="00B41626">
        <w:t>,</w:t>
      </w:r>
      <w:r>
        <w:t xml:space="preserve"> </w:t>
      </w:r>
      <w:r w:rsidR="00E4388C">
        <w:t xml:space="preserve">Специальная программа может быть продлена один раз на срок не более пяти лет. Средства Специальной программы могут выделяться на максимальный срок 10 лет с даты учреждения Программы или 8 лет с даты ее продления, если применимо, после чего Программа </w:t>
      </w:r>
      <w:r w:rsidR="00A27A02">
        <w:t>закрывается</w:t>
      </w:r>
      <w:r w:rsidR="00E4388C">
        <w:t xml:space="preserve"> и ее деятельность </w:t>
      </w:r>
      <w:r w:rsidR="00A27A02">
        <w:t>завершается</w:t>
      </w:r>
      <w:r w:rsidR="00E4388C">
        <w:t xml:space="preserve">. </w:t>
      </w:r>
      <w:r w:rsidR="006A6B94">
        <w:t>Положения</w:t>
      </w:r>
      <w:r w:rsidR="00A27A02">
        <w:t xml:space="preserve"> о</w:t>
      </w:r>
      <w:r w:rsidR="00E4388C">
        <w:t xml:space="preserve"> вышеуказанных обзор</w:t>
      </w:r>
      <w:r w:rsidR="00A27A02">
        <w:t>е</w:t>
      </w:r>
      <w:r w:rsidR="00E4388C">
        <w:t xml:space="preserve"> и оценк</w:t>
      </w:r>
      <w:r w:rsidR="00A27A02">
        <w:t>е</w:t>
      </w:r>
      <w:r w:rsidR="00E4388C">
        <w:t xml:space="preserve"> принимаются Исполнительным советом.</w:t>
      </w:r>
    </w:p>
    <w:p w:rsidR="00477EAB" w:rsidRPr="007027D9" w:rsidRDefault="00477EAB" w:rsidP="00FC27B9">
      <w:pPr>
        <w:tabs>
          <w:tab w:val="clear" w:pos="1814"/>
          <w:tab w:val="clear" w:pos="2381"/>
          <w:tab w:val="clear" w:pos="2948"/>
          <w:tab w:val="clear" w:pos="3515"/>
        </w:tabs>
        <w:spacing w:before="360" w:after="120"/>
        <w:ind w:left="1247"/>
        <w:jc w:val="center"/>
      </w:pPr>
      <w:r w:rsidRPr="007027D9">
        <w:t>__________________________</w:t>
      </w:r>
    </w:p>
    <w:sectPr w:rsidR="00477EAB" w:rsidRPr="007027D9" w:rsidSect="00041F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D9" w:rsidRDefault="00CB61D9">
      <w:r>
        <w:separator/>
      </w:r>
    </w:p>
  </w:endnote>
  <w:endnote w:type="continuationSeparator" w:id="0">
    <w:p w:rsidR="00CB61D9" w:rsidRDefault="00CB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60" w:rsidRDefault="006F126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6EE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60" w:rsidRDefault="006F1260" w:rsidP="008C65A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6EE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60" w:rsidRPr="003012A7" w:rsidRDefault="006F1260" w:rsidP="003012A7">
    <w:pPr>
      <w:pStyle w:val="Footer"/>
      <w:tabs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  <w:tab w:val="left" w:pos="1247"/>
      </w:tabs>
      <w:spacing w:before="120"/>
      <w:rPr>
        <w:sz w:val="20"/>
        <w:szCs w:val="20"/>
        <w:lang w:val="en-GB"/>
      </w:rPr>
    </w:pPr>
    <w:r w:rsidRPr="003012A7">
      <w:rPr>
        <w:sz w:val="20"/>
        <w:szCs w:val="20"/>
      </w:rPr>
      <w:t>K135</w:t>
    </w:r>
    <w:r w:rsidR="00D736D6">
      <w:rPr>
        <w:sz w:val="20"/>
        <w:szCs w:val="20"/>
      </w:rPr>
      <w:t>3076</w:t>
    </w:r>
    <w:r w:rsidRPr="003012A7">
      <w:rPr>
        <w:sz w:val="20"/>
        <w:szCs w:val="20"/>
      </w:rPr>
      <w:t xml:space="preserve">      </w:t>
    </w:r>
    <w:r w:rsidR="00CE46D7">
      <w:rPr>
        <w:sz w:val="20"/>
        <w:szCs w:val="20"/>
      </w:rPr>
      <w:t>2</w:t>
    </w:r>
    <w:r w:rsidR="00D51A3A">
      <w:rPr>
        <w:sz w:val="20"/>
        <w:szCs w:val="20"/>
        <w:lang w:val="en-US"/>
      </w:rPr>
      <w:t>6</w:t>
    </w:r>
    <w:r w:rsidR="00D655D3">
      <w:rPr>
        <w:sz w:val="20"/>
        <w:szCs w:val="20"/>
        <w:lang w:val="en-US"/>
      </w:rPr>
      <w:t>09</w:t>
    </w:r>
    <w:r w:rsidRPr="003012A7">
      <w:rPr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D9" w:rsidRDefault="00CB61D9" w:rsidP="008C65A7">
      <w:pPr>
        <w:ind w:left="624"/>
      </w:pPr>
      <w:r>
        <w:separator/>
      </w:r>
    </w:p>
  </w:footnote>
  <w:footnote w:type="continuationSeparator" w:id="0">
    <w:p w:rsidR="00CB61D9" w:rsidRDefault="00CB61D9">
      <w:r>
        <w:continuationSeparator/>
      </w:r>
    </w:p>
  </w:footnote>
  <w:footnote w:id="1">
    <w:p w:rsidR="006F1260" w:rsidRPr="00B935C0" w:rsidRDefault="006F1260" w:rsidP="00F9081D">
      <w:pPr>
        <w:pStyle w:val="FootnoteText"/>
        <w:numPr>
          <w:ilvl w:val="0"/>
          <w:numId w:val="4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lang w:val="en-US"/>
        </w:rPr>
      </w:pPr>
      <w:r w:rsidRPr="0032508A">
        <w:rPr>
          <w:lang w:val="nl-NL"/>
        </w:rPr>
        <w:t>UNEP(DTIE)/Hg/CONF/PM/1.</w:t>
      </w:r>
    </w:p>
  </w:footnote>
  <w:footnote w:id="2">
    <w:p w:rsidR="00DD60FC" w:rsidRPr="00DD60FC" w:rsidRDefault="00DD60FC" w:rsidP="00DD60F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Организованное по инициативе стран совещание по подготовке положения о Специальной программе для оказания поддержки деятельности по укреплению организационной структуры на национальном уровне в интересах осуществления Базельской, Роттердамской и Стокгольмской конвенций, будущей Минаматской конвенции и Стратегического подхода, прошедшее в Бангкоке 27</w:t>
      </w:r>
      <w:r w:rsidRPr="00CE46D7">
        <w:rPr>
          <w:lang w:val="ru-RU"/>
        </w:rPr>
        <w:noBreakHyphen/>
      </w:r>
      <w:r>
        <w:rPr>
          <w:lang w:val="ru-RU"/>
        </w:rPr>
        <w:t>30 августа 2013 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60" w:rsidRPr="00D736D6" w:rsidRDefault="006F1260" w:rsidP="008C65A7">
    <w:pPr>
      <w:pStyle w:val="Header"/>
      <w:rPr>
        <w:lang w:val="en-US"/>
      </w:rPr>
    </w:pPr>
    <w:r w:rsidRPr="006F1260">
      <w:rPr>
        <w:lang w:val="en-US"/>
      </w:rPr>
      <w:t>UNEP</w:t>
    </w:r>
    <w:r w:rsidRPr="006F1260">
      <w:rPr>
        <w:rStyle w:val="Normal-poolChar"/>
        <w:sz w:val="18"/>
        <w:szCs w:val="18"/>
      </w:rPr>
      <w:t>(DTIE)/Hg/CONF/PM/</w:t>
    </w:r>
    <w:r w:rsidR="001148A6">
      <w:rPr>
        <w:rStyle w:val="Normal-poolChar"/>
        <w:sz w:val="18"/>
        <w:szCs w:val="18"/>
        <w:lang w:val="en-US"/>
      </w:rPr>
      <w:t>INF/</w:t>
    </w:r>
    <w:r w:rsidR="00D736D6" w:rsidRPr="00D736D6">
      <w:rPr>
        <w:rStyle w:val="Normal-poolChar"/>
        <w:sz w:val="18"/>
        <w:szCs w:val="18"/>
        <w:lang w:val="en-US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60" w:rsidRPr="00D736D6" w:rsidRDefault="006F1260" w:rsidP="006F1260">
    <w:pPr>
      <w:pStyle w:val="Header"/>
      <w:jc w:val="right"/>
      <w:rPr>
        <w:lang w:val="en-US"/>
      </w:rPr>
    </w:pPr>
    <w:r w:rsidRPr="006F1260">
      <w:rPr>
        <w:lang w:val="en-US"/>
      </w:rPr>
      <w:t>UNEP</w:t>
    </w:r>
    <w:r w:rsidRPr="006F1260">
      <w:rPr>
        <w:rStyle w:val="Normal-poolChar"/>
        <w:sz w:val="18"/>
        <w:szCs w:val="18"/>
      </w:rPr>
      <w:t>(DTIE)/Hg/CONF/PM/</w:t>
    </w:r>
    <w:r w:rsidR="001148A6">
      <w:rPr>
        <w:rStyle w:val="Normal-poolChar"/>
        <w:sz w:val="18"/>
        <w:szCs w:val="18"/>
        <w:lang w:val="en-US"/>
      </w:rPr>
      <w:t>INF/</w:t>
    </w:r>
    <w:r w:rsidR="00D736D6" w:rsidRPr="00D736D6">
      <w:rPr>
        <w:rStyle w:val="Normal-poolChar"/>
        <w:sz w:val="18"/>
        <w:szCs w:val="18"/>
        <w:lang w:val="en-U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60" w:rsidRDefault="006F1260" w:rsidP="008C65A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5C0664"/>
    <w:lvl w:ilvl="0">
      <w:start w:val="1"/>
      <w:numFmt w:val="bullet"/>
      <w:pStyle w:val="Heading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DB5A8B7C"/>
    <w:name w:val="WW8Num1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4"/>
    <w:multiLevelType w:val="multilevel"/>
    <w:tmpl w:val="8092D9C4"/>
    <w:name w:val="WW8Num8"/>
    <w:lvl w:ilvl="0">
      <w:start w:val="1"/>
      <w:numFmt w:val="decimal"/>
      <w:lvlText w:val="%1."/>
      <w:lvlJc w:val="left"/>
      <w:pPr>
        <w:tabs>
          <w:tab w:val="num" w:pos="1134"/>
        </w:tabs>
        <w:ind w:left="1247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</w:lvl>
  </w:abstractNum>
  <w:abstractNum w:abstractNumId="3">
    <w:nsid w:val="00000005"/>
    <w:multiLevelType w:val="singleLevel"/>
    <w:tmpl w:val="C30299E4"/>
    <w:name w:val="WW8Num10"/>
    <w:lvl w:ilvl="0">
      <w:start w:val="1"/>
      <w:numFmt w:val="lowerLetter"/>
      <w:lvlText w:val="(%1)"/>
      <w:lvlJc w:val="left"/>
      <w:pPr>
        <w:tabs>
          <w:tab w:val="num" w:pos="5760"/>
        </w:tabs>
        <w:ind w:left="5760" w:hanging="360"/>
      </w:p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</w:lvl>
  </w:abstractNum>
  <w:abstractNum w:abstractNumId="5">
    <w:nsid w:val="08B95EE7"/>
    <w:multiLevelType w:val="hybridMultilevel"/>
    <w:tmpl w:val="AC7CA5AA"/>
    <w:lvl w:ilvl="0" w:tplc="160A04C0">
      <w:start w:val="1"/>
      <w:numFmt w:val="lowerLetter"/>
      <w:lvlText w:val="(%1)"/>
      <w:lvlJc w:val="left"/>
      <w:pPr>
        <w:ind w:left="1794" w:hanging="360"/>
      </w:pPr>
      <w:rPr>
        <w:rFonts w:hint="default"/>
      </w:rPr>
    </w:lvl>
    <w:lvl w:ilvl="1" w:tplc="EDE29E64">
      <w:start w:val="1"/>
      <w:numFmt w:val="decimal"/>
      <w:lvlText w:val="%2-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EDB4D65C" w:tentative="1">
      <w:start w:val="1"/>
      <w:numFmt w:val="lowerRoman"/>
      <w:lvlText w:val="%3."/>
      <w:lvlJc w:val="right"/>
      <w:pPr>
        <w:ind w:left="3234" w:hanging="180"/>
      </w:pPr>
    </w:lvl>
    <w:lvl w:ilvl="3" w:tplc="3E9AF544" w:tentative="1">
      <w:start w:val="1"/>
      <w:numFmt w:val="decimal"/>
      <w:lvlText w:val="%4."/>
      <w:lvlJc w:val="left"/>
      <w:pPr>
        <w:ind w:left="3954" w:hanging="360"/>
      </w:pPr>
    </w:lvl>
    <w:lvl w:ilvl="4" w:tplc="BE96F194" w:tentative="1">
      <w:start w:val="1"/>
      <w:numFmt w:val="lowerLetter"/>
      <w:lvlText w:val="%5."/>
      <w:lvlJc w:val="left"/>
      <w:pPr>
        <w:ind w:left="4674" w:hanging="360"/>
      </w:pPr>
    </w:lvl>
    <w:lvl w:ilvl="5" w:tplc="54FA5EA8" w:tentative="1">
      <w:start w:val="1"/>
      <w:numFmt w:val="lowerRoman"/>
      <w:lvlText w:val="%6."/>
      <w:lvlJc w:val="right"/>
      <w:pPr>
        <w:ind w:left="5394" w:hanging="180"/>
      </w:pPr>
    </w:lvl>
    <w:lvl w:ilvl="6" w:tplc="C6E2750E" w:tentative="1">
      <w:start w:val="1"/>
      <w:numFmt w:val="decimal"/>
      <w:lvlText w:val="%7."/>
      <w:lvlJc w:val="left"/>
      <w:pPr>
        <w:ind w:left="6114" w:hanging="360"/>
      </w:pPr>
    </w:lvl>
    <w:lvl w:ilvl="7" w:tplc="011277F8" w:tentative="1">
      <w:start w:val="1"/>
      <w:numFmt w:val="lowerLetter"/>
      <w:lvlText w:val="%8."/>
      <w:lvlJc w:val="left"/>
      <w:pPr>
        <w:ind w:left="6834" w:hanging="360"/>
      </w:pPr>
    </w:lvl>
    <w:lvl w:ilvl="8" w:tplc="C59C9E70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>
    <w:nsid w:val="09470A70"/>
    <w:multiLevelType w:val="multilevel"/>
    <w:tmpl w:val="B72A3936"/>
    <w:numStyleLink w:val="Normallist"/>
  </w:abstractNum>
  <w:abstractNum w:abstractNumId="7">
    <w:nsid w:val="13862EB7"/>
    <w:multiLevelType w:val="singleLevel"/>
    <w:tmpl w:val="98E88CC0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8">
    <w:nsid w:val="1B571867"/>
    <w:multiLevelType w:val="singleLevel"/>
    <w:tmpl w:val="A2E25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E6D7CD8"/>
    <w:multiLevelType w:val="hybridMultilevel"/>
    <w:tmpl w:val="B64633FA"/>
    <w:lvl w:ilvl="0" w:tplc="658ACD34">
      <w:start w:val="1"/>
      <w:numFmt w:val="lowerRoman"/>
      <w:lvlText w:val="(%1)"/>
      <w:lvlJc w:val="left"/>
      <w:pPr>
        <w:ind w:left="83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9" w:hanging="360"/>
      </w:pPr>
    </w:lvl>
    <w:lvl w:ilvl="2" w:tplc="FFFFFFFF" w:tentative="1">
      <w:start w:val="1"/>
      <w:numFmt w:val="lowerRoman"/>
      <w:lvlText w:val="%3."/>
      <w:lvlJc w:val="right"/>
      <w:pPr>
        <w:ind w:left="1919" w:hanging="180"/>
      </w:pPr>
    </w:lvl>
    <w:lvl w:ilvl="3" w:tplc="FFFFFFFF" w:tentative="1">
      <w:start w:val="1"/>
      <w:numFmt w:val="decimal"/>
      <w:lvlText w:val="%4."/>
      <w:lvlJc w:val="left"/>
      <w:pPr>
        <w:ind w:left="2639" w:hanging="360"/>
      </w:pPr>
    </w:lvl>
    <w:lvl w:ilvl="4" w:tplc="FFFFFFFF" w:tentative="1">
      <w:start w:val="1"/>
      <w:numFmt w:val="lowerLetter"/>
      <w:lvlText w:val="%5."/>
      <w:lvlJc w:val="left"/>
      <w:pPr>
        <w:ind w:left="3359" w:hanging="360"/>
      </w:pPr>
    </w:lvl>
    <w:lvl w:ilvl="5" w:tplc="FFFFFFFF" w:tentative="1">
      <w:start w:val="1"/>
      <w:numFmt w:val="lowerRoman"/>
      <w:lvlText w:val="%6."/>
      <w:lvlJc w:val="right"/>
      <w:pPr>
        <w:ind w:left="4079" w:hanging="180"/>
      </w:pPr>
    </w:lvl>
    <w:lvl w:ilvl="6" w:tplc="FFFFFFFF" w:tentative="1">
      <w:start w:val="1"/>
      <w:numFmt w:val="decimal"/>
      <w:lvlText w:val="%7."/>
      <w:lvlJc w:val="left"/>
      <w:pPr>
        <w:ind w:left="4799" w:hanging="360"/>
      </w:pPr>
    </w:lvl>
    <w:lvl w:ilvl="7" w:tplc="FFFFFFFF" w:tentative="1">
      <w:start w:val="1"/>
      <w:numFmt w:val="lowerLetter"/>
      <w:lvlText w:val="%8."/>
      <w:lvlJc w:val="left"/>
      <w:pPr>
        <w:ind w:left="5519" w:hanging="360"/>
      </w:pPr>
    </w:lvl>
    <w:lvl w:ilvl="8" w:tplc="FFFFFFFF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>
    <w:nsid w:val="1F7F13EE"/>
    <w:multiLevelType w:val="hybridMultilevel"/>
    <w:tmpl w:val="4F0877C6"/>
    <w:lvl w:ilvl="0" w:tplc="24485AE4">
      <w:start w:val="1"/>
      <w:numFmt w:val="decimal"/>
      <w:pStyle w:val="Normal11pt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C3085"/>
    <w:multiLevelType w:val="singleLevel"/>
    <w:tmpl w:val="BFA0F994"/>
    <w:lvl w:ilvl="0">
      <w:start w:val="1"/>
      <w:numFmt w:val="lowerLetter"/>
      <w:pStyle w:val="Paralevel2"/>
      <w:lvlText w:val="(%1)"/>
      <w:lvlJc w:val="left"/>
      <w:pPr>
        <w:tabs>
          <w:tab w:val="num" w:pos="938"/>
        </w:tabs>
        <w:ind w:firstLine="578"/>
      </w:pPr>
    </w:lvl>
  </w:abstractNum>
  <w:abstractNum w:abstractNumId="12">
    <w:nsid w:val="239959F9"/>
    <w:multiLevelType w:val="hybridMultilevel"/>
    <w:tmpl w:val="74A08C98"/>
    <w:lvl w:ilvl="0" w:tplc="FFFFFFFF">
      <w:start w:val="1"/>
      <w:numFmt w:val="bullet"/>
      <w:pStyle w:val="Option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7A061DD"/>
    <w:multiLevelType w:val="multilevel"/>
    <w:tmpl w:val="D2C0C8A2"/>
    <w:styleLink w:val="CurrentList1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suff w:val="space"/>
      <w:lvlText w:val="(%3) "/>
      <w:lvlJc w:val="left"/>
      <w:pPr>
        <w:ind w:firstLine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lowerRoman"/>
      <w:suff w:val="space"/>
      <w:lvlText w:val="(%4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836BD2"/>
    <w:multiLevelType w:val="hybridMultilevel"/>
    <w:tmpl w:val="B63EEC0E"/>
    <w:lvl w:ilvl="0" w:tplc="160A04C0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69964068" w:tentative="1">
      <w:start w:val="1"/>
      <w:numFmt w:val="lowerLetter"/>
      <w:lvlText w:val="%2."/>
      <w:lvlJc w:val="left"/>
      <w:pPr>
        <w:ind w:left="2716" w:hanging="360"/>
      </w:pPr>
    </w:lvl>
    <w:lvl w:ilvl="2" w:tplc="5DF4B2EC" w:tentative="1">
      <w:start w:val="1"/>
      <w:numFmt w:val="lowerRoman"/>
      <w:lvlText w:val="%3."/>
      <w:lvlJc w:val="right"/>
      <w:pPr>
        <w:ind w:left="3436" w:hanging="180"/>
      </w:pPr>
    </w:lvl>
    <w:lvl w:ilvl="3" w:tplc="A698B2D4" w:tentative="1">
      <w:start w:val="1"/>
      <w:numFmt w:val="decimal"/>
      <w:lvlText w:val="%4."/>
      <w:lvlJc w:val="left"/>
      <w:pPr>
        <w:ind w:left="4156" w:hanging="360"/>
      </w:pPr>
    </w:lvl>
    <w:lvl w:ilvl="4" w:tplc="07F0EC4A" w:tentative="1">
      <w:start w:val="1"/>
      <w:numFmt w:val="lowerLetter"/>
      <w:lvlText w:val="%5."/>
      <w:lvlJc w:val="left"/>
      <w:pPr>
        <w:ind w:left="4876" w:hanging="360"/>
      </w:pPr>
    </w:lvl>
    <w:lvl w:ilvl="5" w:tplc="521EA4CE" w:tentative="1">
      <w:start w:val="1"/>
      <w:numFmt w:val="lowerRoman"/>
      <w:lvlText w:val="%6."/>
      <w:lvlJc w:val="right"/>
      <w:pPr>
        <w:ind w:left="5596" w:hanging="180"/>
      </w:pPr>
    </w:lvl>
    <w:lvl w:ilvl="6" w:tplc="FCF4A98A" w:tentative="1">
      <w:start w:val="1"/>
      <w:numFmt w:val="decimal"/>
      <w:lvlText w:val="%7."/>
      <w:lvlJc w:val="left"/>
      <w:pPr>
        <w:ind w:left="6316" w:hanging="360"/>
      </w:pPr>
    </w:lvl>
    <w:lvl w:ilvl="7" w:tplc="B70E43C2" w:tentative="1">
      <w:start w:val="1"/>
      <w:numFmt w:val="lowerLetter"/>
      <w:lvlText w:val="%8."/>
      <w:lvlJc w:val="left"/>
      <w:pPr>
        <w:ind w:left="7036" w:hanging="360"/>
      </w:pPr>
    </w:lvl>
    <w:lvl w:ilvl="8" w:tplc="B7803E76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33556E86"/>
    <w:multiLevelType w:val="hybridMultilevel"/>
    <w:tmpl w:val="0E66C3E6"/>
    <w:lvl w:ilvl="0" w:tplc="56E6138E">
      <w:start w:val="1"/>
      <w:numFmt w:val="lowerLetter"/>
      <w:pStyle w:val="indentlis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B1D44"/>
    <w:multiLevelType w:val="multilevel"/>
    <w:tmpl w:val="3F1204BE"/>
    <w:lvl w:ilvl="0">
      <w:start w:val="1"/>
      <w:numFmt w:val="decimal"/>
      <w:pStyle w:val="Articleheading"/>
      <w:suff w:val="nothing"/>
      <w:lvlText w:val="Article %1"/>
      <w:lvlJc w:val="center"/>
      <w:pPr>
        <w:ind w:left="720" w:firstLine="360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suff w:val="space"/>
      <w:lvlText w:val="(%3) "/>
      <w:lvlJc w:val="left"/>
      <w:pPr>
        <w:ind w:firstLine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lowerRoman"/>
      <w:suff w:val="space"/>
      <w:lvlText w:val="(%4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147"/>
        </w:tabs>
        <w:ind w:left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5"/>
        </w:tabs>
        <w:ind w:left="9995" w:hanging="1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5"/>
        </w:tabs>
        <w:ind w:left="8555" w:hanging="360"/>
      </w:pPr>
      <w:rPr>
        <w:rFonts w:hint="default"/>
      </w:rPr>
    </w:lvl>
  </w:abstractNum>
  <w:abstractNum w:abstractNumId="17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7835"/>
        </w:tabs>
        <w:ind w:left="7835" w:hanging="180"/>
      </w:pPr>
      <w:rPr>
        <w:rFonts w:hint="default"/>
      </w:rPr>
    </w:lvl>
  </w:abstractNum>
  <w:abstractNum w:abstractNumId="18">
    <w:nsid w:val="38AB2FEF"/>
    <w:multiLevelType w:val="hybridMultilevel"/>
    <w:tmpl w:val="633EC168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4082" w:hanging="56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34"/>
        </w:tabs>
        <w:ind w:left="3515" w:hanging="567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34"/>
        </w:tabs>
        <w:ind w:left="1247" w:firstLine="567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FFFFFFFF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543F2"/>
    <w:multiLevelType w:val="hybridMultilevel"/>
    <w:tmpl w:val="DF380B5E"/>
    <w:lvl w:ilvl="0" w:tplc="89C2509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702788"/>
    <w:multiLevelType w:val="hybridMultilevel"/>
    <w:tmpl w:val="42E24336"/>
    <w:lvl w:ilvl="0" w:tplc="FFFFFFFF">
      <w:start w:val="1"/>
      <w:numFmt w:val="lowerRoman"/>
      <w:lvlText w:val="(%1)"/>
      <w:lvlJc w:val="left"/>
      <w:pPr>
        <w:tabs>
          <w:tab w:val="num" w:pos="5471"/>
        </w:tabs>
        <w:ind w:left="54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9665F"/>
    <w:multiLevelType w:val="hybridMultilevel"/>
    <w:tmpl w:val="B48E570C"/>
    <w:lvl w:ilvl="0" w:tplc="4C281EDC">
      <w:start w:val="1"/>
      <w:numFmt w:val="decimal"/>
      <w:pStyle w:val="Normal"/>
      <w:lvlText w:val="%1."/>
      <w:lvlJc w:val="left"/>
      <w:pPr>
        <w:tabs>
          <w:tab w:val="num" w:pos="2340"/>
        </w:tabs>
        <w:ind w:left="19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D6056"/>
    <w:multiLevelType w:val="singleLevel"/>
    <w:tmpl w:val="22D82B4C"/>
    <w:lvl w:ilvl="0">
      <w:start w:val="1"/>
      <w:numFmt w:val="lowerRoman"/>
      <w:pStyle w:val="Paralevel3"/>
      <w:lvlText w:val="(%1)"/>
      <w:lvlJc w:val="left"/>
      <w:pPr>
        <w:tabs>
          <w:tab w:val="num" w:pos="2892"/>
        </w:tabs>
        <w:ind w:left="2892" w:hanging="579"/>
      </w:pPr>
      <w:rPr>
        <w:rFonts w:hint="default"/>
      </w:rPr>
    </w:lvl>
  </w:abstractNum>
  <w:abstractNum w:abstractNumId="23">
    <w:nsid w:val="52A66A9D"/>
    <w:multiLevelType w:val="multilevel"/>
    <w:tmpl w:val="B72A3936"/>
    <w:styleLink w:val="Normallist"/>
    <w:lvl w:ilvl="0">
      <w:start w:val="1"/>
      <w:numFmt w:val="decimal"/>
      <w:lvlText w:val="%1."/>
      <w:lvlJc w:val="left"/>
      <w:pPr>
        <w:tabs>
          <w:tab w:val="num" w:pos="1147"/>
        </w:tabs>
        <w:ind w:left="12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4">
    <w:nsid w:val="562210B7"/>
    <w:multiLevelType w:val="hybridMultilevel"/>
    <w:tmpl w:val="FEB4DBD8"/>
    <w:lvl w:ilvl="0" w:tplc="ABBAAA78">
      <w:start w:val="1"/>
      <w:numFmt w:val="upperLetter"/>
      <w:pStyle w:val="Headingwithletter"/>
      <w:lvlText w:val="%1. "/>
      <w:lvlJc w:val="left"/>
      <w:pPr>
        <w:tabs>
          <w:tab w:val="num" w:pos="360"/>
        </w:tabs>
      </w:pPr>
      <w:rPr>
        <w:rFonts w:hint="default"/>
      </w:rPr>
    </w:lvl>
    <w:lvl w:ilvl="1" w:tplc="458A18DC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240415E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322AC19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2A057D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5C802BD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27226DE">
      <w:numFmt w:val="none"/>
      <w:lvlText w:val=""/>
      <w:lvlJc w:val="left"/>
    </w:lvl>
    <w:lvl w:ilvl="7" w:tplc="95F8B8F2">
      <w:numFmt w:val="none"/>
      <w:lvlText w:val=""/>
      <w:lvlJc w:val="left"/>
    </w:lvl>
    <w:lvl w:ilvl="8" w:tplc="98465FEA">
      <w:numFmt w:val="none"/>
      <w:lvlText w:val=""/>
      <w:lvlJc w:val="left"/>
    </w:lvl>
  </w:abstractNum>
  <w:abstractNum w:abstractNumId="25">
    <w:nsid w:val="5F1C7C84"/>
    <w:multiLevelType w:val="multilevel"/>
    <w:tmpl w:val="E90E79D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 w:tentative="1">
      <w:start w:val="1"/>
      <w:numFmt w:val="lowerLetter"/>
      <w:lvlText w:val="%5."/>
      <w:lvlJc w:val="left"/>
      <w:pPr>
        <w:tabs>
          <w:tab w:val="num" w:pos="7631"/>
        </w:tabs>
        <w:ind w:left="7631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163547B"/>
    <w:multiLevelType w:val="multilevel"/>
    <w:tmpl w:val="A2A41E1E"/>
    <w:lvl w:ilvl="0">
      <w:start w:val="1"/>
      <w:numFmt w:val="none"/>
      <w:pStyle w:val="Referencelistheading"/>
      <w:suff w:val="nothing"/>
      <w:lvlText w:val="%1"/>
      <w:lvlJc w:val="left"/>
      <w:rPr>
        <w:rFonts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E42CD0"/>
    <w:multiLevelType w:val="hybridMultilevel"/>
    <w:tmpl w:val="6E2AD164"/>
    <w:lvl w:ilvl="0" w:tplc="FFFFFFFF">
      <w:start w:val="1"/>
      <w:numFmt w:val="lowerRoman"/>
      <w:lvlText w:val="(%1)"/>
      <w:lvlJc w:val="right"/>
      <w:pPr>
        <w:tabs>
          <w:tab w:val="num" w:pos="4031"/>
        </w:tabs>
        <w:ind w:left="4031" w:hanging="180"/>
      </w:pPr>
      <w:rPr>
        <w:rFonts w:hint="default"/>
      </w:rPr>
    </w:lvl>
    <w:lvl w:ilvl="1" w:tplc="724EA9D8" w:tentative="1">
      <w:start w:val="1"/>
      <w:numFmt w:val="lowerLetter"/>
      <w:lvlText w:val="%2."/>
      <w:lvlJc w:val="left"/>
      <w:pPr>
        <w:tabs>
          <w:tab w:val="num" w:pos="3311"/>
        </w:tabs>
        <w:ind w:left="3311" w:hanging="360"/>
      </w:pPr>
    </w:lvl>
    <w:lvl w:ilvl="2" w:tplc="67E074B0">
      <w:start w:val="1"/>
      <w:numFmt w:val="lowerRoman"/>
      <w:lvlText w:val="(%3)"/>
      <w:lvlJc w:val="left"/>
      <w:pPr>
        <w:tabs>
          <w:tab w:val="num" w:pos="4031"/>
        </w:tabs>
        <w:ind w:left="4031" w:hanging="180"/>
      </w:pPr>
      <w:rPr>
        <w:rFonts w:cs="Times New Roman" w:hint="default"/>
        <w:color w:val="FF0000"/>
      </w:rPr>
    </w:lvl>
    <w:lvl w:ilvl="3" w:tplc="FFFFFFFF">
      <w:start w:val="1"/>
      <w:numFmt w:val="decimal"/>
      <w:lvlText w:val="%4."/>
      <w:lvlJc w:val="left"/>
      <w:pPr>
        <w:tabs>
          <w:tab w:val="num" w:pos="4751"/>
        </w:tabs>
        <w:ind w:left="475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71"/>
        </w:tabs>
        <w:ind w:left="547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91"/>
        </w:tabs>
        <w:ind w:left="619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11"/>
        </w:tabs>
        <w:ind w:left="691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31"/>
        </w:tabs>
        <w:ind w:left="763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51"/>
        </w:tabs>
        <w:ind w:left="8351" w:hanging="180"/>
      </w:pPr>
    </w:lvl>
  </w:abstractNum>
  <w:abstractNum w:abstractNumId="28">
    <w:nsid w:val="6C5F47AA"/>
    <w:multiLevelType w:val="multilevel"/>
    <w:tmpl w:val="B72A3936"/>
    <w:numStyleLink w:val="Normallist"/>
  </w:abstractNum>
  <w:abstractNum w:abstractNumId="29">
    <w:nsid w:val="74651013"/>
    <w:multiLevelType w:val="multilevel"/>
    <w:tmpl w:val="D2C0C8A2"/>
    <w:numStyleLink w:val="CurrentList1"/>
  </w:abstractNum>
  <w:abstractNum w:abstractNumId="30">
    <w:nsid w:val="783851E2"/>
    <w:multiLevelType w:val="hybridMultilevel"/>
    <w:tmpl w:val="E2D0CE10"/>
    <w:lvl w:ilvl="0" w:tplc="312AA4BA">
      <w:numFmt w:val="bullet"/>
      <w:lvlText w:val=""/>
      <w:lvlJc w:val="left"/>
      <w:pPr>
        <w:ind w:left="160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8"/>
  </w:num>
  <w:num w:numId="7">
    <w:abstractNumId w:val="17"/>
  </w:num>
  <w:num w:numId="8">
    <w:abstractNumId w:val="23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0">
    <w:abstractNumId w:val="11"/>
  </w:num>
  <w:num w:numId="11">
    <w:abstractNumId w:val="22"/>
  </w:num>
  <w:num w:numId="12">
    <w:abstractNumId w:val="24"/>
  </w:num>
  <w:num w:numId="13">
    <w:abstractNumId w:val="15"/>
  </w:num>
  <w:num w:numId="14">
    <w:abstractNumId w:val="12"/>
  </w:num>
  <w:num w:numId="15">
    <w:abstractNumId w:val="26"/>
  </w:num>
  <w:num w:numId="16">
    <w:abstractNumId w:val="16"/>
  </w:num>
  <w:num w:numId="17">
    <w:abstractNumId w:val="13"/>
  </w:num>
  <w:num w:numId="18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</w:pPr>
        <w:rPr>
          <w:rFonts w:hint="default"/>
          <w:b w:val="0"/>
          <w:bCs w:val="0"/>
          <w:i w:val="0"/>
          <w:iCs w:val="0"/>
          <w:sz w:val="20"/>
          <w:szCs w:val="20"/>
        </w:rPr>
      </w:lvl>
    </w:lvlOverride>
  </w:num>
  <w:num w:numId="19">
    <w:abstractNumId w:val="21"/>
  </w:num>
  <w:num w:numId="20">
    <w:abstractNumId w:val="10"/>
  </w:num>
  <w:num w:numId="21">
    <w:abstractNumId w:val="7"/>
  </w:num>
  <w:num w:numId="22">
    <w:abstractNumId w:val="27"/>
  </w:num>
  <w:num w:numId="2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967"/>
          </w:tabs>
          <w:ind w:left="1080"/>
        </w:pPr>
        <w:rPr>
          <w:rFonts w:hint="default"/>
          <w:b w:val="0"/>
          <w:bCs w:val="0"/>
        </w:rPr>
      </w:lvl>
    </w:lvlOverride>
  </w:num>
  <w:num w:numId="24">
    <w:abstractNumId w:val="25"/>
  </w:num>
  <w:num w:numId="25">
    <w:abstractNumId w:val="18"/>
  </w:num>
  <w:num w:numId="26">
    <w:abstractNumId w:val="1"/>
  </w:num>
  <w:num w:numId="27">
    <w:abstractNumId w:val="3"/>
  </w:num>
  <w:num w:numId="28">
    <w:abstractNumId w:val="4"/>
  </w:num>
  <w:num w:numId="29">
    <w:abstractNumId w:val="9"/>
  </w:num>
  <w:num w:numId="30">
    <w:abstractNumId w:val="19"/>
  </w:num>
  <w:num w:numId="31">
    <w:abstractNumId w:val="20"/>
  </w:num>
  <w:num w:numId="32">
    <w:abstractNumId w:val="28"/>
  </w:num>
  <w:num w:numId="33">
    <w:abstractNumId w:val="6"/>
  </w:num>
  <w:num w:numId="34">
    <w:abstractNumId w:val="5"/>
  </w:num>
  <w:num w:numId="35">
    <w:abstractNumId w:val="14"/>
  </w:num>
  <w:num w:numId="36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8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1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4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5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6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147"/>
          </w:tabs>
          <w:ind w:left="12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7">
    <w:abstractNumId w:val="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characterSpacingControl w:val="doNotCompress"/>
  <w:doNotValidateAgainstSchema/>
  <w:doNotDemarcateInvalidXml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65"/>
    <w:rsid w:val="000047C2"/>
    <w:rsid w:val="0000504D"/>
    <w:rsid w:val="000210C0"/>
    <w:rsid w:val="00024612"/>
    <w:rsid w:val="000251B9"/>
    <w:rsid w:val="000301C8"/>
    <w:rsid w:val="00032936"/>
    <w:rsid w:val="0003295D"/>
    <w:rsid w:val="000371DA"/>
    <w:rsid w:val="00041F27"/>
    <w:rsid w:val="00042A34"/>
    <w:rsid w:val="000535BF"/>
    <w:rsid w:val="00055546"/>
    <w:rsid w:val="000574F9"/>
    <w:rsid w:val="000626F9"/>
    <w:rsid w:val="0006438C"/>
    <w:rsid w:val="000677CB"/>
    <w:rsid w:val="0007079C"/>
    <w:rsid w:val="00072A4C"/>
    <w:rsid w:val="00073C21"/>
    <w:rsid w:val="00084A77"/>
    <w:rsid w:val="00086AF5"/>
    <w:rsid w:val="00091F72"/>
    <w:rsid w:val="000944B3"/>
    <w:rsid w:val="00095B2C"/>
    <w:rsid w:val="000A09FC"/>
    <w:rsid w:val="000A6032"/>
    <w:rsid w:val="000A7EEC"/>
    <w:rsid w:val="000B068D"/>
    <w:rsid w:val="000B1BB7"/>
    <w:rsid w:val="000B27C1"/>
    <w:rsid w:val="000B39B1"/>
    <w:rsid w:val="000B4A3E"/>
    <w:rsid w:val="000B6885"/>
    <w:rsid w:val="000C0858"/>
    <w:rsid w:val="000C3CB4"/>
    <w:rsid w:val="000D4048"/>
    <w:rsid w:val="000D6046"/>
    <w:rsid w:val="000E4777"/>
    <w:rsid w:val="000E5DD2"/>
    <w:rsid w:val="000F4A74"/>
    <w:rsid w:val="000F4C64"/>
    <w:rsid w:val="000F5005"/>
    <w:rsid w:val="000F5241"/>
    <w:rsid w:val="00100898"/>
    <w:rsid w:val="00102B3C"/>
    <w:rsid w:val="00107332"/>
    <w:rsid w:val="001111C1"/>
    <w:rsid w:val="00113E87"/>
    <w:rsid w:val="00113F75"/>
    <w:rsid w:val="001148A6"/>
    <w:rsid w:val="00115D4D"/>
    <w:rsid w:val="0012140A"/>
    <w:rsid w:val="00123CEB"/>
    <w:rsid w:val="00124608"/>
    <w:rsid w:val="00131E8F"/>
    <w:rsid w:val="00133A40"/>
    <w:rsid w:val="00133D7C"/>
    <w:rsid w:val="00135404"/>
    <w:rsid w:val="00141F07"/>
    <w:rsid w:val="0014776D"/>
    <w:rsid w:val="001505DF"/>
    <w:rsid w:val="001509AC"/>
    <w:rsid w:val="00155114"/>
    <w:rsid w:val="0015553E"/>
    <w:rsid w:val="00157736"/>
    <w:rsid w:val="00161CCC"/>
    <w:rsid w:val="00164FA7"/>
    <w:rsid w:val="0016683E"/>
    <w:rsid w:val="001755C7"/>
    <w:rsid w:val="001759F2"/>
    <w:rsid w:val="00177968"/>
    <w:rsid w:val="00177E06"/>
    <w:rsid w:val="001860B0"/>
    <w:rsid w:val="00190B7B"/>
    <w:rsid w:val="00192009"/>
    <w:rsid w:val="001929BD"/>
    <w:rsid w:val="001952FD"/>
    <w:rsid w:val="001A04C8"/>
    <w:rsid w:val="001A0A0F"/>
    <w:rsid w:val="001A4E86"/>
    <w:rsid w:val="001A5BCE"/>
    <w:rsid w:val="001A70AE"/>
    <w:rsid w:val="001B00C7"/>
    <w:rsid w:val="001B0882"/>
    <w:rsid w:val="001B0AB3"/>
    <w:rsid w:val="001B116B"/>
    <w:rsid w:val="001B5361"/>
    <w:rsid w:val="001C1038"/>
    <w:rsid w:val="001C4F6D"/>
    <w:rsid w:val="001D0FCA"/>
    <w:rsid w:val="001D623F"/>
    <w:rsid w:val="001D7550"/>
    <w:rsid w:val="001E6672"/>
    <w:rsid w:val="001F0730"/>
    <w:rsid w:val="001F0A74"/>
    <w:rsid w:val="001F281A"/>
    <w:rsid w:val="001F4EEF"/>
    <w:rsid w:val="001F517B"/>
    <w:rsid w:val="001F53DF"/>
    <w:rsid w:val="00221E9B"/>
    <w:rsid w:val="002230F1"/>
    <w:rsid w:val="00231358"/>
    <w:rsid w:val="0023282E"/>
    <w:rsid w:val="002368FC"/>
    <w:rsid w:val="0024681B"/>
    <w:rsid w:val="002473F3"/>
    <w:rsid w:val="0025006D"/>
    <w:rsid w:val="002515E1"/>
    <w:rsid w:val="00251E66"/>
    <w:rsid w:val="00253FE5"/>
    <w:rsid w:val="00254A28"/>
    <w:rsid w:val="002558A1"/>
    <w:rsid w:val="002612E0"/>
    <w:rsid w:val="00270B44"/>
    <w:rsid w:val="002728E7"/>
    <w:rsid w:val="00276514"/>
    <w:rsid w:val="002865B4"/>
    <w:rsid w:val="00286B6B"/>
    <w:rsid w:val="0029515B"/>
    <w:rsid w:val="002972C5"/>
    <w:rsid w:val="00297616"/>
    <w:rsid w:val="002A09C1"/>
    <w:rsid w:val="002A5497"/>
    <w:rsid w:val="002A5930"/>
    <w:rsid w:val="002A7A55"/>
    <w:rsid w:val="002B35A1"/>
    <w:rsid w:val="002B52B3"/>
    <w:rsid w:val="002B5BFB"/>
    <w:rsid w:val="002B73F6"/>
    <w:rsid w:val="002B7961"/>
    <w:rsid w:val="002D4424"/>
    <w:rsid w:val="002E1C01"/>
    <w:rsid w:val="002E30BC"/>
    <w:rsid w:val="002E3A4E"/>
    <w:rsid w:val="002E401E"/>
    <w:rsid w:val="002E709C"/>
    <w:rsid w:val="002F2DD5"/>
    <w:rsid w:val="003012A7"/>
    <w:rsid w:val="00301793"/>
    <w:rsid w:val="003025FD"/>
    <w:rsid w:val="00303725"/>
    <w:rsid w:val="003119A7"/>
    <w:rsid w:val="003137D7"/>
    <w:rsid w:val="00314F43"/>
    <w:rsid w:val="00321C2D"/>
    <w:rsid w:val="0032217B"/>
    <w:rsid w:val="00322FD8"/>
    <w:rsid w:val="003232D7"/>
    <w:rsid w:val="0032396D"/>
    <w:rsid w:val="00327B76"/>
    <w:rsid w:val="00330ECF"/>
    <w:rsid w:val="00332392"/>
    <w:rsid w:val="00336CE3"/>
    <w:rsid w:val="00341225"/>
    <w:rsid w:val="003414D4"/>
    <w:rsid w:val="00342857"/>
    <w:rsid w:val="00343A9D"/>
    <w:rsid w:val="00345342"/>
    <w:rsid w:val="003560D8"/>
    <w:rsid w:val="00356C19"/>
    <w:rsid w:val="00363DA0"/>
    <w:rsid w:val="003677E3"/>
    <w:rsid w:val="00372757"/>
    <w:rsid w:val="003762E3"/>
    <w:rsid w:val="00377A87"/>
    <w:rsid w:val="00382FEA"/>
    <w:rsid w:val="0039176A"/>
    <w:rsid w:val="003933F2"/>
    <w:rsid w:val="003959DC"/>
    <w:rsid w:val="00397739"/>
    <w:rsid w:val="003B04EC"/>
    <w:rsid w:val="003B2034"/>
    <w:rsid w:val="003B734A"/>
    <w:rsid w:val="003C1C41"/>
    <w:rsid w:val="003C5C90"/>
    <w:rsid w:val="003C626A"/>
    <w:rsid w:val="003D0747"/>
    <w:rsid w:val="003D0812"/>
    <w:rsid w:val="003D36B0"/>
    <w:rsid w:val="003D47EC"/>
    <w:rsid w:val="003D653D"/>
    <w:rsid w:val="003D756E"/>
    <w:rsid w:val="003E6DB3"/>
    <w:rsid w:val="003F1712"/>
    <w:rsid w:val="003F20D2"/>
    <w:rsid w:val="003F5B5D"/>
    <w:rsid w:val="004004E8"/>
    <w:rsid w:val="00401A7D"/>
    <w:rsid w:val="00402375"/>
    <w:rsid w:val="0040466D"/>
    <w:rsid w:val="00404A12"/>
    <w:rsid w:val="00404C8E"/>
    <w:rsid w:val="004147A5"/>
    <w:rsid w:val="0041515B"/>
    <w:rsid w:val="00420148"/>
    <w:rsid w:val="004201D0"/>
    <w:rsid w:val="00433E99"/>
    <w:rsid w:val="00434D23"/>
    <w:rsid w:val="004379BD"/>
    <w:rsid w:val="0044163B"/>
    <w:rsid w:val="004417B5"/>
    <w:rsid w:val="00444F96"/>
    <w:rsid w:val="00445BE2"/>
    <w:rsid w:val="00451FD6"/>
    <w:rsid w:val="00453553"/>
    <w:rsid w:val="004547DB"/>
    <w:rsid w:val="00455EEA"/>
    <w:rsid w:val="0045775D"/>
    <w:rsid w:val="00463242"/>
    <w:rsid w:val="00467C26"/>
    <w:rsid w:val="00471C62"/>
    <w:rsid w:val="004760B6"/>
    <w:rsid w:val="00477CB1"/>
    <w:rsid w:val="00477EAB"/>
    <w:rsid w:val="00480E6B"/>
    <w:rsid w:val="00482486"/>
    <w:rsid w:val="0048492E"/>
    <w:rsid w:val="00485256"/>
    <w:rsid w:val="00485F93"/>
    <w:rsid w:val="00486324"/>
    <w:rsid w:val="004907E9"/>
    <w:rsid w:val="0049306C"/>
    <w:rsid w:val="004A0081"/>
    <w:rsid w:val="004A3E3E"/>
    <w:rsid w:val="004A4490"/>
    <w:rsid w:val="004A52CF"/>
    <w:rsid w:val="004B5644"/>
    <w:rsid w:val="004B5E61"/>
    <w:rsid w:val="004C29C9"/>
    <w:rsid w:val="004C494A"/>
    <w:rsid w:val="004C607F"/>
    <w:rsid w:val="004D04E8"/>
    <w:rsid w:val="004D10F3"/>
    <w:rsid w:val="004D3B82"/>
    <w:rsid w:val="004E40CC"/>
    <w:rsid w:val="004E44DA"/>
    <w:rsid w:val="004F4A8B"/>
    <w:rsid w:val="004F5E43"/>
    <w:rsid w:val="0050592E"/>
    <w:rsid w:val="005073C9"/>
    <w:rsid w:val="0051468C"/>
    <w:rsid w:val="00516FE0"/>
    <w:rsid w:val="005177C8"/>
    <w:rsid w:val="005203A9"/>
    <w:rsid w:val="00526618"/>
    <w:rsid w:val="00530072"/>
    <w:rsid w:val="005300E7"/>
    <w:rsid w:val="005359A5"/>
    <w:rsid w:val="005409BA"/>
    <w:rsid w:val="00540B3B"/>
    <w:rsid w:val="005425DB"/>
    <w:rsid w:val="00546189"/>
    <w:rsid w:val="005532A9"/>
    <w:rsid w:val="0055416E"/>
    <w:rsid w:val="005602A3"/>
    <w:rsid w:val="00565925"/>
    <w:rsid w:val="00566FF9"/>
    <w:rsid w:val="0056719D"/>
    <w:rsid w:val="00572CC3"/>
    <w:rsid w:val="00573FEC"/>
    <w:rsid w:val="00575AB0"/>
    <w:rsid w:val="0057687B"/>
    <w:rsid w:val="00586DE5"/>
    <w:rsid w:val="00591198"/>
    <w:rsid w:val="00594212"/>
    <w:rsid w:val="00595E44"/>
    <w:rsid w:val="005A54C0"/>
    <w:rsid w:val="005B02B9"/>
    <w:rsid w:val="005C3AEB"/>
    <w:rsid w:val="005C46EC"/>
    <w:rsid w:val="005C4961"/>
    <w:rsid w:val="005D2BB1"/>
    <w:rsid w:val="005D32A0"/>
    <w:rsid w:val="005D3FDA"/>
    <w:rsid w:val="005E028C"/>
    <w:rsid w:val="005E50DB"/>
    <w:rsid w:val="005F07A7"/>
    <w:rsid w:val="005F7368"/>
    <w:rsid w:val="005F7CB3"/>
    <w:rsid w:val="00605A92"/>
    <w:rsid w:val="00611F0A"/>
    <w:rsid w:val="00613307"/>
    <w:rsid w:val="006203AA"/>
    <w:rsid w:val="00621D8F"/>
    <w:rsid w:val="0062649F"/>
    <w:rsid w:val="00637937"/>
    <w:rsid w:val="006518AE"/>
    <w:rsid w:val="00652C0F"/>
    <w:rsid w:val="006530AA"/>
    <w:rsid w:val="006600FC"/>
    <w:rsid w:val="006652EB"/>
    <w:rsid w:val="00666495"/>
    <w:rsid w:val="00670B1F"/>
    <w:rsid w:val="0067138B"/>
    <w:rsid w:val="00672EE2"/>
    <w:rsid w:val="00674136"/>
    <w:rsid w:val="006839FE"/>
    <w:rsid w:val="00690E31"/>
    <w:rsid w:val="00690EA9"/>
    <w:rsid w:val="00691221"/>
    <w:rsid w:val="006917D0"/>
    <w:rsid w:val="006922D5"/>
    <w:rsid w:val="00693219"/>
    <w:rsid w:val="0069697C"/>
    <w:rsid w:val="006A1074"/>
    <w:rsid w:val="006A167E"/>
    <w:rsid w:val="006A2DCC"/>
    <w:rsid w:val="006A580B"/>
    <w:rsid w:val="006A6B94"/>
    <w:rsid w:val="006A77D1"/>
    <w:rsid w:val="006B0C1C"/>
    <w:rsid w:val="006B5E5F"/>
    <w:rsid w:val="006B61B8"/>
    <w:rsid w:val="006B61E1"/>
    <w:rsid w:val="006B6BCF"/>
    <w:rsid w:val="006C148C"/>
    <w:rsid w:val="006C2474"/>
    <w:rsid w:val="006C3486"/>
    <w:rsid w:val="006C4C63"/>
    <w:rsid w:val="006D4777"/>
    <w:rsid w:val="006D576C"/>
    <w:rsid w:val="006E3683"/>
    <w:rsid w:val="006E4C2A"/>
    <w:rsid w:val="006E59AE"/>
    <w:rsid w:val="006E6D08"/>
    <w:rsid w:val="006F073D"/>
    <w:rsid w:val="006F1260"/>
    <w:rsid w:val="006F186E"/>
    <w:rsid w:val="006F2E72"/>
    <w:rsid w:val="006F51C1"/>
    <w:rsid w:val="006F6612"/>
    <w:rsid w:val="0070786C"/>
    <w:rsid w:val="00710B9D"/>
    <w:rsid w:val="00723264"/>
    <w:rsid w:val="0072627D"/>
    <w:rsid w:val="00730EB9"/>
    <w:rsid w:val="00734D8C"/>
    <w:rsid w:val="00740307"/>
    <w:rsid w:val="00743511"/>
    <w:rsid w:val="0074463D"/>
    <w:rsid w:val="00744650"/>
    <w:rsid w:val="0074554A"/>
    <w:rsid w:val="00745E7F"/>
    <w:rsid w:val="00751481"/>
    <w:rsid w:val="0075305E"/>
    <w:rsid w:val="00754789"/>
    <w:rsid w:val="007556D5"/>
    <w:rsid w:val="00762928"/>
    <w:rsid w:val="00764D54"/>
    <w:rsid w:val="00774113"/>
    <w:rsid w:val="00781BAC"/>
    <w:rsid w:val="00781EC1"/>
    <w:rsid w:val="00785522"/>
    <w:rsid w:val="00785E1F"/>
    <w:rsid w:val="007863CA"/>
    <w:rsid w:val="00790491"/>
    <w:rsid w:val="00795778"/>
    <w:rsid w:val="00796BFD"/>
    <w:rsid w:val="007A4143"/>
    <w:rsid w:val="007B20CC"/>
    <w:rsid w:val="007B4BDD"/>
    <w:rsid w:val="007C08EB"/>
    <w:rsid w:val="007C0EEC"/>
    <w:rsid w:val="007C354E"/>
    <w:rsid w:val="007C7A9F"/>
    <w:rsid w:val="007D10BB"/>
    <w:rsid w:val="007D11C7"/>
    <w:rsid w:val="007D666A"/>
    <w:rsid w:val="007E003A"/>
    <w:rsid w:val="007E20A6"/>
    <w:rsid w:val="007E6ED7"/>
    <w:rsid w:val="007F0764"/>
    <w:rsid w:val="007F36DB"/>
    <w:rsid w:val="007F50F0"/>
    <w:rsid w:val="0080012E"/>
    <w:rsid w:val="00805D70"/>
    <w:rsid w:val="00811D2B"/>
    <w:rsid w:val="008122D1"/>
    <w:rsid w:val="00813189"/>
    <w:rsid w:val="0081779D"/>
    <w:rsid w:val="00822A07"/>
    <w:rsid w:val="008238EA"/>
    <w:rsid w:val="008327CF"/>
    <w:rsid w:val="00844B7F"/>
    <w:rsid w:val="0085157F"/>
    <w:rsid w:val="00852315"/>
    <w:rsid w:val="008528C9"/>
    <w:rsid w:val="00853052"/>
    <w:rsid w:val="00853265"/>
    <w:rsid w:val="0085407F"/>
    <w:rsid w:val="00857155"/>
    <w:rsid w:val="008601A4"/>
    <w:rsid w:val="00862781"/>
    <w:rsid w:val="008629D1"/>
    <w:rsid w:val="008752C3"/>
    <w:rsid w:val="008765B8"/>
    <w:rsid w:val="00876B30"/>
    <w:rsid w:val="00876F57"/>
    <w:rsid w:val="008866E9"/>
    <w:rsid w:val="008943F0"/>
    <w:rsid w:val="00895533"/>
    <w:rsid w:val="00896274"/>
    <w:rsid w:val="008962F6"/>
    <w:rsid w:val="008A18C2"/>
    <w:rsid w:val="008A3EB5"/>
    <w:rsid w:val="008B02F2"/>
    <w:rsid w:val="008B6515"/>
    <w:rsid w:val="008B6B94"/>
    <w:rsid w:val="008C1698"/>
    <w:rsid w:val="008C65A7"/>
    <w:rsid w:val="008C7094"/>
    <w:rsid w:val="008C7E38"/>
    <w:rsid w:val="008D1B5B"/>
    <w:rsid w:val="008D1E0F"/>
    <w:rsid w:val="008E27AF"/>
    <w:rsid w:val="008E6BA2"/>
    <w:rsid w:val="008F3C2F"/>
    <w:rsid w:val="008F6BFA"/>
    <w:rsid w:val="008F7092"/>
    <w:rsid w:val="00903D80"/>
    <w:rsid w:val="00903E5C"/>
    <w:rsid w:val="0090423C"/>
    <w:rsid w:val="00914A20"/>
    <w:rsid w:val="009151C1"/>
    <w:rsid w:val="009152E7"/>
    <w:rsid w:val="00917795"/>
    <w:rsid w:val="00917E6F"/>
    <w:rsid w:val="00922F47"/>
    <w:rsid w:val="009232DC"/>
    <w:rsid w:val="009257FF"/>
    <w:rsid w:val="00926355"/>
    <w:rsid w:val="0092709B"/>
    <w:rsid w:val="00927337"/>
    <w:rsid w:val="0093096A"/>
    <w:rsid w:val="00936280"/>
    <w:rsid w:val="00936D36"/>
    <w:rsid w:val="00937114"/>
    <w:rsid w:val="0094147D"/>
    <w:rsid w:val="0094203F"/>
    <w:rsid w:val="00942495"/>
    <w:rsid w:val="009432D7"/>
    <w:rsid w:val="00943683"/>
    <w:rsid w:val="009440BA"/>
    <w:rsid w:val="009450D8"/>
    <w:rsid w:val="009503DB"/>
    <w:rsid w:val="00960DD0"/>
    <w:rsid w:val="00965FEC"/>
    <w:rsid w:val="0096685A"/>
    <w:rsid w:val="00967881"/>
    <w:rsid w:val="00967BE5"/>
    <w:rsid w:val="009710E8"/>
    <w:rsid w:val="009725FD"/>
    <w:rsid w:val="00972EBC"/>
    <w:rsid w:val="0097571E"/>
    <w:rsid w:val="00975A87"/>
    <w:rsid w:val="0097638F"/>
    <w:rsid w:val="009779C7"/>
    <w:rsid w:val="00977B1C"/>
    <w:rsid w:val="00977E64"/>
    <w:rsid w:val="00980360"/>
    <w:rsid w:val="00980660"/>
    <w:rsid w:val="00980B3D"/>
    <w:rsid w:val="00982488"/>
    <w:rsid w:val="00982D62"/>
    <w:rsid w:val="009866D6"/>
    <w:rsid w:val="00990665"/>
    <w:rsid w:val="00993531"/>
    <w:rsid w:val="009A03DC"/>
    <w:rsid w:val="009A0792"/>
    <w:rsid w:val="009A55E5"/>
    <w:rsid w:val="009B3018"/>
    <w:rsid w:val="009B4788"/>
    <w:rsid w:val="009B7A32"/>
    <w:rsid w:val="009F0D4D"/>
    <w:rsid w:val="009F4ED4"/>
    <w:rsid w:val="009F5CF5"/>
    <w:rsid w:val="00A06222"/>
    <w:rsid w:val="00A13016"/>
    <w:rsid w:val="00A20949"/>
    <w:rsid w:val="00A21760"/>
    <w:rsid w:val="00A23F09"/>
    <w:rsid w:val="00A24484"/>
    <w:rsid w:val="00A27A02"/>
    <w:rsid w:val="00A31251"/>
    <w:rsid w:val="00A31305"/>
    <w:rsid w:val="00A32770"/>
    <w:rsid w:val="00A34388"/>
    <w:rsid w:val="00A3470C"/>
    <w:rsid w:val="00A35022"/>
    <w:rsid w:val="00A35916"/>
    <w:rsid w:val="00A36ED4"/>
    <w:rsid w:val="00A419DF"/>
    <w:rsid w:val="00A41D32"/>
    <w:rsid w:val="00A444D7"/>
    <w:rsid w:val="00A50657"/>
    <w:rsid w:val="00A54D68"/>
    <w:rsid w:val="00A557E7"/>
    <w:rsid w:val="00A62423"/>
    <w:rsid w:val="00A63714"/>
    <w:rsid w:val="00A63A78"/>
    <w:rsid w:val="00A65545"/>
    <w:rsid w:val="00A6714F"/>
    <w:rsid w:val="00A76ED1"/>
    <w:rsid w:val="00A82889"/>
    <w:rsid w:val="00A852AB"/>
    <w:rsid w:val="00A86F87"/>
    <w:rsid w:val="00A874E6"/>
    <w:rsid w:val="00A92631"/>
    <w:rsid w:val="00AA559A"/>
    <w:rsid w:val="00AB118D"/>
    <w:rsid w:val="00AB317B"/>
    <w:rsid w:val="00AB4CFD"/>
    <w:rsid w:val="00AC2D1E"/>
    <w:rsid w:val="00AC7027"/>
    <w:rsid w:val="00AC7855"/>
    <w:rsid w:val="00AD2FEB"/>
    <w:rsid w:val="00AD6581"/>
    <w:rsid w:val="00AD665F"/>
    <w:rsid w:val="00AE1305"/>
    <w:rsid w:val="00AE737F"/>
    <w:rsid w:val="00AF01CD"/>
    <w:rsid w:val="00AF4535"/>
    <w:rsid w:val="00AF7282"/>
    <w:rsid w:val="00B022C9"/>
    <w:rsid w:val="00B07A10"/>
    <w:rsid w:val="00B11B23"/>
    <w:rsid w:val="00B1330C"/>
    <w:rsid w:val="00B1725F"/>
    <w:rsid w:val="00B222D9"/>
    <w:rsid w:val="00B24FD1"/>
    <w:rsid w:val="00B270EB"/>
    <w:rsid w:val="00B35EAA"/>
    <w:rsid w:val="00B41626"/>
    <w:rsid w:val="00B44B23"/>
    <w:rsid w:val="00B45096"/>
    <w:rsid w:val="00B5018D"/>
    <w:rsid w:val="00B51825"/>
    <w:rsid w:val="00B53F4E"/>
    <w:rsid w:val="00B6334B"/>
    <w:rsid w:val="00B63FCC"/>
    <w:rsid w:val="00B74561"/>
    <w:rsid w:val="00B7599F"/>
    <w:rsid w:val="00B76738"/>
    <w:rsid w:val="00B821F6"/>
    <w:rsid w:val="00B82772"/>
    <w:rsid w:val="00B832F4"/>
    <w:rsid w:val="00B83A3A"/>
    <w:rsid w:val="00B84FB8"/>
    <w:rsid w:val="00B91C35"/>
    <w:rsid w:val="00B935C0"/>
    <w:rsid w:val="00BA0682"/>
    <w:rsid w:val="00BA5AA5"/>
    <w:rsid w:val="00BA6C29"/>
    <w:rsid w:val="00BB247B"/>
    <w:rsid w:val="00BB39E7"/>
    <w:rsid w:val="00BC4389"/>
    <w:rsid w:val="00BD0E33"/>
    <w:rsid w:val="00BD1F2B"/>
    <w:rsid w:val="00BD359F"/>
    <w:rsid w:val="00BD6B6A"/>
    <w:rsid w:val="00BD7753"/>
    <w:rsid w:val="00BE5A15"/>
    <w:rsid w:val="00BE6DB6"/>
    <w:rsid w:val="00BF0C8F"/>
    <w:rsid w:val="00BF0FAD"/>
    <w:rsid w:val="00BF2778"/>
    <w:rsid w:val="00BF2CC5"/>
    <w:rsid w:val="00C03149"/>
    <w:rsid w:val="00C06E0D"/>
    <w:rsid w:val="00C1038E"/>
    <w:rsid w:val="00C159A1"/>
    <w:rsid w:val="00C16F74"/>
    <w:rsid w:val="00C24D85"/>
    <w:rsid w:val="00C358E5"/>
    <w:rsid w:val="00C36E3C"/>
    <w:rsid w:val="00C37845"/>
    <w:rsid w:val="00C40E47"/>
    <w:rsid w:val="00C41BC6"/>
    <w:rsid w:val="00C53AEA"/>
    <w:rsid w:val="00C53F3C"/>
    <w:rsid w:val="00C57182"/>
    <w:rsid w:val="00C642A5"/>
    <w:rsid w:val="00C6503B"/>
    <w:rsid w:val="00C66CF0"/>
    <w:rsid w:val="00C830E0"/>
    <w:rsid w:val="00C84915"/>
    <w:rsid w:val="00C90538"/>
    <w:rsid w:val="00C93C53"/>
    <w:rsid w:val="00C94D30"/>
    <w:rsid w:val="00C97246"/>
    <w:rsid w:val="00CA7A2C"/>
    <w:rsid w:val="00CB1056"/>
    <w:rsid w:val="00CB61D9"/>
    <w:rsid w:val="00CB6A75"/>
    <w:rsid w:val="00CC2419"/>
    <w:rsid w:val="00CC39C8"/>
    <w:rsid w:val="00CD2AE5"/>
    <w:rsid w:val="00CD4845"/>
    <w:rsid w:val="00CD4B91"/>
    <w:rsid w:val="00CE097A"/>
    <w:rsid w:val="00CE3178"/>
    <w:rsid w:val="00CE340C"/>
    <w:rsid w:val="00CE46D7"/>
    <w:rsid w:val="00CF2BF6"/>
    <w:rsid w:val="00CF3616"/>
    <w:rsid w:val="00CF5C9C"/>
    <w:rsid w:val="00CF6B37"/>
    <w:rsid w:val="00CF7779"/>
    <w:rsid w:val="00D01707"/>
    <w:rsid w:val="00D024C1"/>
    <w:rsid w:val="00D0376D"/>
    <w:rsid w:val="00D03EE4"/>
    <w:rsid w:val="00D04BB5"/>
    <w:rsid w:val="00D17385"/>
    <w:rsid w:val="00D26CD6"/>
    <w:rsid w:val="00D3361B"/>
    <w:rsid w:val="00D35ED6"/>
    <w:rsid w:val="00D363B3"/>
    <w:rsid w:val="00D41384"/>
    <w:rsid w:val="00D41A20"/>
    <w:rsid w:val="00D47448"/>
    <w:rsid w:val="00D51A3A"/>
    <w:rsid w:val="00D52B5C"/>
    <w:rsid w:val="00D613F4"/>
    <w:rsid w:val="00D63AF2"/>
    <w:rsid w:val="00D64CAD"/>
    <w:rsid w:val="00D655D3"/>
    <w:rsid w:val="00D66A5C"/>
    <w:rsid w:val="00D67D7E"/>
    <w:rsid w:val="00D70F68"/>
    <w:rsid w:val="00D736D6"/>
    <w:rsid w:val="00D75A7E"/>
    <w:rsid w:val="00D852C6"/>
    <w:rsid w:val="00D869E4"/>
    <w:rsid w:val="00D90E1E"/>
    <w:rsid w:val="00D912BD"/>
    <w:rsid w:val="00D94A2A"/>
    <w:rsid w:val="00D97AE9"/>
    <w:rsid w:val="00DA6380"/>
    <w:rsid w:val="00DB10BB"/>
    <w:rsid w:val="00DB3960"/>
    <w:rsid w:val="00DB4CBC"/>
    <w:rsid w:val="00DC1CA7"/>
    <w:rsid w:val="00DC2F48"/>
    <w:rsid w:val="00DC3FDD"/>
    <w:rsid w:val="00DC6AAC"/>
    <w:rsid w:val="00DC6C39"/>
    <w:rsid w:val="00DD60FC"/>
    <w:rsid w:val="00DD7A30"/>
    <w:rsid w:val="00DE0BD7"/>
    <w:rsid w:val="00DE13C7"/>
    <w:rsid w:val="00DF2CAD"/>
    <w:rsid w:val="00E01B4E"/>
    <w:rsid w:val="00E01BFB"/>
    <w:rsid w:val="00E0600C"/>
    <w:rsid w:val="00E0716E"/>
    <w:rsid w:val="00E138FD"/>
    <w:rsid w:val="00E158C0"/>
    <w:rsid w:val="00E1717B"/>
    <w:rsid w:val="00E21B5A"/>
    <w:rsid w:val="00E23791"/>
    <w:rsid w:val="00E237BD"/>
    <w:rsid w:val="00E23EB1"/>
    <w:rsid w:val="00E24A27"/>
    <w:rsid w:val="00E2578D"/>
    <w:rsid w:val="00E26830"/>
    <w:rsid w:val="00E32EB5"/>
    <w:rsid w:val="00E426E1"/>
    <w:rsid w:val="00E4388C"/>
    <w:rsid w:val="00E46DEF"/>
    <w:rsid w:val="00E55C37"/>
    <w:rsid w:val="00E56330"/>
    <w:rsid w:val="00E61DDE"/>
    <w:rsid w:val="00E636D5"/>
    <w:rsid w:val="00E63F14"/>
    <w:rsid w:val="00E709EA"/>
    <w:rsid w:val="00E70CB4"/>
    <w:rsid w:val="00E93E42"/>
    <w:rsid w:val="00EA0007"/>
    <w:rsid w:val="00EA1D0F"/>
    <w:rsid w:val="00EA7438"/>
    <w:rsid w:val="00EB351F"/>
    <w:rsid w:val="00EB3E6F"/>
    <w:rsid w:val="00EB62D7"/>
    <w:rsid w:val="00EC4BE1"/>
    <w:rsid w:val="00EC5411"/>
    <w:rsid w:val="00EC6944"/>
    <w:rsid w:val="00EC6A76"/>
    <w:rsid w:val="00ED18A8"/>
    <w:rsid w:val="00ED4E40"/>
    <w:rsid w:val="00ED5A9B"/>
    <w:rsid w:val="00EF06EB"/>
    <w:rsid w:val="00EF6D98"/>
    <w:rsid w:val="00F01D25"/>
    <w:rsid w:val="00F11559"/>
    <w:rsid w:val="00F1208F"/>
    <w:rsid w:val="00F12C45"/>
    <w:rsid w:val="00F15DE1"/>
    <w:rsid w:val="00F1632F"/>
    <w:rsid w:val="00F17474"/>
    <w:rsid w:val="00F176B2"/>
    <w:rsid w:val="00F23221"/>
    <w:rsid w:val="00F24077"/>
    <w:rsid w:val="00F26412"/>
    <w:rsid w:val="00F26965"/>
    <w:rsid w:val="00F31690"/>
    <w:rsid w:val="00F35B5E"/>
    <w:rsid w:val="00F429A3"/>
    <w:rsid w:val="00F42C4A"/>
    <w:rsid w:val="00F46D63"/>
    <w:rsid w:val="00F70392"/>
    <w:rsid w:val="00F769EE"/>
    <w:rsid w:val="00F81479"/>
    <w:rsid w:val="00F85BBA"/>
    <w:rsid w:val="00F87F9E"/>
    <w:rsid w:val="00F9081D"/>
    <w:rsid w:val="00F9117A"/>
    <w:rsid w:val="00FA0E6B"/>
    <w:rsid w:val="00FA13F0"/>
    <w:rsid w:val="00FA610F"/>
    <w:rsid w:val="00FA738D"/>
    <w:rsid w:val="00FA7C7E"/>
    <w:rsid w:val="00FB0B58"/>
    <w:rsid w:val="00FB71C0"/>
    <w:rsid w:val="00FC0F99"/>
    <w:rsid w:val="00FC1327"/>
    <w:rsid w:val="00FC27B9"/>
    <w:rsid w:val="00FC2A17"/>
    <w:rsid w:val="00FC3F2D"/>
    <w:rsid w:val="00FC5FA9"/>
    <w:rsid w:val="00FC78C0"/>
    <w:rsid w:val="00FD2E5D"/>
    <w:rsid w:val="00FD5FE4"/>
    <w:rsid w:val="00FD6CD7"/>
    <w:rsid w:val="00FD72B0"/>
    <w:rsid w:val="00FE2EE5"/>
    <w:rsid w:val="00FE4427"/>
    <w:rsid w:val="00FE4C50"/>
    <w:rsid w:val="00FF099C"/>
    <w:rsid w:val="00FF305A"/>
    <w:rsid w:val="00FF4733"/>
    <w:rsid w:val="00FF47D9"/>
    <w:rsid w:val="00FF5412"/>
    <w:rsid w:val="00FF68F0"/>
    <w:rsid w:val="00FF6EE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index heading" w:unhideWhenUsed="1"/>
    <w:lsdException w:name="caption" w:semiHidden="0" w:qFormat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0">
    <w:name w:val="Normal"/>
    <w:qFormat/>
    <w:rsid w:val="00857155"/>
    <w:pPr>
      <w:tabs>
        <w:tab w:val="left" w:pos="1814"/>
        <w:tab w:val="left" w:pos="2381"/>
        <w:tab w:val="left" w:pos="2948"/>
        <w:tab w:val="left" w:pos="3515"/>
      </w:tabs>
    </w:pPr>
    <w:rPr>
      <w:lang w:val="ru-RU"/>
    </w:rPr>
  </w:style>
  <w:style w:type="paragraph" w:styleId="Heading1">
    <w:name w:val="heading 1"/>
    <w:basedOn w:val="Normal0"/>
    <w:next w:val="Normalnumber"/>
    <w:link w:val="Heading1Char"/>
    <w:uiPriority w:val="99"/>
    <w:qFormat/>
    <w:rsid w:val="00A6714F"/>
    <w:pPr>
      <w:keepNext/>
      <w:tabs>
        <w:tab w:val="left" w:pos="1247"/>
      </w:tabs>
      <w:spacing w:before="240" w:after="120"/>
      <w:ind w:left="1247" w:hanging="6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0"/>
    <w:next w:val="Normalnumber"/>
    <w:link w:val="Heading2Char"/>
    <w:uiPriority w:val="99"/>
    <w:qFormat/>
    <w:rsid w:val="00A6714F"/>
    <w:pPr>
      <w:keepNext/>
      <w:spacing w:before="240" w:after="120"/>
      <w:ind w:left="1247" w:hanging="6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0"/>
    <w:next w:val="Normalnumber"/>
    <w:link w:val="Heading3Char"/>
    <w:uiPriority w:val="99"/>
    <w:qFormat/>
    <w:rsid w:val="00A6714F"/>
    <w:pPr>
      <w:spacing w:after="120"/>
      <w:ind w:left="1247" w:hanging="680"/>
      <w:outlineLvl w:val="2"/>
    </w:pPr>
    <w:rPr>
      <w:b/>
      <w:bCs/>
    </w:rPr>
  </w:style>
  <w:style w:type="paragraph" w:styleId="Heading4">
    <w:name w:val="heading 4"/>
    <w:basedOn w:val="Heading3"/>
    <w:next w:val="Normalnumber"/>
    <w:link w:val="Heading4Char"/>
    <w:uiPriority w:val="99"/>
    <w:qFormat/>
    <w:rsid w:val="00A6714F"/>
    <w:pPr>
      <w:keepNext/>
      <w:outlineLvl w:val="3"/>
    </w:pPr>
  </w:style>
  <w:style w:type="paragraph" w:styleId="Heading5">
    <w:name w:val="heading 5"/>
    <w:basedOn w:val="Normal0"/>
    <w:next w:val="Normal0"/>
    <w:link w:val="Heading5Char"/>
    <w:uiPriority w:val="99"/>
    <w:qFormat/>
    <w:rsid w:val="00A6714F"/>
    <w:pPr>
      <w:keepNext/>
      <w:outlineLvl w:val="4"/>
    </w:pPr>
    <w:rPr>
      <w:rFonts w:ascii="Univers" w:hAnsi="Univers" w:cs="Univers"/>
      <w:b/>
      <w:bCs/>
      <w:sz w:val="24"/>
      <w:szCs w:val="24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6714F"/>
    <w:pPr>
      <w:keepNext/>
      <w:ind w:left="578"/>
      <w:outlineLvl w:val="5"/>
    </w:pPr>
    <w:rPr>
      <w:b/>
      <w:bCs/>
      <w:sz w:val="24"/>
      <w:szCs w:val="24"/>
    </w:rPr>
  </w:style>
  <w:style w:type="paragraph" w:styleId="Heading7">
    <w:name w:val="heading 7"/>
    <w:basedOn w:val="Normal0"/>
    <w:next w:val="Normal0"/>
    <w:link w:val="Heading7Char"/>
    <w:uiPriority w:val="99"/>
    <w:qFormat/>
    <w:rsid w:val="00A6714F"/>
    <w:pPr>
      <w:keepNext/>
      <w:widowControl w:val="0"/>
      <w:jc w:val="center"/>
      <w:outlineLvl w:val="6"/>
    </w:pPr>
    <w:rPr>
      <w:u w:val="single"/>
      <w:lang w:val="en-US"/>
    </w:rPr>
  </w:style>
  <w:style w:type="paragraph" w:styleId="Heading8">
    <w:name w:val="heading 8"/>
    <w:basedOn w:val="Normal0"/>
    <w:next w:val="Normal0"/>
    <w:link w:val="Heading8Char"/>
    <w:uiPriority w:val="99"/>
    <w:qFormat/>
    <w:rsid w:val="00A6714F"/>
    <w:pPr>
      <w:keepNext/>
      <w:widowControl w:val="0"/>
      <w:numPr>
        <w:numId w:val="2"/>
      </w:numPr>
      <w:tabs>
        <w:tab w:val="clear" w:pos="360"/>
        <w:tab w:val="left" w:pos="-1440"/>
        <w:tab w:val="left" w:pos="-720"/>
        <w:tab w:val="num" w:pos="720"/>
      </w:tabs>
      <w:suppressAutoHyphens/>
      <w:ind w:left="720" w:hanging="720"/>
      <w:jc w:val="center"/>
      <w:outlineLvl w:val="7"/>
    </w:pPr>
    <w:rPr>
      <w:u w:val="single"/>
      <w:lang w:val="en-US"/>
    </w:rPr>
  </w:style>
  <w:style w:type="paragraph" w:styleId="Heading9">
    <w:name w:val="heading 9"/>
    <w:basedOn w:val="Normal0"/>
    <w:next w:val="Normal0"/>
    <w:link w:val="Heading9Char"/>
    <w:uiPriority w:val="99"/>
    <w:qFormat/>
    <w:rsid w:val="00A6714F"/>
    <w:pPr>
      <w:keepNext/>
      <w:widowControl w:val="0"/>
      <w:numPr>
        <w:numId w:val="7"/>
      </w:numPr>
      <w:suppressAutoHyphens/>
      <w:jc w:val="center"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9176A"/>
    <w:rPr>
      <w:b/>
      <w:bCs/>
      <w:sz w:val="28"/>
      <w:szCs w:val="28"/>
      <w:lang w:val="fr-FR"/>
    </w:rPr>
  </w:style>
  <w:style w:type="character" w:customStyle="1" w:styleId="Heading2Char">
    <w:name w:val="Heading 2 Char"/>
    <w:link w:val="Heading2"/>
    <w:uiPriority w:val="99"/>
    <w:rsid w:val="0039176A"/>
    <w:rPr>
      <w:b/>
      <w:bCs/>
      <w:sz w:val="24"/>
      <w:szCs w:val="24"/>
      <w:lang w:val="fr-FR"/>
    </w:rPr>
  </w:style>
  <w:style w:type="character" w:customStyle="1" w:styleId="Heading3Char">
    <w:name w:val="Heading 3 Char"/>
    <w:link w:val="Heading3"/>
    <w:uiPriority w:val="99"/>
    <w:rsid w:val="0039176A"/>
    <w:rPr>
      <w:b/>
      <w:bCs/>
      <w:lang w:val="fr-FR"/>
    </w:rPr>
  </w:style>
  <w:style w:type="character" w:customStyle="1" w:styleId="Heading4Char">
    <w:name w:val="Heading 4 Char"/>
    <w:link w:val="Heading4"/>
    <w:uiPriority w:val="99"/>
    <w:rsid w:val="0039176A"/>
    <w:rPr>
      <w:b/>
      <w:bCs/>
      <w:lang w:val="fr-FR"/>
    </w:rPr>
  </w:style>
  <w:style w:type="character" w:customStyle="1" w:styleId="Heading5Char">
    <w:name w:val="Heading 5 Char"/>
    <w:link w:val="Heading5"/>
    <w:uiPriority w:val="99"/>
    <w:rsid w:val="0039176A"/>
    <w:rPr>
      <w:rFonts w:ascii="Univers" w:hAnsi="Univers" w:cs="Univers"/>
      <w:b/>
      <w:bCs/>
      <w:sz w:val="24"/>
      <w:szCs w:val="24"/>
      <w:lang w:val="fr-FR"/>
    </w:rPr>
  </w:style>
  <w:style w:type="character" w:customStyle="1" w:styleId="Heading6Char">
    <w:name w:val="Heading 6 Char"/>
    <w:link w:val="Heading6"/>
    <w:uiPriority w:val="99"/>
    <w:rsid w:val="0039176A"/>
    <w:rPr>
      <w:b/>
      <w:bCs/>
      <w:sz w:val="24"/>
      <w:szCs w:val="24"/>
      <w:lang w:val="fr-FR"/>
    </w:rPr>
  </w:style>
  <w:style w:type="character" w:customStyle="1" w:styleId="Heading7Char">
    <w:name w:val="Heading 7 Char"/>
    <w:link w:val="Heading7"/>
    <w:uiPriority w:val="99"/>
    <w:rsid w:val="0039176A"/>
    <w:rPr>
      <w:snapToGrid w:val="0"/>
      <w:u w:val="single"/>
    </w:rPr>
  </w:style>
  <w:style w:type="character" w:customStyle="1" w:styleId="Heading8Char">
    <w:name w:val="Heading 8 Char"/>
    <w:link w:val="Heading8"/>
    <w:uiPriority w:val="99"/>
    <w:rsid w:val="0039176A"/>
    <w:rPr>
      <w:snapToGrid w:val="0"/>
      <w:u w:val="single"/>
    </w:rPr>
  </w:style>
  <w:style w:type="character" w:customStyle="1" w:styleId="Heading9Char">
    <w:name w:val="Heading 9 Char"/>
    <w:link w:val="Heading9"/>
    <w:uiPriority w:val="99"/>
    <w:rsid w:val="0039176A"/>
    <w:rPr>
      <w:sz w:val="20"/>
      <w:szCs w:val="20"/>
      <w:u w:val="single"/>
    </w:rPr>
  </w:style>
  <w:style w:type="character" w:styleId="PageNumber">
    <w:name w:val="page number"/>
    <w:uiPriority w:val="99"/>
    <w:semiHidden/>
    <w:rsid w:val="00A6714F"/>
    <w:rPr>
      <w:rFonts w:ascii="Times New Roman" w:hAnsi="Times New Roman" w:cs="Times New Roman"/>
      <w:b/>
      <w:bCs/>
      <w:sz w:val="18"/>
      <w:szCs w:val="18"/>
    </w:rPr>
  </w:style>
  <w:style w:type="table" w:customStyle="1" w:styleId="57">
    <w:name w:val="57"/>
    <w:uiPriority w:val="99"/>
    <w:rsid w:val="00A6714F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paragraph" w:styleId="TOC6">
    <w:name w:val="toc 6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uiPriority w:val="99"/>
    <w:rsid w:val="00A6714F"/>
  </w:style>
  <w:style w:type="paragraph" w:styleId="TableofFigures">
    <w:name w:val="table of figures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uiPriority w:val="99"/>
    <w:rsid w:val="00A6714F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bCs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uiPriority w:val="99"/>
    <w:rsid w:val="00A6714F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bCs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uiPriority w:val="99"/>
    <w:rsid w:val="00A6714F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  <w:lang w:val="en-GB"/>
    </w:rPr>
  </w:style>
  <w:style w:type="paragraph" w:customStyle="1" w:styleId="CH4">
    <w:name w:val="CH4"/>
    <w:basedOn w:val="Normalpool"/>
    <w:next w:val="Normalnumber"/>
    <w:uiPriority w:val="99"/>
    <w:rsid w:val="00A6714F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  <w:lang w:val="en-GB"/>
    </w:rPr>
  </w:style>
  <w:style w:type="table" w:customStyle="1" w:styleId="28">
    <w:name w:val="28"/>
    <w:uiPriority w:val="99"/>
    <w:rsid w:val="00A6714F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CH5">
    <w:name w:val="CH5"/>
    <w:basedOn w:val="Normalpool"/>
    <w:next w:val="Normalnumber"/>
    <w:uiPriority w:val="99"/>
    <w:rsid w:val="00A6714F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  <w:lang w:val="en-GB"/>
    </w:rPr>
  </w:style>
  <w:style w:type="paragraph" w:customStyle="1" w:styleId="Footerpool">
    <w:name w:val="Footer_pool"/>
    <w:basedOn w:val="Normal0"/>
    <w:next w:val="Normal0"/>
    <w:uiPriority w:val="99"/>
    <w:semiHidden/>
    <w:rsid w:val="00A6714F"/>
    <w:pPr>
      <w:tabs>
        <w:tab w:val="left" w:pos="4321"/>
        <w:tab w:val="right" w:pos="8641"/>
      </w:tabs>
      <w:spacing w:before="60" w:after="120"/>
    </w:pPr>
    <w:rPr>
      <w:b/>
      <w:bCs/>
      <w:sz w:val="18"/>
      <w:szCs w:val="18"/>
    </w:rPr>
  </w:style>
  <w:style w:type="paragraph" w:customStyle="1" w:styleId="Headerpool">
    <w:name w:val="Header_pool"/>
    <w:basedOn w:val="Normal0"/>
    <w:next w:val="Normal0"/>
    <w:uiPriority w:val="99"/>
    <w:semiHidden/>
    <w:rsid w:val="00A6714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bCs/>
      <w:sz w:val="18"/>
      <w:szCs w:val="18"/>
    </w:rPr>
  </w:style>
  <w:style w:type="paragraph" w:customStyle="1" w:styleId="Normalpool">
    <w:name w:val="Normal_pool"/>
    <w:uiPriority w:val="99"/>
    <w:semiHidden/>
    <w:rsid w:val="00A6714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uiPriority w:val="99"/>
    <w:rsid w:val="00A6714F"/>
    <w:pPr>
      <w:tabs>
        <w:tab w:val="left" w:pos="4321"/>
        <w:tab w:val="right" w:pos="8641"/>
      </w:tabs>
      <w:spacing w:before="60" w:after="120"/>
    </w:pPr>
    <w:rPr>
      <w:b/>
      <w:bCs/>
      <w:sz w:val="18"/>
      <w:szCs w:val="18"/>
    </w:rPr>
  </w:style>
  <w:style w:type="paragraph" w:customStyle="1" w:styleId="Header-pool">
    <w:name w:val="Header-pool"/>
    <w:basedOn w:val="Normal-pool"/>
    <w:next w:val="Normal-pool"/>
    <w:uiPriority w:val="99"/>
    <w:rsid w:val="00A6714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bCs/>
      <w:sz w:val="18"/>
      <w:szCs w:val="18"/>
    </w:rPr>
  </w:style>
  <w:style w:type="paragraph" w:customStyle="1" w:styleId="Normal-pool">
    <w:name w:val="Normal-pool"/>
    <w:link w:val="Normal-poolChar"/>
    <w:uiPriority w:val="99"/>
    <w:rsid w:val="00A6714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2"/>
      <w:szCs w:val="22"/>
      <w:lang w:val="en-GB"/>
    </w:rPr>
  </w:style>
  <w:style w:type="character" w:styleId="FootnoteReference">
    <w:name w:val="footnote reference"/>
    <w:uiPriority w:val="99"/>
    <w:semiHidden/>
    <w:rsid w:val="00A6714F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styleId="FootnoteText">
    <w:name w:val="footnote text"/>
    <w:basedOn w:val="Normalpool"/>
    <w:link w:val="FootnoteTextChar2"/>
    <w:uiPriority w:val="99"/>
    <w:semiHidden/>
    <w:rsid w:val="00A6714F"/>
    <w:pPr>
      <w:spacing w:before="20" w:after="40"/>
      <w:ind w:left="1247"/>
    </w:pPr>
    <w:rPr>
      <w:sz w:val="18"/>
      <w:szCs w:val="18"/>
    </w:rPr>
  </w:style>
  <w:style w:type="character" w:customStyle="1" w:styleId="FootnoteTextChar">
    <w:name w:val="Footnote Text Char"/>
    <w:uiPriority w:val="99"/>
    <w:semiHidden/>
    <w:rsid w:val="00A6714F"/>
    <w:rPr>
      <w:rFonts w:eastAsia="MS Mincho"/>
      <w:sz w:val="24"/>
      <w:szCs w:val="24"/>
      <w:lang w:val="en-GB" w:eastAsia="ja-JP"/>
    </w:rPr>
  </w:style>
  <w:style w:type="character" w:styleId="CommentReference">
    <w:name w:val="annotation reference"/>
    <w:uiPriority w:val="99"/>
    <w:semiHidden/>
    <w:rsid w:val="00A6714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</w:pPr>
    <w:rPr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39176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1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176A"/>
    <w:rPr>
      <w:b/>
      <w:bCs/>
      <w:lang w:val="en-GB"/>
    </w:rPr>
  </w:style>
  <w:style w:type="paragraph" w:styleId="BalloonText">
    <w:name w:val="Balloon Text"/>
    <w:basedOn w:val="Normal0"/>
    <w:link w:val="BalloonTextChar"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176A"/>
    <w:rPr>
      <w:rFonts w:ascii="Tahoma" w:hAnsi="Tahoma" w:cs="Tahoma"/>
      <w:sz w:val="16"/>
      <w:szCs w:val="16"/>
      <w:lang w:val="en-GB"/>
    </w:rPr>
  </w:style>
  <w:style w:type="paragraph" w:customStyle="1" w:styleId="Anxhead">
    <w:name w:val="Anx head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</w:pPr>
    <w:rPr>
      <w:b/>
      <w:bCs/>
      <w:sz w:val="28"/>
      <w:szCs w:val="28"/>
      <w:lang w:val="en-GB"/>
    </w:rPr>
  </w:style>
  <w:style w:type="paragraph" w:customStyle="1" w:styleId="Anxsubhead">
    <w:name w:val="Anx subhead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  <w:tab w:val="left" w:pos="1247"/>
      </w:tabs>
      <w:ind w:left="1247"/>
    </w:pPr>
    <w:rPr>
      <w:b/>
      <w:bCs/>
      <w:sz w:val="24"/>
      <w:szCs w:val="24"/>
      <w:lang w:val="en-GB"/>
    </w:rPr>
  </w:style>
  <w:style w:type="paragraph" w:customStyle="1" w:styleId="Anxtitle">
    <w:name w:val="Anx title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ind w:left="1247"/>
    </w:pPr>
    <w:rPr>
      <w:b/>
      <w:bCs/>
      <w:sz w:val="28"/>
      <w:szCs w:val="28"/>
      <w:lang w:val="en-GB"/>
    </w:rPr>
  </w:style>
  <w:style w:type="paragraph" w:customStyle="1" w:styleId="Paralevel1">
    <w:name w:val="Para level1"/>
    <w:basedOn w:val="Normal0"/>
    <w:link w:val="Paralevel1Char"/>
    <w:autoRedefine/>
    <w:uiPriority w:val="99"/>
    <w:rsid w:val="00A6714F"/>
    <w:pPr>
      <w:numPr>
        <w:numId w:val="21"/>
      </w:numPr>
      <w:tabs>
        <w:tab w:val="clear" w:pos="360"/>
        <w:tab w:val="clear" w:pos="1814"/>
        <w:tab w:val="clear" w:pos="2381"/>
        <w:tab w:val="clear" w:pos="2948"/>
        <w:tab w:val="clear" w:pos="3515"/>
        <w:tab w:val="num" w:pos="578"/>
      </w:tabs>
      <w:suppressAutoHyphens/>
      <w:spacing w:after="120"/>
      <w:ind w:left="578"/>
    </w:pPr>
    <w:rPr>
      <w:lang w:val="en-GB"/>
    </w:rPr>
  </w:style>
  <w:style w:type="paragraph" w:customStyle="1" w:styleId="Paralevel2">
    <w:name w:val="Para level2"/>
    <w:basedOn w:val="Paralevel1"/>
    <w:autoRedefine/>
    <w:uiPriority w:val="99"/>
    <w:rsid w:val="00A6714F"/>
    <w:pPr>
      <w:numPr>
        <w:numId w:val="10"/>
      </w:numPr>
      <w:ind w:left="0"/>
    </w:pPr>
  </w:style>
  <w:style w:type="paragraph" w:customStyle="1" w:styleId="Paralevel3">
    <w:name w:val="Para level3"/>
    <w:basedOn w:val="Paralevel2"/>
    <w:uiPriority w:val="99"/>
    <w:rsid w:val="00A6714F"/>
    <w:pPr>
      <w:numPr>
        <w:numId w:val="11"/>
      </w:numPr>
      <w:tabs>
        <w:tab w:val="clear" w:pos="2892"/>
        <w:tab w:val="num" w:pos="0"/>
        <w:tab w:val="num" w:pos="938"/>
        <w:tab w:val="num" w:pos="1134"/>
      </w:tabs>
      <w:ind w:left="578" w:firstLine="0"/>
    </w:pPr>
  </w:style>
  <w:style w:type="paragraph" w:customStyle="1" w:styleId="Subtitle">
    <w:name w:val="Sub title"/>
    <w:basedOn w:val="Heading2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before="0" w:after="0"/>
      <w:ind w:firstLine="0"/>
    </w:pPr>
    <w:rPr>
      <w:lang w:val="en-GB"/>
    </w:rPr>
  </w:style>
  <w:style w:type="paragraph" w:styleId="Title">
    <w:name w:val="Title"/>
    <w:basedOn w:val="Normal0"/>
    <w:link w:val="TitleChar"/>
    <w:autoRedefine/>
    <w:uiPriority w:val="99"/>
    <w:qFormat/>
    <w:rsid w:val="00A6714F"/>
    <w:pPr>
      <w:tabs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b/>
      <w:bCs/>
      <w:kern w:val="28"/>
      <w:sz w:val="28"/>
      <w:szCs w:val="28"/>
      <w:lang w:val="en-GB"/>
    </w:rPr>
  </w:style>
  <w:style w:type="character" w:customStyle="1" w:styleId="TitleChar">
    <w:name w:val="Title Char"/>
    <w:link w:val="Title"/>
    <w:uiPriority w:val="99"/>
    <w:rsid w:val="0039176A"/>
    <w:rPr>
      <w:b/>
      <w:bCs/>
      <w:kern w:val="28"/>
      <w:sz w:val="28"/>
      <w:szCs w:val="28"/>
      <w:lang w:val="en-GB"/>
    </w:rPr>
  </w:style>
  <w:style w:type="paragraph" w:styleId="Caption">
    <w:name w:val="caption"/>
    <w:basedOn w:val="Normal0"/>
    <w:next w:val="Normal0"/>
    <w:uiPriority w:val="99"/>
    <w:qFormat/>
    <w:rsid w:val="00A6714F"/>
    <w:pPr>
      <w:widowControl w:val="0"/>
      <w:tabs>
        <w:tab w:val="clear" w:pos="1814"/>
        <w:tab w:val="clear" w:pos="2381"/>
        <w:tab w:val="clear" w:pos="2948"/>
        <w:tab w:val="clear" w:pos="3515"/>
      </w:tabs>
    </w:pPr>
    <w:rPr>
      <w:sz w:val="24"/>
      <w:szCs w:val="24"/>
      <w:lang w:val="en-GB"/>
    </w:rPr>
  </w:style>
  <w:style w:type="paragraph" w:customStyle="1" w:styleId="HCh">
    <w:name w:val="_ H _Ch"/>
    <w:basedOn w:val="Normal0"/>
    <w:next w:val="Normal0"/>
    <w:uiPriority w:val="99"/>
    <w:rsid w:val="00A6714F"/>
    <w:pPr>
      <w:keepNext/>
      <w:keepLines/>
      <w:tabs>
        <w:tab w:val="clear" w:pos="1814"/>
        <w:tab w:val="clear" w:pos="2381"/>
        <w:tab w:val="clear" w:pos="2948"/>
        <w:tab w:val="clear" w:pos="3515"/>
      </w:tabs>
      <w:suppressAutoHyphens/>
      <w:spacing w:line="300" w:lineRule="exact"/>
      <w:outlineLvl w:val="0"/>
    </w:pPr>
    <w:rPr>
      <w:b/>
      <w:bCs/>
      <w:spacing w:val="-2"/>
      <w:w w:val="103"/>
      <w:kern w:val="14"/>
      <w:sz w:val="28"/>
      <w:szCs w:val="28"/>
      <w:lang w:val="en-GB"/>
    </w:rPr>
  </w:style>
  <w:style w:type="paragraph" w:customStyle="1" w:styleId="Block">
    <w:name w:val="Block"/>
    <w:basedOn w:val="Normal0"/>
    <w:next w:val="Normal0"/>
    <w:autoRedefine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120"/>
      <w:ind w:left="1890" w:right="1335"/>
    </w:pPr>
    <w:rPr>
      <w:lang w:val="en-US"/>
    </w:rPr>
  </w:style>
  <w:style w:type="paragraph" w:customStyle="1" w:styleId="Articleheading">
    <w:name w:val="Article heading"/>
    <w:basedOn w:val="Normal0"/>
    <w:next w:val="Subtitle0"/>
    <w:uiPriority w:val="99"/>
    <w:rsid w:val="00A6714F"/>
    <w:pPr>
      <w:numPr>
        <w:numId w:val="16"/>
      </w:numPr>
      <w:tabs>
        <w:tab w:val="clear" w:pos="1814"/>
        <w:tab w:val="clear" w:pos="2381"/>
        <w:tab w:val="clear" w:pos="2948"/>
        <w:tab w:val="clear" w:pos="3515"/>
      </w:tabs>
      <w:spacing w:after="240"/>
    </w:pPr>
    <w:rPr>
      <w:sz w:val="28"/>
      <w:szCs w:val="28"/>
      <w:lang w:val="en-GB"/>
    </w:rPr>
  </w:style>
  <w:style w:type="paragraph" w:styleId="Subtitle0">
    <w:name w:val="Subtitle"/>
    <w:basedOn w:val="Normal0"/>
    <w:next w:val="Normal0"/>
    <w:link w:val="SubtitleChar"/>
    <w:uiPriority w:val="99"/>
    <w:qFormat/>
    <w:rsid w:val="00A6714F"/>
    <w:pPr>
      <w:keepNext/>
      <w:tabs>
        <w:tab w:val="clear" w:pos="1814"/>
        <w:tab w:val="clear" w:pos="2381"/>
        <w:tab w:val="clear" w:pos="2948"/>
        <w:tab w:val="clear" w:pos="3515"/>
      </w:tabs>
      <w:spacing w:after="240"/>
      <w:jc w:val="center"/>
      <w:outlineLvl w:val="1"/>
    </w:pPr>
    <w:rPr>
      <w:b/>
      <w:bCs/>
      <w:sz w:val="24"/>
      <w:szCs w:val="24"/>
      <w:u w:val="single"/>
      <w:lang w:val="en-GB"/>
    </w:rPr>
  </w:style>
  <w:style w:type="character" w:customStyle="1" w:styleId="SubtitleChar">
    <w:name w:val="Subtitle Char"/>
    <w:link w:val="Subtitle0"/>
    <w:uiPriority w:val="99"/>
    <w:rsid w:val="0039176A"/>
    <w:rPr>
      <w:b/>
      <w:bCs/>
      <w:sz w:val="24"/>
      <w:szCs w:val="24"/>
      <w:u w:val="single"/>
      <w:lang w:val="en-GB"/>
    </w:rPr>
  </w:style>
  <w:style w:type="paragraph" w:customStyle="1" w:styleId="NumberedPara">
    <w:name w:val="NumberedPara"/>
    <w:basedOn w:val="Normal0"/>
    <w:autoRedefine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240"/>
    </w:pPr>
    <w:rPr>
      <w:sz w:val="24"/>
      <w:szCs w:val="24"/>
      <w:lang w:val="en-GB"/>
    </w:rPr>
  </w:style>
  <w:style w:type="paragraph" w:customStyle="1" w:styleId="Heading31">
    <w:name w:val="Heading 3.1"/>
    <w:basedOn w:val="Heading3"/>
    <w:next w:val="Normal"/>
    <w:uiPriority w:val="99"/>
    <w:rsid w:val="00A6714F"/>
    <w:pPr>
      <w:keepNext/>
      <w:tabs>
        <w:tab w:val="clear" w:pos="1814"/>
        <w:tab w:val="clear" w:pos="2381"/>
        <w:tab w:val="clear" w:pos="2948"/>
        <w:tab w:val="clear" w:pos="3515"/>
      </w:tabs>
      <w:spacing w:after="240"/>
      <w:ind w:left="1728" w:hanging="648"/>
    </w:pPr>
    <w:rPr>
      <w:kern w:val="32"/>
      <w:sz w:val="24"/>
      <w:szCs w:val="24"/>
      <w:lang w:val="en-GB"/>
    </w:rPr>
  </w:style>
  <w:style w:type="paragraph" w:customStyle="1" w:styleId="Headingwithletter">
    <w:name w:val="Heading with letter"/>
    <w:basedOn w:val="Normal0"/>
    <w:next w:val="Normal"/>
    <w:autoRedefine/>
    <w:uiPriority w:val="99"/>
    <w:rsid w:val="00A6714F"/>
    <w:pPr>
      <w:keepNext/>
      <w:numPr>
        <w:numId w:val="12"/>
      </w:numPr>
      <w:tabs>
        <w:tab w:val="clear" w:pos="360"/>
        <w:tab w:val="clear" w:pos="1814"/>
        <w:tab w:val="clear" w:pos="2381"/>
        <w:tab w:val="clear" w:pos="2948"/>
        <w:tab w:val="clear" w:pos="3515"/>
        <w:tab w:val="num" w:pos="1800"/>
      </w:tabs>
      <w:spacing w:after="120"/>
      <w:ind w:left="1440"/>
    </w:pPr>
    <w:rPr>
      <w:b/>
      <w:bCs/>
      <w:sz w:val="24"/>
      <w:szCs w:val="24"/>
      <w:lang w:val="en-GB"/>
    </w:rPr>
  </w:style>
  <w:style w:type="paragraph" w:customStyle="1" w:styleId="Normal">
    <w:name w:val="Normal +"/>
    <w:basedOn w:val="Normal0"/>
    <w:uiPriority w:val="99"/>
    <w:rsid w:val="00A6714F"/>
    <w:pPr>
      <w:numPr>
        <w:numId w:val="19"/>
      </w:numPr>
      <w:tabs>
        <w:tab w:val="clear" w:pos="1814"/>
        <w:tab w:val="clear" w:pos="2381"/>
        <w:tab w:val="clear" w:pos="2948"/>
        <w:tab w:val="clear" w:pos="3515"/>
      </w:tabs>
      <w:spacing w:after="240"/>
    </w:pPr>
    <w:rPr>
      <w:sz w:val="24"/>
      <w:szCs w:val="24"/>
      <w:lang w:val="en-GB"/>
    </w:rPr>
  </w:style>
  <w:style w:type="paragraph" w:customStyle="1" w:styleId="Headingunnumbered">
    <w:name w:val="Heading unnumbered"/>
    <w:basedOn w:val="Normal0"/>
    <w:next w:val="Normal"/>
    <w:uiPriority w:val="99"/>
    <w:rsid w:val="00A6714F"/>
    <w:pPr>
      <w:keepNext/>
      <w:tabs>
        <w:tab w:val="clear" w:pos="1814"/>
        <w:tab w:val="clear" w:pos="2381"/>
        <w:tab w:val="clear" w:pos="2948"/>
        <w:tab w:val="clear" w:pos="3515"/>
      </w:tabs>
      <w:spacing w:after="240"/>
    </w:pPr>
    <w:rPr>
      <w:b/>
      <w:bCs/>
      <w:sz w:val="24"/>
      <w:szCs w:val="24"/>
      <w:lang w:val="en-GB"/>
    </w:rPr>
  </w:style>
  <w:style w:type="paragraph" w:customStyle="1" w:styleId="indentlist">
    <w:name w:val="indent list"/>
    <w:basedOn w:val="Normal"/>
    <w:uiPriority w:val="99"/>
    <w:rsid w:val="00A6714F"/>
    <w:pPr>
      <w:numPr>
        <w:numId w:val="13"/>
      </w:numPr>
      <w:tabs>
        <w:tab w:val="left" w:pos="720"/>
      </w:tabs>
      <w:spacing w:after="120"/>
    </w:pPr>
  </w:style>
  <w:style w:type="paragraph" w:customStyle="1" w:styleId="Optionbullet">
    <w:name w:val="Option bullet"/>
    <w:basedOn w:val="Normal"/>
    <w:uiPriority w:val="99"/>
    <w:rsid w:val="00A6714F"/>
    <w:pPr>
      <w:numPr>
        <w:numId w:val="14"/>
      </w:numPr>
      <w:tabs>
        <w:tab w:val="clear" w:pos="1080"/>
        <w:tab w:val="left" w:pos="720"/>
        <w:tab w:val="num" w:pos="1440"/>
      </w:tabs>
      <w:spacing w:after="120"/>
      <w:ind w:left="1440"/>
    </w:pPr>
  </w:style>
  <w:style w:type="paragraph" w:customStyle="1" w:styleId="Optionheading">
    <w:name w:val="Option heading"/>
    <w:basedOn w:val="Headingunnumbered"/>
    <w:next w:val="Normal"/>
    <w:uiPriority w:val="99"/>
    <w:rsid w:val="00A6714F"/>
    <w:pPr>
      <w:spacing w:before="120"/>
      <w:ind w:left="720"/>
    </w:pPr>
    <w:rPr>
      <w:u w:val="single"/>
    </w:rPr>
  </w:style>
  <w:style w:type="paragraph" w:customStyle="1" w:styleId="Referencelistheading">
    <w:name w:val="Reference list heading"/>
    <w:basedOn w:val="Normal0"/>
    <w:next w:val="Normal0"/>
    <w:autoRedefine/>
    <w:uiPriority w:val="99"/>
    <w:rsid w:val="00A6714F"/>
    <w:pPr>
      <w:keepNext/>
      <w:numPr>
        <w:numId w:val="15"/>
      </w:numPr>
      <w:tabs>
        <w:tab w:val="clear" w:pos="1814"/>
        <w:tab w:val="clear" w:pos="2381"/>
        <w:tab w:val="clear" w:pos="2948"/>
        <w:tab w:val="clear" w:pos="3515"/>
        <w:tab w:val="num" w:pos="1800"/>
      </w:tabs>
      <w:spacing w:before="120" w:after="120"/>
      <w:ind w:left="1800" w:hanging="360"/>
    </w:pPr>
    <w:rPr>
      <w:b/>
      <w:bCs/>
      <w:sz w:val="24"/>
      <w:szCs w:val="24"/>
      <w:u w:val="single"/>
      <w:lang w:val="en-GB"/>
    </w:rPr>
  </w:style>
  <w:style w:type="paragraph" w:customStyle="1" w:styleId="StyleSubtitleUnderline">
    <w:name w:val="Style Subtitle + Underline"/>
    <w:basedOn w:val="Subtitle0"/>
    <w:next w:val="Normal0"/>
    <w:uiPriority w:val="99"/>
    <w:rsid w:val="00A6714F"/>
  </w:style>
  <w:style w:type="paragraph" w:styleId="ListBullet">
    <w:name w:val="List Bullet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  <w:tab w:val="num" w:pos="360"/>
      </w:tabs>
      <w:ind w:left="360" w:hanging="360"/>
    </w:pPr>
    <w:rPr>
      <w:sz w:val="24"/>
      <w:szCs w:val="24"/>
      <w:lang w:val="en-GB"/>
    </w:rPr>
  </w:style>
  <w:style w:type="paragraph" w:customStyle="1" w:styleId="MediumList2-Accent22">
    <w:name w:val="Medium List 2 - Accent 22"/>
    <w:hidden/>
    <w:uiPriority w:val="99"/>
    <w:semiHidden/>
    <w:rsid w:val="00A6714F"/>
    <w:rPr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A6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Heading">
    <w:name w:val="Part Heading"/>
    <w:basedOn w:val="Heading1"/>
    <w:uiPriority w:val="99"/>
    <w:rsid w:val="00A6714F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20" w:after="240"/>
      <w:ind w:left="0" w:firstLine="0"/>
    </w:pPr>
    <w:rPr>
      <w:rFonts w:ascii="Univers" w:hAnsi="Univers" w:cs="Univers"/>
      <w:kern w:val="32"/>
      <w:sz w:val="44"/>
      <w:szCs w:val="44"/>
      <w:lang w:val="en-US"/>
    </w:rPr>
  </w:style>
  <w:style w:type="paragraph" w:customStyle="1" w:styleId="ArticleHeading0">
    <w:name w:val="Article Heading"/>
    <w:basedOn w:val="Normal0"/>
    <w:link w:val="ArticleHeadingChar"/>
    <w:uiPriority w:val="99"/>
    <w:rsid w:val="00A6714F"/>
    <w:pPr>
      <w:keepNext/>
      <w:tabs>
        <w:tab w:val="clear" w:pos="1814"/>
        <w:tab w:val="clear" w:pos="2381"/>
        <w:tab w:val="clear" w:pos="2948"/>
        <w:tab w:val="clear" w:pos="3515"/>
      </w:tabs>
      <w:spacing w:after="240"/>
    </w:pPr>
    <w:rPr>
      <w:b/>
      <w:bCs/>
      <w:sz w:val="24"/>
      <w:szCs w:val="24"/>
    </w:rPr>
  </w:style>
  <w:style w:type="character" w:customStyle="1" w:styleId="ArticleHeadingChar">
    <w:name w:val="Article Heading Char"/>
    <w:link w:val="ArticleHeading0"/>
    <w:uiPriority w:val="99"/>
    <w:rsid w:val="00A6714F"/>
    <w:rPr>
      <w:b/>
      <w:bCs/>
      <w:sz w:val="24"/>
      <w:szCs w:val="24"/>
    </w:rPr>
  </w:style>
  <w:style w:type="paragraph" w:customStyle="1" w:styleId="AnnexHeading">
    <w:name w:val="Annex Heading"/>
    <w:basedOn w:val="Normal0"/>
    <w:uiPriority w:val="99"/>
    <w:rsid w:val="00A6714F"/>
    <w:pPr>
      <w:keepNext/>
      <w:tabs>
        <w:tab w:val="clear" w:pos="1814"/>
        <w:tab w:val="clear" w:pos="2381"/>
        <w:tab w:val="clear" w:pos="2948"/>
        <w:tab w:val="clear" w:pos="3515"/>
      </w:tabs>
      <w:spacing w:after="240"/>
      <w:jc w:val="center"/>
    </w:pPr>
    <w:rPr>
      <w:b/>
      <w:bCs/>
      <w:sz w:val="32"/>
      <w:szCs w:val="32"/>
      <w:lang w:val="en-US"/>
    </w:rPr>
  </w:style>
  <w:style w:type="paragraph" w:customStyle="1" w:styleId="AnnexTitleHeading">
    <w:name w:val="Annex Title Heading"/>
    <w:basedOn w:val="Subtitle0"/>
    <w:uiPriority w:val="99"/>
    <w:rsid w:val="00A6714F"/>
    <w:rPr>
      <w:u w:val="none"/>
      <w:lang w:val="en-US"/>
    </w:rPr>
  </w:style>
  <w:style w:type="paragraph" w:customStyle="1" w:styleId="C698FFA612904E94AE58900D62BE995D">
    <w:name w:val="C698FFA612904E94AE58900D62BE995D"/>
    <w:uiPriority w:val="99"/>
    <w:rsid w:val="00A6714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CH3Char">
    <w:name w:val="CH3 Char"/>
    <w:link w:val="CH3"/>
    <w:uiPriority w:val="99"/>
    <w:rsid w:val="00A6714F"/>
    <w:rPr>
      <w:b/>
      <w:bCs/>
      <w:lang w:val="en-GB" w:eastAsia="en-US"/>
    </w:rPr>
  </w:style>
  <w:style w:type="character" w:customStyle="1" w:styleId="FootnoteTextChar2">
    <w:name w:val="Footnote Text Char2"/>
    <w:link w:val="FootnoteText"/>
    <w:uiPriority w:val="99"/>
    <w:rsid w:val="00A6714F"/>
    <w:rPr>
      <w:sz w:val="18"/>
      <w:szCs w:val="18"/>
      <w:lang w:val="fr-FR" w:eastAsia="en-US"/>
    </w:rPr>
  </w:style>
  <w:style w:type="paragraph" w:styleId="BodyText">
    <w:name w:val="Body Text"/>
    <w:basedOn w:val="Normal0"/>
    <w:link w:val="BodyTextChar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A6714F"/>
    <w:rPr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A6714F"/>
    <w:pPr>
      <w:tabs>
        <w:tab w:val="left" w:pos="600"/>
      </w:tabs>
      <w:suppressAutoHyphens/>
      <w:spacing w:after="240" w:line="270" w:lineRule="atLeast"/>
    </w:pPr>
    <w:rPr>
      <w:sz w:val="22"/>
      <w:szCs w:val="22"/>
      <w:lang w:val="en-US"/>
    </w:rPr>
  </w:style>
  <w:style w:type="character" w:customStyle="1" w:styleId="BodyTextFirstIndentChar">
    <w:name w:val="Body Text First Indent Char"/>
    <w:link w:val="BodyTextFirstIndent"/>
    <w:uiPriority w:val="99"/>
    <w:rsid w:val="0039176A"/>
    <w:rPr>
      <w:sz w:val="22"/>
      <w:szCs w:val="22"/>
      <w:lang w:val="en-GB"/>
    </w:rPr>
  </w:style>
  <w:style w:type="paragraph" w:customStyle="1" w:styleId="Normal11pt">
    <w:name w:val="Normal + 11 pt"/>
    <w:aliases w:val="After:  12 pt"/>
    <w:basedOn w:val="Normal0"/>
    <w:uiPriority w:val="99"/>
    <w:rsid w:val="00A6714F"/>
    <w:pPr>
      <w:numPr>
        <w:numId w:val="20"/>
      </w:numPr>
      <w:tabs>
        <w:tab w:val="clear" w:pos="1814"/>
        <w:tab w:val="clear" w:pos="2381"/>
        <w:tab w:val="clear" w:pos="2948"/>
        <w:tab w:val="clear" w:pos="3515"/>
      </w:tabs>
      <w:suppressAutoHyphens/>
      <w:spacing w:after="240"/>
      <w:ind w:left="0" w:firstLine="0"/>
    </w:pPr>
    <w:rPr>
      <w:sz w:val="24"/>
      <w:szCs w:val="24"/>
      <w:lang w:val="en-US"/>
    </w:rPr>
  </w:style>
  <w:style w:type="paragraph" w:customStyle="1" w:styleId="Normal10pt">
    <w:name w:val="Normal + 10 pt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  <w:tab w:val="num" w:pos="720"/>
      </w:tabs>
      <w:suppressAutoHyphens/>
      <w:spacing w:after="240"/>
      <w:ind w:left="720" w:hanging="720"/>
    </w:pPr>
    <w:rPr>
      <w:lang w:val="en-US"/>
    </w:rPr>
  </w:style>
  <w:style w:type="paragraph" w:customStyle="1" w:styleId="StylePartHeadingLeft043">
    <w:name w:val="Style Part Heading + Left:  0.43&quot;"/>
    <w:basedOn w:val="PartHeading"/>
    <w:uiPriority w:val="99"/>
    <w:rsid w:val="00A6714F"/>
    <w:pPr>
      <w:spacing w:before="240"/>
      <w:ind w:left="1247"/>
    </w:pPr>
  </w:style>
  <w:style w:type="paragraph" w:customStyle="1" w:styleId="Style10ptLeft043After6pt">
    <w:name w:val="Style 10 pt Left:  0.43&quot; After:  6 pt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120"/>
      <w:ind w:left="1872"/>
    </w:pPr>
    <w:rPr>
      <w:sz w:val="24"/>
      <w:szCs w:val="24"/>
      <w:lang w:val="en-GB"/>
    </w:rPr>
  </w:style>
  <w:style w:type="paragraph" w:customStyle="1" w:styleId="Style10ptLeft087After6pt">
    <w:name w:val="Style 10 pt Left:  0.87&quot; After:  6 pt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120"/>
      <w:ind w:left="2496"/>
    </w:pPr>
    <w:rPr>
      <w:sz w:val="24"/>
      <w:szCs w:val="24"/>
      <w:lang w:val="en-GB"/>
    </w:rPr>
  </w:style>
  <w:style w:type="paragraph" w:customStyle="1" w:styleId="Style10ptLeft043Firstline043After6pt">
    <w:name w:val="Style 10 pt Left:  0.43&quot; First line:  0.43&quot; After:  6 pt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120"/>
      <w:ind w:left="1260" w:hanging="17"/>
    </w:pPr>
    <w:rPr>
      <w:sz w:val="24"/>
      <w:szCs w:val="24"/>
      <w:lang w:val="en-GB"/>
    </w:rPr>
  </w:style>
  <w:style w:type="paragraph" w:styleId="List2">
    <w:name w:val="List 2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ind w:left="720" w:hanging="360"/>
    </w:pPr>
    <w:rPr>
      <w:sz w:val="24"/>
      <w:szCs w:val="24"/>
      <w:lang w:val="en-GB"/>
    </w:rPr>
  </w:style>
  <w:style w:type="paragraph" w:styleId="List3">
    <w:name w:val="List 3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ind w:left="1080" w:hanging="360"/>
    </w:pPr>
    <w:rPr>
      <w:sz w:val="24"/>
      <w:szCs w:val="24"/>
      <w:lang w:val="en-GB"/>
    </w:rPr>
  </w:style>
  <w:style w:type="paragraph" w:styleId="List5">
    <w:name w:val="List 5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ind w:left="1800" w:hanging="360"/>
    </w:pPr>
    <w:rPr>
      <w:sz w:val="24"/>
      <w:szCs w:val="24"/>
      <w:lang w:val="en-GB"/>
    </w:rPr>
  </w:style>
  <w:style w:type="paragraph" w:customStyle="1" w:styleId="Annexsub-heading">
    <w:name w:val="Annex sub-heading"/>
    <w:basedOn w:val="AnnexHeading"/>
    <w:uiPriority w:val="99"/>
    <w:rsid w:val="00A6714F"/>
    <w:rPr>
      <w:sz w:val="28"/>
      <w:szCs w:val="28"/>
    </w:rPr>
  </w:style>
  <w:style w:type="paragraph" w:styleId="BodyText2">
    <w:name w:val="Body Text 2"/>
    <w:basedOn w:val="Normal0"/>
    <w:link w:val="BodyText2Char2"/>
    <w:uiPriority w:val="99"/>
    <w:rsid w:val="00042A34"/>
    <w:pPr>
      <w:spacing w:after="120"/>
      <w:ind w:left="360"/>
    </w:pPr>
  </w:style>
  <w:style w:type="character" w:customStyle="1" w:styleId="BodyText2Char">
    <w:name w:val="Body Text 2 Char"/>
    <w:uiPriority w:val="99"/>
    <w:rsid w:val="0039176A"/>
    <w:rPr>
      <w:lang w:val="fr-FR"/>
    </w:rPr>
  </w:style>
  <w:style w:type="character" w:customStyle="1" w:styleId="BodyText2Char2">
    <w:name w:val="Body Text 2 Char2"/>
    <w:link w:val="BodyText2"/>
    <w:uiPriority w:val="99"/>
    <w:rsid w:val="0039176A"/>
    <w:rPr>
      <w:sz w:val="24"/>
      <w:szCs w:val="24"/>
      <w:lang w:val="en-GB"/>
    </w:rPr>
  </w:style>
  <w:style w:type="paragraph" w:styleId="BodyTextIndent">
    <w:name w:val="Body Text Indent"/>
    <w:basedOn w:val="Normal0"/>
    <w:link w:val="BodyTextIndentChar"/>
    <w:uiPriority w:val="99"/>
    <w:semiHidden/>
    <w:unhideWhenUsed/>
    <w:rsid w:val="00220BE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20BE9"/>
    <w:rPr>
      <w:sz w:val="20"/>
      <w:szCs w:val="20"/>
      <w:lang w:val="fr-FR"/>
    </w:rPr>
  </w:style>
  <w:style w:type="paragraph" w:styleId="BodyTextFirstIndent2">
    <w:name w:val="Body Text First Indent 2"/>
    <w:basedOn w:val="BodyText2"/>
    <w:link w:val="BodyTextFirstIndent2Char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ind w:firstLine="210"/>
    </w:pPr>
    <w:rPr>
      <w:sz w:val="24"/>
      <w:szCs w:val="24"/>
      <w:lang w:val="en-GB"/>
    </w:rPr>
  </w:style>
  <w:style w:type="character" w:customStyle="1" w:styleId="BodyTextFirstIndent2Char">
    <w:name w:val="Body Text First Indent 2 Char"/>
    <w:basedOn w:val="BodyText2Char1"/>
    <w:link w:val="BodyTextFirstIndent2"/>
    <w:uiPriority w:val="99"/>
    <w:rsid w:val="0039176A"/>
    <w:rPr>
      <w:sz w:val="24"/>
      <w:szCs w:val="24"/>
      <w:lang w:val="en-GB"/>
    </w:rPr>
  </w:style>
  <w:style w:type="character" w:styleId="FollowedHyperlink">
    <w:name w:val="FollowedHyperlink"/>
    <w:uiPriority w:val="99"/>
    <w:rsid w:val="00A6714F"/>
    <w:rPr>
      <w:color w:val="800080"/>
      <w:u w:val="single"/>
    </w:rPr>
  </w:style>
  <w:style w:type="paragraph" w:customStyle="1" w:styleId="MediumGrid1-Accent22">
    <w:name w:val="Medium Grid 1 - Accent 22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NormalIndent">
    <w:name w:val="Normal Indent"/>
    <w:basedOn w:val="Normal0"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247"/>
    </w:pPr>
    <w:rPr>
      <w:sz w:val="24"/>
      <w:szCs w:val="24"/>
      <w:lang w:val="en-GB"/>
    </w:rPr>
  </w:style>
  <w:style w:type="character" w:customStyle="1" w:styleId="Normal-poolChar">
    <w:name w:val="Normal-pool Char"/>
    <w:link w:val="Normal-pool"/>
    <w:uiPriority w:val="99"/>
    <w:rsid w:val="00A6714F"/>
    <w:rPr>
      <w:sz w:val="22"/>
      <w:szCs w:val="22"/>
      <w:lang w:val="en-GB" w:eastAsia="en-US" w:bidi="ar-SA"/>
    </w:rPr>
  </w:style>
  <w:style w:type="paragraph" w:customStyle="1" w:styleId="MediumList2-Accent21">
    <w:name w:val="Medium List 2 - Accent 21"/>
    <w:hidden/>
    <w:uiPriority w:val="99"/>
    <w:semiHidden/>
    <w:rsid w:val="00A6714F"/>
    <w:rPr>
      <w:sz w:val="24"/>
      <w:szCs w:val="24"/>
      <w:lang w:val="en-GB"/>
    </w:rPr>
  </w:style>
  <w:style w:type="paragraph" w:customStyle="1" w:styleId="MediumGrid1-Accent21">
    <w:name w:val="Medium Grid 1 - Accent 21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GB"/>
    </w:rPr>
  </w:style>
  <w:style w:type="paragraph" w:customStyle="1" w:styleId="Prrafodelista">
    <w:name w:val="Párrafo de lista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en-GB"/>
    </w:rPr>
  </w:style>
  <w:style w:type="character" w:customStyle="1" w:styleId="BBTitleChar">
    <w:name w:val="BB_Title Char"/>
    <w:link w:val="BBTitle"/>
    <w:uiPriority w:val="99"/>
    <w:rsid w:val="00A6714F"/>
    <w:rPr>
      <w:b/>
      <w:bCs/>
      <w:sz w:val="28"/>
      <w:szCs w:val="28"/>
      <w:lang w:val="en-GB" w:eastAsia="en-US"/>
    </w:rPr>
  </w:style>
  <w:style w:type="character" w:customStyle="1" w:styleId="CH2Char">
    <w:name w:val="CH2 Char"/>
    <w:link w:val="CH2"/>
    <w:uiPriority w:val="99"/>
    <w:rsid w:val="00A6714F"/>
    <w:rPr>
      <w:b/>
      <w:bCs/>
      <w:sz w:val="24"/>
      <w:szCs w:val="24"/>
      <w:lang w:val="en-GB" w:eastAsia="en-US"/>
    </w:rPr>
  </w:style>
  <w:style w:type="paragraph" w:customStyle="1" w:styleId="main">
    <w:name w:val="main"/>
    <w:basedOn w:val="Normal0"/>
    <w:autoRedefine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</w:pPr>
    <w:rPr>
      <w:b/>
      <w:bCs/>
      <w:lang w:val="en-GB"/>
    </w:rPr>
  </w:style>
  <w:style w:type="character" w:customStyle="1" w:styleId="Paralevel1Char">
    <w:name w:val="Para level1 Char"/>
    <w:link w:val="Paralevel1"/>
    <w:uiPriority w:val="99"/>
    <w:rsid w:val="00A6714F"/>
    <w:rPr>
      <w:sz w:val="20"/>
      <w:szCs w:val="20"/>
      <w:lang w:val="en-GB"/>
    </w:rPr>
  </w:style>
  <w:style w:type="character" w:customStyle="1" w:styleId="spelle">
    <w:name w:val="spelle"/>
    <w:basedOn w:val="DefaultParagraphFont"/>
    <w:uiPriority w:val="99"/>
    <w:rsid w:val="00A6714F"/>
  </w:style>
  <w:style w:type="character" w:customStyle="1" w:styleId="ZZAnxtitleChar">
    <w:name w:val="ZZ_Anx_title Char"/>
    <w:link w:val="ZZAnxtitle"/>
    <w:uiPriority w:val="99"/>
    <w:rsid w:val="00A6714F"/>
    <w:rPr>
      <w:b/>
      <w:bCs/>
      <w:sz w:val="26"/>
      <w:szCs w:val="26"/>
      <w:lang w:val="en-GB" w:eastAsia="en-US"/>
    </w:rPr>
  </w:style>
  <w:style w:type="paragraph" w:customStyle="1" w:styleId="Style1">
    <w:name w:val="Style1"/>
    <w:basedOn w:val="CH2"/>
    <w:uiPriority w:val="99"/>
    <w:rsid w:val="00A6714F"/>
    <w:pPr>
      <w:keepNext w:val="0"/>
      <w:keepLines w:val="0"/>
      <w:tabs>
        <w:tab w:val="clear" w:pos="851"/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uppressAutoHyphens w:val="0"/>
      <w:spacing w:before="0" w:after="240"/>
      <w:ind w:left="1248" w:right="567" w:hanging="624"/>
      <w:outlineLvl w:val="1"/>
    </w:pPr>
    <w:rPr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A6714F"/>
    <w:rPr>
      <w:sz w:val="24"/>
      <w:szCs w:val="24"/>
      <w:lang w:val="en-GB"/>
    </w:rPr>
  </w:style>
  <w:style w:type="paragraph" w:customStyle="1" w:styleId="ColorfulList-Accent11">
    <w:name w:val="Colorful List - Accent 11"/>
    <w:basedOn w:val="Normal0"/>
    <w:uiPriority w:val="99"/>
    <w:rsid w:val="00A6714F"/>
    <w:pPr>
      <w:tabs>
        <w:tab w:val="left" w:pos="1247"/>
      </w:tabs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customStyle="1" w:styleId="FootnoteTextChar1">
    <w:name w:val="Footnote Text Char1"/>
    <w:uiPriority w:val="99"/>
    <w:semiHidden/>
    <w:rsid w:val="00A6714F"/>
    <w:rPr>
      <w:rFonts w:eastAsia="MS Mincho"/>
      <w:sz w:val="24"/>
      <w:szCs w:val="24"/>
      <w:lang w:val="en-GB" w:eastAsia="ja-JP"/>
    </w:rPr>
  </w:style>
  <w:style w:type="character" w:customStyle="1" w:styleId="CharChar1">
    <w:name w:val="Char Char1"/>
    <w:uiPriority w:val="99"/>
    <w:semiHidden/>
    <w:rsid w:val="00A6714F"/>
    <w:rPr>
      <w:rFonts w:eastAsia="MS Mincho"/>
      <w:sz w:val="24"/>
      <w:szCs w:val="24"/>
      <w:lang w:val="en-GB" w:eastAsia="ja-JP"/>
    </w:rPr>
  </w:style>
  <w:style w:type="character" w:styleId="Strong">
    <w:name w:val="Strong"/>
    <w:uiPriority w:val="99"/>
    <w:qFormat/>
    <w:rsid w:val="00A6714F"/>
    <w:rPr>
      <w:b/>
      <w:bCs/>
    </w:rPr>
  </w:style>
  <w:style w:type="character" w:customStyle="1" w:styleId="ZZAnxheaderChar">
    <w:name w:val="ZZ_Anx_header Char"/>
    <w:link w:val="ZZAnxheader"/>
    <w:uiPriority w:val="99"/>
    <w:rsid w:val="00A6714F"/>
    <w:rPr>
      <w:b/>
      <w:bCs/>
      <w:sz w:val="22"/>
      <w:szCs w:val="22"/>
      <w:lang w:val="en-GB" w:eastAsia="en-US"/>
    </w:rPr>
  </w:style>
  <w:style w:type="character" w:customStyle="1" w:styleId="CharChar2">
    <w:name w:val="Char Char2"/>
    <w:uiPriority w:val="99"/>
    <w:rsid w:val="00A6714F"/>
    <w:rPr>
      <w:lang w:val="en-GB"/>
    </w:rPr>
  </w:style>
  <w:style w:type="paragraph" w:customStyle="1" w:styleId="1">
    <w:name w:val="リスト段落1"/>
    <w:basedOn w:val="Normal0"/>
    <w:uiPriority w:val="99"/>
    <w:rsid w:val="00A6714F"/>
    <w:pPr>
      <w:widowControl w:val="0"/>
      <w:tabs>
        <w:tab w:val="clear" w:pos="1814"/>
        <w:tab w:val="clear" w:pos="2381"/>
        <w:tab w:val="clear" w:pos="2948"/>
        <w:tab w:val="clear" w:pos="3515"/>
      </w:tabs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styleId="Emphasis">
    <w:name w:val="Emphasis"/>
    <w:uiPriority w:val="99"/>
    <w:qFormat/>
    <w:rsid w:val="00A6714F"/>
    <w:rPr>
      <w:i/>
      <w:iCs/>
    </w:rPr>
  </w:style>
  <w:style w:type="character" w:customStyle="1" w:styleId="Voetnoottekens">
    <w:name w:val="Voetnoottekens"/>
    <w:uiPriority w:val="99"/>
    <w:rsid w:val="00A6714F"/>
    <w:rPr>
      <w:rFonts w:ascii="Times New Roman" w:hAnsi="Times New Roman" w:cs="Times New Roman"/>
      <w:color w:val="auto"/>
      <w:sz w:val="18"/>
      <w:szCs w:val="18"/>
      <w:vertAlign w:val="superscript"/>
    </w:rPr>
  </w:style>
  <w:style w:type="character" w:customStyle="1" w:styleId="CharChar4">
    <w:name w:val="Char Char4"/>
    <w:uiPriority w:val="99"/>
    <w:rsid w:val="00A6714F"/>
    <w:rPr>
      <w:sz w:val="18"/>
      <w:szCs w:val="18"/>
      <w:lang w:val="fr-FR" w:eastAsia="en-US"/>
    </w:rPr>
  </w:style>
  <w:style w:type="paragraph" w:styleId="Revision">
    <w:name w:val="Revision"/>
    <w:hidden/>
    <w:uiPriority w:val="99"/>
    <w:semiHidden/>
    <w:rsid w:val="00A6714F"/>
    <w:rPr>
      <w:sz w:val="24"/>
      <w:szCs w:val="24"/>
      <w:lang w:val="en-GB"/>
    </w:rPr>
  </w:style>
  <w:style w:type="paragraph" w:styleId="ListParagraph">
    <w:name w:val="List Paragraph"/>
    <w:basedOn w:val="Normal0"/>
    <w:uiPriority w:val="99"/>
    <w:qFormat/>
    <w:rsid w:val="00A6714F"/>
    <w:pPr>
      <w:tabs>
        <w:tab w:val="left" w:pos="1247"/>
      </w:tabs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customStyle="1" w:styleId="FootnoteCharacters">
    <w:name w:val="Footnote Characters"/>
    <w:uiPriority w:val="99"/>
    <w:rsid w:val="00AF01CD"/>
    <w:rPr>
      <w:rFonts w:ascii="Times New Roman" w:hAnsi="Times New Roman" w:cs="Times New Roman"/>
      <w:color w:val="auto"/>
      <w:sz w:val="18"/>
      <w:szCs w:val="18"/>
      <w:vertAlign w:val="superscript"/>
    </w:rPr>
  </w:style>
  <w:style w:type="table" w:customStyle="1" w:styleId="AATable">
    <w:name w:val="AA_Table"/>
    <w:uiPriority w:val="99"/>
    <w:semiHidden/>
    <w:rsid w:val="00A6714F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AATitle">
    <w:name w:val="AA_Title"/>
    <w:basedOn w:val="Normalpool"/>
    <w:uiPriority w:val="99"/>
    <w:rsid w:val="00A6714F"/>
    <w:pPr>
      <w:keepNext/>
      <w:keepLines/>
      <w:suppressAutoHyphens/>
      <w:ind w:right="5103"/>
    </w:pPr>
    <w:rPr>
      <w:b/>
      <w:bCs/>
      <w:lang w:val="en-GB"/>
    </w:rPr>
  </w:style>
  <w:style w:type="paragraph" w:customStyle="1" w:styleId="AATitle2">
    <w:name w:val="AA_Title2"/>
    <w:basedOn w:val="AATitle"/>
    <w:uiPriority w:val="99"/>
    <w:rsid w:val="00A6714F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uiPriority w:val="99"/>
    <w:rsid w:val="00A6714F"/>
    <w:pPr>
      <w:keepNext/>
      <w:keepLines/>
      <w:suppressAutoHyphens/>
      <w:spacing w:before="320" w:after="240"/>
      <w:ind w:left="1247" w:right="567"/>
    </w:pPr>
    <w:rPr>
      <w:b/>
      <w:bCs/>
      <w:sz w:val="28"/>
      <w:szCs w:val="28"/>
      <w:lang w:val="en-GB"/>
    </w:rPr>
  </w:style>
  <w:style w:type="paragraph" w:styleId="Footer">
    <w:name w:val="footer"/>
    <w:basedOn w:val="Normal0"/>
    <w:link w:val="FooterChar"/>
    <w:uiPriority w:val="99"/>
    <w:rsid w:val="00A6714F"/>
    <w:pPr>
      <w:tabs>
        <w:tab w:val="center" w:pos="4320"/>
        <w:tab w:val="right" w:pos="8640"/>
      </w:tabs>
      <w:spacing w:before="60" w:after="12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9176A"/>
    <w:rPr>
      <w:sz w:val="18"/>
      <w:szCs w:val="18"/>
      <w:lang w:val="fr-FR"/>
    </w:rPr>
  </w:style>
  <w:style w:type="paragraph" w:styleId="Header">
    <w:name w:val="header"/>
    <w:aliases w:val="Header1"/>
    <w:basedOn w:val="Normal0"/>
    <w:link w:val="HeaderChar"/>
    <w:uiPriority w:val="99"/>
    <w:semiHidden/>
    <w:rsid w:val="00A6714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bCs/>
      <w:sz w:val="18"/>
      <w:szCs w:val="18"/>
    </w:rPr>
  </w:style>
  <w:style w:type="character" w:customStyle="1" w:styleId="HeaderChar">
    <w:name w:val="Header Char"/>
    <w:aliases w:val="Header1 Char"/>
    <w:link w:val="Header"/>
    <w:uiPriority w:val="99"/>
    <w:semiHidden/>
    <w:rsid w:val="0039176A"/>
    <w:rPr>
      <w:b/>
      <w:bCs/>
      <w:sz w:val="18"/>
      <w:szCs w:val="18"/>
      <w:lang w:val="fr-FR"/>
    </w:rPr>
  </w:style>
  <w:style w:type="character" w:styleId="Hyperlink">
    <w:name w:val="Hyperlink"/>
    <w:uiPriority w:val="99"/>
    <w:semiHidden/>
    <w:rsid w:val="00A6714F"/>
    <w:rPr>
      <w:rFonts w:ascii="Times New Roman" w:hAnsi="Times New Roman" w:cs="Times New Roman"/>
      <w:color w:val="auto"/>
      <w:sz w:val="20"/>
      <w:szCs w:val="20"/>
      <w:u w:val="none"/>
      <w:lang w:val="fr-FR"/>
    </w:rPr>
  </w:style>
  <w:style w:type="paragraph" w:customStyle="1" w:styleId="NormalNonumber">
    <w:name w:val="Normal_No_number"/>
    <w:basedOn w:val="Normalpool"/>
    <w:uiPriority w:val="99"/>
    <w:rsid w:val="00A6714F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uiPriority w:val="99"/>
    <w:rsid w:val="00A6714F"/>
    <w:pPr>
      <w:tabs>
        <w:tab w:val="num" w:pos="1147"/>
      </w:tabs>
      <w:spacing w:after="120"/>
      <w:ind w:left="1260"/>
    </w:pPr>
    <w:rPr>
      <w:lang w:val="en-GB"/>
    </w:rPr>
  </w:style>
  <w:style w:type="paragraph" w:customStyle="1" w:styleId="Titletable">
    <w:name w:val="Title_table"/>
    <w:basedOn w:val="Normalpool"/>
    <w:uiPriority w:val="99"/>
    <w:rsid w:val="00A6714F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99"/>
    <w:semiHidden/>
    <w:rsid w:val="00A6714F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</w:style>
  <w:style w:type="paragraph" w:styleId="TOC2">
    <w:name w:val="toc 2"/>
    <w:basedOn w:val="Normalpool"/>
    <w:next w:val="Normalpool"/>
    <w:uiPriority w:val="99"/>
    <w:semiHidden/>
    <w:rsid w:val="00A6714F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</w:style>
  <w:style w:type="paragraph" w:styleId="TOC4">
    <w:name w:val="toc 4"/>
    <w:basedOn w:val="Normalpool"/>
    <w:next w:val="Normalpool"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</w:style>
  <w:style w:type="paragraph" w:styleId="TOC5">
    <w:name w:val="toc 5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uiPriority w:val="99"/>
    <w:rsid w:val="00A6714F"/>
    <w:rPr>
      <w:b/>
      <w:bCs/>
      <w:sz w:val="22"/>
      <w:szCs w:val="22"/>
      <w:lang w:val="en-GB"/>
    </w:rPr>
  </w:style>
  <w:style w:type="paragraph" w:customStyle="1" w:styleId="ZZAnxtitle">
    <w:name w:val="ZZ_Anx_title"/>
    <w:basedOn w:val="Normalpool"/>
    <w:link w:val="ZZAnxtitleChar"/>
    <w:uiPriority w:val="99"/>
    <w:rsid w:val="00A6714F"/>
    <w:pPr>
      <w:spacing w:before="360" w:after="120"/>
      <w:ind w:left="1247"/>
    </w:pPr>
    <w:rPr>
      <w:b/>
      <w:bCs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E0600C"/>
  </w:style>
  <w:style w:type="table" w:customStyle="1" w:styleId="571">
    <w:name w:val="571"/>
    <w:uiPriority w:val="99"/>
    <w:rsid w:val="0039176A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table" w:customStyle="1" w:styleId="281">
    <w:name w:val="281"/>
    <w:uiPriority w:val="99"/>
    <w:rsid w:val="0039176A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character" w:customStyle="1" w:styleId="BodyText2Char1">
    <w:name w:val="Body Text 2 Char1"/>
    <w:uiPriority w:val="99"/>
    <w:rsid w:val="0039176A"/>
    <w:rPr>
      <w:sz w:val="24"/>
      <w:szCs w:val="24"/>
      <w:lang w:val="en-GB"/>
    </w:rPr>
  </w:style>
  <w:style w:type="numbering" w:customStyle="1" w:styleId="CurrentList1">
    <w:name w:val="Current List1"/>
    <w:rsid w:val="00220BE9"/>
    <w:pPr>
      <w:numPr>
        <w:numId w:val="17"/>
      </w:numPr>
    </w:pPr>
  </w:style>
  <w:style w:type="numbering" w:customStyle="1" w:styleId="Normallist">
    <w:name w:val="Normal_list"/>
    <w:rsid w:val="00220BE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index heading" w:unhideWhenUsed="1"/>
    <w:lsdException w:name="caption" w:semiHidden="0" w:qFormat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0">
    <w:name w:val="Normal"/>
    <w:qFormat/>
    <w:rsid w:val="00857155"/>
    <w:pPr>
      <w:tabs>
        <w:tab w:val="left" w:pos="1814"/>
        <w:tab w:val="left" w:pos="2381"/>
        <w:tab w:val="left" w:pos="2948"/>
        <w:tab w:val="left" w:pos="3515"/>
      </w:tabs>
    </w:pPr>
    <w:rPr>
      <w:lang w:val="ru-RU"/>
    </w:rPr>
  </w:style>
  <w:style w:type="paragraph" w:styleId="Heading1">
    <w:name w:val="heading 1"/>
    <w:basedOn w:val="Normal0"/>
    <w:next w:val="Normalnumber"/>
    <w:link w:val="Heading1Char"/>
    <w:uiPriority w:val="99"/>
    <w:qFormat/>
    <w:rsid w:val="00A6714F"/>
    <w:pPr>
      <w:keepNext/>
      <w:tabs>
        <w:tab w:val="left" w:pos="1247"/>
      </w:tabs>
      <w:spacing w:before="240" w:after="120"/>
      <w:ind w:left="1247" w:hanging="6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0"/>
    <w:next w:val="Normalnumber"/>
    <w:link w:val="Heading2Char"/>
    <w:uiPriority w:val="99"/>
    <w:qFormat/>
    <w:rsid w:val="00A6714F"/>
    <w:pPr>
      <w:keepNext/>
      <w:spacing w:before="240" w:after="120"/>
      <w:ind w:left="1247" w:hanging="6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0"/>
    <w:next w:val="Normalnumber"/>
    <w:link w:val="Heading3Char"/>
    <w:uiPriority w:val="99"/>
    <w:qFormat/>
    <w:rsid w:val="00A6714F"/>
    <w:pPr>
      <w:spacing w:after="120"/>
      <w:ind w:left="1247" w:hanging="680"/>
      <w:outlineLvl w:val="2"/>
    </w:pPr>
    <w:rPr>
      <w:b/>
      <w:bCs/>
    </w:rPr>
  </w:style>
  <w:style w:type="paragraph" w:styleId="Heading4">
    <w:name w:val="heading 4"/>
    <w:basedOn w:val="Heading3"/>
    <w:next w:val="Normalnumber"/>
    <w:link w:val="Heading4Char"/>
    <w:uiPriority w:val="99"/>
    <w:qFormat/>
    <w:rsid w:val="00A6714F"/>
    <w:pPr>
      <w:keepNext/>
      <w:outlineLvl w:val="3"/>
    </w:pPr>
  </w:style>
  <w:style w:type="paragraph" w:styleId="Heading5">
    <w:name w:val="heading 5"/>
    <w:basedOn w:val="Normal0"/>
    <w:next w:val="Normal0"/>
    <w:link w:val="Heading5Char"/>
    <w:uiPriority w:val="99"/>
    <w:qFormat/>
    <w:rsid w:val="00A6714F"/>
    <w:pPr>
      <w:keepNext/>
      <w:outlineLvl w:val="4"/>
    </w:pPr>
    <w:rPr>
      <w:rFonts w:ascii="Univers" w:hAnsi="Univers" w:cs="Univers"/>
      <w:b/>
      <w:bCs/>
      <w:sz w:val="24"/>
      <w:szCs w:val="24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6714F"/>
    <w:pPr>
      <w:keepNext/>
      <w:ind w:left="578"/>
      <w:outlineLvl w:val="5"/>
    </w:pPr>
    <w:rPr>
      <w:b/>
      <w:bCs/>
      <w:sz w:val="24"/>
      <w:szCs w:val="24"/>
    </w:rPr>
  </w:style>
  <w:style w:type="paragraph" w:styleId="Heading7">
    <w:name w:val="heading 7"/>
    <w:basedOn w:val="Normal0"/>
    <w:next w:val="Normal0"/>
    <w:link w:val="Heading7Char"/>
    <w:uiPriority w:val="99"/>
    <w:qFormat/>
    <w:rsid w:val="00A6714F"/>
    <w:pPr>
      <w:keepNext/>
      <w:widowControl w:val="0"/>
      <w:jc w:val="center"/>
      <w:outlineLvl w:val="6"/>
    </w:pPr>
    <w:rPr>
      <w:u w:val="single"/>
      <w:lang w:val="en-US"/>
    </w:rPr>
  </w:style>
  <w:style w:type="paragraph" w:styleId="Heading8">
    <w:name w:val="heading 8"/>
    <w:basedOn w:val="Normal0"/>
    <w:next w:val="Normal0"/>
    <w:link w:val="Heading8Char"/>
    <w:uiPriority w:val="99"/>
    <w:qFormat/>
    <w:rsid w:val="00A6714F"/>
    <w:pPr>
      <w:keepNext/>
      <w:widowControl w:val="0"/>
      <w:numPr>
        <w:numId w:val="2"/>
      </w:numPr>
      <w:tabs>
        <w:tab w:val="clear" w:pos="360"/>
        <w:tab w:val="left" w:pos="-1440"/>
        <w:tab w:val="left" w:pos="-720"/>
        <w:tab w:val="num" w:pos="720"/>
      </w:tabs>
      <w:suppressAutoHyphens/>
      <w:ind w:left="720" w:hanging="720"/>
      <w:jc w:val="center"/>
      <w:outlineLvl w:val="7"/>
    </w:pPr>
    <w:rPr>
      <w:u w:val="single"/>
      <w:lang w:val="en-US"/>
    </w:rPr>
  </w:style>
  <w:style w:type="paragraph" w:styleId="Heading9">
    <w:name w:val="heading 9"/>
    <w:basedOn w:val="Normal0"/>
    <w:next w:val="Normal0"/>
    <w:link w:val="Heading9Char"/>
    <w:uiPriority w:val="99"/>
    <w:qFormat/>
    <w:rsid w:val="00A6714F"/>
    <w:pPr>
      <w:keepNext/>
      <w:widowControl w:val="0"/>
      <w:numPr>
        <w:numId w:val="7"/>
      </w:numPr>
      <w:suppressAutoHyphens/>
      <w:jc w:val="center"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9176A"/>
    <w:rPr>
      <w:b/>
      <w:bCs/>
      <w:sz w:val="28"/>
      <w:szCs w:val="28"/>
      <w:lang w:val="fr-FR"/>
    </w:rPr>
  </w:style>
  <w:style w:type="character" w:customStyle="1" w:styleId="Heading2Char">
    <w:name w:val="Heading 2 Char"/>
    <w:link w:val="Heading2"/>
    <w:uiPriority w:val="99"/>
    <w:rsid w:val="0039176A"/>
    <w:rPr>
      <w:b/>
      <w:bCs/>
      <w:sz w:val="24"/>
      <w:szCs w:val="24"/>
      <w:lang w:val="fr-FR"/>
    </w:rPr>
  </w:style>
  <w:style w:type="character" w:customStyle="1" w:styleId="Heading3Char">
    <w:name w:val="Heading 3 Char"/>
    <w:link w:val="Heading3"/>
    <w:uiPriority w:val="99"/>
    <w:rsid w:val="0039176A"/>
    <w:rPr>
      <w:b/>
      <w:bCs/>
      <w:lang w:val="fr-FR"/>
    </w:rPr>
  </w:style>
  <w:style w:type="character" w:customStyle="1" w:styleId="Heading4Char">
    <w:name w:val="Heading 4 Char"/>
    <w:link w:val="Heading4"/>
    <w:uiPriority w:val="99"/>
    <w:rsid w:val="0039176A"/>
    <w:rPr>
      <w:b/>
      <w:bCs/>
      <w:lang w:val="fr-FR"/>
    </w:rPr>
  </w:style>
  <w:style w:type="character" w:customStyle="1" w:styleId="Heading5Char">
    <w:name w:val="Heading 5 Char"/>
    <w:link w:val="Heading5"/>
    <w:uiPriority w:val="99"/>
    <w:rsid w:val="0039176A"/>
    <w:rPr>
      <w:rFonts w:ascii="Univers" w:hAnsi="Univers" w:cs="Univers"/>
      <w:b/>
      <w:bCs/>
      <w:sz w:val="24"/>
      <w:szCs w:val="24"/>
      <w:lang w:val="fr-FR"/>
    </w:rPr>
  </w:style>
  <w:style w:type="character" w:customStyle="1" w:styleId="Heading6Char">
    <w:name w:val="Heading 6 Char"/>
    <w:link w:val="Heading6"/>
    <w:uiPriority w:val="99"/>
    <w:rsid w:val="0039176A"/>
    <w:rPr>
      <w:b/>
      <w:bCs/>
      <w:sz w:val="24"/>
      <w:szCs w:val="24"/>
      <w:lang w:val="fr-FR"/>
    </w:rPr>
  </w:style>
  <w:style w:type="character" w:customStyle="1" w:styleId="Heading7Char">
    <w:name w:val="Heading 7 Char"/>
    <w:link w:val="Heading7"/>
    <w:uiPriority w:val="99"/>
    <w:rsid w:val="0039176A"/>
    <w:rPr>
      <w:snapToGrid w:val="0"/>
      <w:u w:val="single"/>
    </w:rPr>
  </w:style>
  <w:style w:type="character" w:customStyle="1" w:styleId="Heading8Char">
    <w:name w:val="Heading 8 Char"/>
    <w:link w:val="Heading8"/>
    <w:uiPriority w:val="99"/>
    <w:rsid w:val="0039176A"/>
    <w:rPr>
      <w:snapToGrid w:val="0"/>
      <w:u w:val="single"/>
    </w:rPr>
  </w:style>
  <w:style w:type="character" w:customStyle="1" w:styleId="Heading9Char">
    <w:name w:val="Heading 9 Char"/>
    <w:link w:val="Heading9"/>
    <w:uiPriority w:val="99"/>
    <w:rsid w:val="0039176A"/>
    <w:rPr>
      <w:sz w:val="20"/>
      <w:szCs w:val="20"/>
      <w:u w:val="single"/>
    </w:rPr>
  </w:style>
  <w:style w:type="character" w:styleId="PageNumber">
    <w:name w:val="page number"/>
    <w:uiPriority w:val="99"/>
    <w:semiHidden/>
    <w:rsid w:val="00A6714F"/>
    <w:rPr>
      <w:rFonts w:ascii="Times New Roman" w:hAnsi="Times New Roman" w:cs="Times New Roman"/>
      <w:b/>
      <w:bCs/>
      <w:sz w:val="18"/>
      <w:szCs w:val="18"/>
    </w:rPr>
  </w:style>
  <w:style w:type="table" w:customStyle="1" w:styleId="57">
    <w:name w:val="57"/>
    <w:uiPriority w:val="99"/>
    <w:rsid w:val="00A6714F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paragraph" w:styleId="TOC6">
    <w:name w:val="toc 6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uiPriority w:val="99"/>
    <w:rsid w:val="00A6714F"/>
  </w:style>
  <w:style w:type="paragraph" w:styleId="TableofFigures">
    <w:name w:val="table of figures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uiPriority w:val="99"/>
    <w:rsid w:val="00A6714F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bCs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uiPriority w:val="99"/>
    <w:rsid w:val="00A6714F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bCs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uiPriority w:val="99"/>
    <w:rsid w:val="00A6714F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  <w:lang w:val="en-GB"/>
    </w:rPr>
  </w:style>
  <w:style w:type="paragraph" w:customStyle="1" w:styleId="CH4">
    <w:name w:val="CH4"/>
    <w:basedOn w:val="Normalpool"/>
    <w:next w:val="Normalnumber"/>
    <w:uiPriority w:val="99"/>
    <w:rsid w:val="00A6714F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  <w:lang w:val="en-GB"/>
    </w:rPr>
  </w:style>
  <w:style w:type="table" w:customStyle="1" w:styleId="28">
    <w:name w:val="28"/>
    <w:uiPriority w:val="99"/>
    <w:rsid w:val="00A6714F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CH5">
    <w:name w:val="CH5"/>
    <w:basedOn w:val="Normalpool"/>
    <w:next w:val="Normalnumber"/>
    <w:uiPriority w:val="99"/>
    <w:rsid w:val="00A6714F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  <w:lang w:val="en-GB"/>
    </w:rPr>
  </w:style>
  <w:style w:type="paragraph" w:customStyle="1" w:styleId="Footerpool">
    <w:name w:val="Footer_pool"/>
    <w:basedOn w:val="Normal0"/>
    <w:next w:val="Normal0"/>
    <w:uiPriority w:val="99"/>
    <w:semiHidden/>
    <w:rsid w:val="00A6714F"/>
    <w:pPr>
      <w:tabs>
        <w:tab w:val="left" w:pos="4321"/>
        <w:tab w:val="right" w:pos="8641"/>
      </w:tabs>
      <w:spacing w:before="60" w:after="120"/>
    </w:pPr>
    <w:rPr>
      <w:b/>
      <w:bCs/>
      <w:sz w:val="18"/>
      <w:szCs w:val="18"/>
    </w:rPr>
  </w:style>
  <w:style w:type="paragraph" w:customStyle="1" w:styleId="Headerpool">
    <w:name w:val="Header_pool"/>
    <w:basedOn w:val="Normal0"/>
    <w:next w:val="Normal0"/>
    <w:uiPriority w:val="99"/>
    <w:semiHidden/>
    <w:rsid w:val="00A6714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bCs/>
      <w:sz w:val="18"/>
      <w:szCs w:val="18"/>
    </w:rPr>
  </w:style>
  <w:style w:type="paragraph" w:customStyle="1" w:styleId="Normalpool">
    <w:name w:val="Normal_pool"/>
    <w:uiPriority w:val="99"/>
    <w:semiHidden/>
    <w:rsid w:val="00A6714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uiPriority w:val="99"/>
    <w:rsid w:val="00A6714F"/>
    <w:pPr>
      <w:tabs>
        <w:tab w:val="left" w:pos="4321"/>
        <w:tab w:val="right" w:pos="8641"/>
      </w:tabs>
      <w:spacing w:before="60" w:after="120"/>
    </w:pPr>
    <w:rPr>
      <w:b/>
      <w:bCs/>
      <w:sz w:val="18"/>
      <w:szCs w:val="18"/>
    </w:rPr>
  </w:style>
  <w:style w:type="paragraph" w:customStyle="1" w:styleId="Header-pool">
    <w:name w:val="Header-pool"/>
    <w:basedOn w:val="Normal-pool"/>
    <w:next w:val="Normal-pool"/>
    <w:uiPriority w:val="99"/>
    <w:rsid w:val="00A6714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bCs/>
      <w:sz w:val="18"/>
      <w:szCs w:val="18"/>
    </w:rPr>
  </w:style>
  <w:style w:type="paragraph" w:customStyle="1" w:styleId="Normal-pool">
    <w:name w:val="Normal-pool"/>
    <w:link w:val="Normal-poolChar"/>
    <w:uiPriority w:val="99"/>
    <w:rsid w:val="00A6714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2"/>
      <w:szCs w:val="22"/>
      <w:lang w:val="en-GB"/>
    </w:rPr>
  </w:style>
  <w:style w:type="character" w:styleId="FootnoteReference">
    <w:name w:val="footnote reference"/>
    <w:uiPriority w:val="99"/>
    <w:semiHidden/>
    <w:rsid w:val="00A6714F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styleId="FootnoteText">
    <w:name w:val="footnote text"/>
    <w:basedOn w:val="Normalpool"/>
    <w:link w:val="FootnoteTextChar2"/>
    <w:uiPriority w:val="99"/>
    <w:semiHidden/>
    <w:rsid w:val="00A6714F"/>
    <w:pPr>
      <w:spacing w:before="20" w:after="40"/>
      <w:ind w:left="1247"/>
    </w:pPr>
    <w:rPr>
      <w:sz w:val="18"/>
      <w:szCs w:val="18"/>
    </w:rPr>
  </w:style>
  <w:style w:type="character" w:customStyle="1" w:styleId="FootnoteTextChar">
    <w:name w:val="Footnote Text Char"/>
    <w:uiPriority w:val="99"/>
    <w:semiHidden/>
    <w:rsid w:val="00A6714F"/>
    <w:rPr>
      <w:rFonts w:eastAsia="MS Mincho"/>
      <w:sz w:val="24"/>
      <w:szCs w:val="24"/>
      <w:lang w:val="en-GB" w:eastAsia="ja-JP"/>
    </w:rPr>
  </w:style>
  <w:style w:type="character" w:styleId="CommentReference">
    <w:name w:val="annotation reference"/>
    <w:uiPriority w:val="99"/>
    <w:semiHidden/>
    <w:rsid w:val="00A6714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</w:pPr>
    <w:rPr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39176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1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176A"/>
    <w:rPr>
      <w:b/>
      <w:bCs/>
      <w:lang w:val="en-GB"/>
    </w:rPr>
  </w:style>
  <w:style w:type="paragraph" w:styleId="BalloonText">
    <w:name w:val="Balloon Text"/>
    <w:basedOn w:val="Normal0"/>
    <w:link w:val="BalloonTextChar"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176A"/>
    <w:rPr>
      <w:rFonts w:ascii="Tahoma" w:hAnsi="Tahoma" w:cs="Tahoma"/>
      <w:sz w:val="16"/>
      <w:szCs w:val="16"/>
      <w:lang w:val="en-GB"/>
    </w:rPr>
  </w:style>
  <w:style w:type="paragraph" w:customStyle="1" w:styleId="Anxhead">
    <w:name w:val="Anx head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</w:pPr>
    <w:rPr>
      <w:b/>
      <w:bCs/>
      <w:sz w:val="28"/>
      <w:szCs w:val="28"/>
      <w:lang w:val="en-GB"/>
    </w:rPr>
  </w:style>
  <w:style w:type="paragraph" w:customStyle="1" w:styleId="Anxsubhead">
    <w:name w:val="Anx subhead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  <w:tab w:val="left" w:pos="1247"/>
      </w:tabs>
      <w:ind w:left="1247"/>
    </w:pPr>
    <w:rPr>
      <w:b/>
      <w:bCs/>
      <w:sz w:val="24"/>
      <w:szCs w:val="24"/>
      <w:lang w:val="en-GB"/>
    </w:rPr>
  </w:style>
  <w:style w:type="paragraph" w:customStyle="1" w:styleId="Anxtitle">
    <w:name w:val="Anx title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ind w:left="1247"/>
    </w:pPr>
    <w:rPr>
      <w:b/>
      <w:bCs/>
      <w:sz w:val="28"/>
      <w:szCs w:val="28"/>
      <w:lang w:val="en-GB"/>
    </w:rPr>
  </w:style>
  <w:style w:type="paragraph" w:customStyle="1" w:styleId="Paralevel1">
    <w:name w:val="Para level1"/>
    <w:basedOn w:val="Normal0"/>
    <w:link w:val="Paralevel1Char"/>
    <w:autoRedefine/>
    <w:uiPriority w:val="99"/>
    <w:rsid w:val="00A6714F"/>
    <w:pPr>
      <w:numPr>
        <w:numId w:val="21"/>
      </w:numPr>
      <w:tabs>
        <w:tab w:val="clear" w:pos="360"/>
        <w:tab w:val="clear" w:pos="1814"/>
        <w:tab w:val="clear" w:pos="2381"/>
        <w:tab w:val="clear" w:pos="2948"/>
        <w:tab w:val="clear" w:pos="3515"/>
        <w:tab w:val="num" w:pos="578"/>
      </w:tabs>
      <w:suppressAutoHyphens/>
      <w:spacing w:after="120"/>
      <w:ind w:left="578"/>
    </w:pPr>
    <w:rPr>
      <w:lang w:val="en-GB"/>
    </w:rPr>
  </w:style>
  <w:style w:type="paragraph" w:customStyle="1" w:styleId="Paralevel2">
    <w:name w:val="Para level2"/>
    <w:basedOn w:val="Paralevel1"/>
    <w:autoRedefine/>
    <w:uiPriority w:val="99"/>
    <w:rsid w:val="00A6714F"/>
    <w:pPr>
      <w:numPr>
        <w:numId w:val="10"/>
      </w:numPr>
      <w:ind w:left="0"/>
    </w:pPr>
  </w:style>
  <w:style w:type="paragraph" w:customStyle="1" w:styleId="Paralevel3">
    <w:name w:val="Para level3"/>
    <w:basedOn w:val="Paralevel2"/>
    <w:uiPriority w:val="99"/>
    <w:rsid w:val="00A6714F"/>
    <w:pPr>
      <w:numPr>
        <w:numId w:val="11"/>
      </w:numPr>
      <w:tabs>
        <w:tab w:val="clear" w:pos="2892"/>
        <w:tab w:val="num" w:pos="0"/>
        <w:tab w:val="num" w:pos="938"/>
        <w:tab w:val="num" w:pos="1134"/>
      </w:tabs>
      <w:ind w:left="578" w:firstLine="0"/>
    </w:pPr>
  </w:style>
  <w:style w:type="paragraph" w:customStyle="1" w:styleId="Subtitle">
    <w:name w:val="Sub title"/>
    <w:basedOn w:val="Heading2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before="0" w:after="0"/>
      <w:ind w:firstLine="0"/>
    </w:pPr>
    <w:rPr>
      <w:lang w:val="en-GB"/>
    </w:rPr>
  </w:style>
  <w:style w:type="paragraph" w:styleId="Title">
    <w:name w:val="Title"/>
    <w:basedOn w:val="Normal0"/>
    <w:link w:val="TitleChar"/>
    <w:autoRedefine/>
    <w:uiPriority w:val="99"/>
    <w:qFormat/>
    <w:rsid w:val="00A6714F"/>
    <w:pPr>
      <w:tabs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b/>
      <w:bCs/>
      <w:kern w:val="28"/>
      <w:sz w:val="28"/>
      <w:szCs w:val="28"/>
      <w:lang w:val="en-GB"/>
    </w:rPr>
  </w:style>
  <w:style w:type="character" w:customStyle="1" w:styleId="TitleChar">
    <w:name w:val="Title Char"/>
    <w:link w:val="Title"/>
    <w:uiPriority w:val="99"/>
    <w:rsid w:val="0039176A"/>
    <w:rPr>
      <w:b/>
      <w:bCs/>
      <w:kern w:val="28"/>
      <w:sz w:val="28"/>
      <w:szCs w:val="28"/>
      <w:lang w:val="en-GB"/>
    </w:rPr>
  </w:style>
  <w:style w:type="paragraph" w:styleId="Caption">
    <w:name w:val="caption"/>
    <w:basedOn w:val="Normal0"/>
    <w:next w:val="Normal0"/>
    <w:uiPriority w:val="99"/>
    <w:qFormat/>
    <w:rsid w:val="00A6714F"/>
    <w:pPr>
      <w:widowControl w:val="0"/>
      <w:tabs>
        <w:tab w:val="clear" w:pos="1814"/>
        <w:tab w:val="clear" w:pos="2381"/>
        <w:tab w:val="clear" w:pos="2948"/>
        <w:tab w:val="clear" w:pos="3515"/>
      </w:tabs>
    </w:pPr>
    <w:rPr>
      <w:sz w:val="24"/>
      <w:szCs w:val="24"/>
      <w:lang w:val="en-GB"/>
    </w:rPr>
  </w:style>
  <w:style w:type="paragraph" w:customStyle="1" w:styleId="HCh">
    <w:name w:val="_ H _Ch"/>
    <w:basedOn w:val="Normal0"/>
    <w:next w:val="Normal0"/>
    <w:uiPriority w:val="99"/>
    <w:rsid w:val="00A6714F"/>
    <w:pPr>
      <w:keepNext/>
      <w:keepLines/>
      <w:tabs>
        <w:tab w:val="clear" w:pos="1814"/>
        <w:tab w:val="clear" w:pos="2381"/>
        <w:tab w:val="clear" w:pos="2948"/>
        <w:tab w:val="clear" w:pos="3515"/>
      </w:tabs>
      <w:suppressAutoHyphens/>
      <w:spacing w:line="300" w:lineRule="exact"/>
      <w:outlineLvl w:val="0"/>
    </w:pPr>
    <w:rPr>
      <w:b/>
      <w:bCs/>
      <w:spacing w:val="-2"/>
      <w:w w:val="103"/>
      <w:kern w:val="14"/>
      <w:sz w:val="28"/>
      <w:szCs w:val="28"/>
      <w:lang w:val="en-GB"/>
    </w:rPr>
  </w:style>
  <w:style w:type="paragraph" w:customStyle="1" w:styleId="Block">
    <w:name w:val="Block"/>
    <w:basedOn w:val="Normal0"/>
    <w:next w:val="Normal0"/>
    <w:autoRedefine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120"/>
      <w:ind w:left="1890" w:right="1335"/>
    </w:pPr>
    <w:rPr>
      <w:lang w:val="en-US"/>
    </w:rPr>
  </w:style>
  <w:style w:type="paragraph" w:customStyle="1" w:styleId="Articleheading">
    <w:name w:val="Article heading"/>
    <w:basedOn w:val="Normal0"/>
    <w:next w:val="Subtitle0"/>
    <w:uiPriority w:val="99"/>
    <w:rsid w:val="00A6714F"/>
    <w:pPr>
      <w:numPr>
        <w:numId w:val="16"/>
      </w:numPr>
      <w:tabs>
        <w:tab w:val="clear" w:pos="1814"/>
        <w:tab w:val="clear" w:pos="2381"/>
        <w:tab w:val="clear" w:pos="2948"/>
        <w:tab w:val="clear" w:pos="3515"/>
      </w:tabs>
      <w:spacing w:after="240"/>
    </w:pPr>
    <w:rPr>
      <w:sz w:val="28"/>
      <w:szCs w:val="28"/>
      <w:lang w:val="en-GB"/>
    </w:rPr>
  </w:style>
  <w:style w:type="paragraph" w:styleId="Subtitle0">
    <w:name w:val="Subtitle"/>
    <w:basedOn w:val="Normal0"/>
    <w:next w:val="Normal0"/>
    <w:link w:val="SubtitleChar"/>
    <w:uiPriority w:val="99"/>
    <w:qFormat/>
    <w:rsid w:val="00A6714F"/>
    <w:pPr>
      <w:keepNext/>
      <w:tabs>
        <w:tab w:val="clear" w:pos="1814"/>
        <w:tab w:val="clear" w:pos="2381"/>
        <w:tab w:val="clear" w:pos="2948"/>
        <w:tab w:val="clear" w:pos="3515"/>
      </w:tabs>
      <w:spacing w:after="240"/>
      <w:jc w:val="center"/>
      <w:outlineLvl w:val="1"/>
    </w:pPr>
    <w:rPr>
      <w:b/>
      <w:bCs/>
      <w:sz w:val="24"/>
      <w:szCs w:val="24"/>
      <w:u w:val="single"/>
      <w:lang w:val="en-GB"/>
    </w:rPr>
  </w:style>
  <w:style w:type="character" w:customStyle="1" w:styleId="SubtitleChar">
    <w:name w:val="Subtitle Char"/>
    <w:link w:val="Subtitle0"/>
    <w:uiPriority w:val="99"/>
    <w:rsid w:val="0039176A"/>
    <w:rPr>
      <w:b/>
      <w:bCs/>
      <w:sz w:val="24"/>
      <w:szCs w:val="24"/>
      <w:u w:val="single"/>
      <w:lang w:val="en-GB"/>
    </w:rPr>
  </w:style>
  <w:style w:type="paragraph" w:customStyle="1" w:styleId="NumberedPara">
    <w:name w:val="NumberedPara"/>
    <w:basedOn w:val="Normal0"/>
    <w:autoRedefine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240"/>
    </w:pPr>
    <w:rPr>
      <w:sz w:val="24"/>
      <w:szCs w:val="24"/>
      <w:lang w:val="en-GB"/>
    </w:rPr>
  </w:style>
  <w:style w:type="paragraph" w:customStyle="1" w:styleId="Heading31">
    <w:name w:val="Heading 3.1"/>
    <w:basedOn w:val="Heading3"/>
    <w:next w:val="Normal"/>
    <w:uiPriority w:val="99"/>
    <w:rsid w:val="00A6714F"/>
    <w:pPr>
      <w:keepNext/>
      <w:tabs>
        <w:tab w:val="clear" w:pos="1814"/>
        <w:tab w:val="clear" w:pos="2381"/>
        <w:tab w:val="clear" w:pos="2948"/>
        <w:tab w:val="clear" w:pos="3515"/>
      </w:tabs>
      <w:spacing w:after="240"/>
      <w:ind w:left="1728" w:hanging="648"/>
    </w:pPr>
    <w:rPr>
      <w:kern w:val="32"/>
      <w:sz w:val="24"/>
      <w:szCs w:val="24"/>
      <w:lang w:val="en-GB"/>
    </w:rPr>
  </w:style>
  <w:style w:type="paragraph" w:customStyle="1" w:styleId="Headingwithletter">
    <w:name w:val="Heading with letter"/>
    <w:basedOn w:val="Normal0"/>
    <w:next w:val="Normal"/>
    <w:autoRedefine/>
    <w:uiPriority w:val="99"/>
    <w:rsid w:val="00A6714F"/>
    <w:pPr>
      <w:keepNext/>
      <w:numPr>
        <w:numId w:val="12"/>
      </w:numPr>
      <w:tabs>
        <w:tab w:val="clear" w:pos="360"/>
        <w:tab w:val="clear" w:pos="1814"/>
        <w:tab w:val="clear" w:pos="2381"/>
        <w:tab w:val="clear" w:pos="2948"/>
        <w:tab w:val="clear" w:pos="3515"/>
        <w:tab w:val="num" w:pos="1800"/>
      </w:tabs>
      <w:spacing w:after="120"/>
      <w:ind w:left="1440"/>
    </w:pPr>
    <w:rPr>
      <w:b/>
      <w:bCs/>
      <w:sz w:val="24"/>
      <w:szCs w:val="24"/>
      <w:lang w:val="en-GB"/>
    </w:rPr>
  </w:style>
  <w:style w:type="paragraph" w:customStyle="1" w:styleId="Normal">
    <w:name w:val="Normal +"/>
    <w:basedOn w:val="Normal0"/>
    <w:uiPriority w:val="99"/>
    <w:rsid w:val="00A6714F"/>
    <w:pPr>
      <w:numPr>
        <w:numId w:val="19"/>
      </w:numPr>
      <w:tabs>
        <w:tab w:val="clear" w:pos="1814"/>
        <w:tab w:val="clear" w:pos="2381"/>
        <w:tab w:val="clear" w:pos="2948"/>
        <w:tab w:val="clear" w:pos="3515"/>
      </w:tabs>
      <w:spacing w:after="240"/>
    </w:pPr>
    <w:rPr>
      <w:sz w:val="24"/>
      <w:szCs w:val="24"/>
      <w:lang w:val="en-GB"/>
    </w:rPr>
  </w:style>
  <w:style w:type="paragraph" w:customStyle="1" w:styleId="Headingunnumbered">
    <w:name w:val="Heading unnumbered"/>
    <w:basedOn w:val="Normal0"/>
    <w:next w:val="Normal"/>
    <w:uiPriority w:val="99"/>
    <w:rsid w:val="00A6714F"/>
    <w:pPr>
      <w:keepNext/>
      <w:tabs>
        <w:tab w:val="clear" w:pos="1814"/>
        <w:tab w:val="clear" w:pos="2381"/>
        <w:tab w:val="clear" w:pos="2948"/>
        <w:tab w:val="clear" w:pos="3515"/>
      </w:tabs>
      <w:spacing w:after="240"/>
    </w:pPr>
    <w:rPr>
      <w:b/>
      <w:bCs/>
      <w:sz w:val="24"/>
      <w:szCs w:val="24"/>
      <w:lang w:val="en-GB"/>
    </w:rPr>
  </w:style>
  <w:style w:type="paragraph" w:customStyle="1" w:styleId="indentlist">
    <w:name w:val="indent list"/>
    <w:basedOn w:val="Normal"/>
    <w:uiPriority w:val="99"/>
    <w:rsid w:val="00A6714F"/>
    <w:pPr>
      <w:numPr>
        <w:numId w:val="13"/>
      </w:numPr>
      <w:tabs>
        <w:tab w:val="left" w:pos="720"/>
      </w:tabs>
      <w:spacing w:after="120"/>
    </w:pPr>
  </w:style>
  <w:style w:type="paragraph" w:customStyle="1" w:styleId="Optionbullet">
    <w:name w:val="Option bullet"/>
    <w:basedOn w:val="Normal"/>
    <w:uiPriority w:val="99"/>
    <w:rsid w:val="00A6714F"/>
    <w:pPr>
      <w:numPr>
        <w:numId w:val="14"/>
      </w:numPr>
      <w:tabs>
        <w:tab w:val="clear" w:pos="1080"/>
        <w:tab w:val="left" w:pos="720"/>
        <w:tab w:val="num" w:pos="1440"/>
      </w:tabs>
      <w:spacing w:after="120"/>
      <w:ind w:left="1440"/>
    </w:pPr>
  </w:style>
  <w:style w:type="paragraph" w:customStyle="1" w:styleId="Optionheading">
    <w:name w:val="Option heading"/>
    <w:basedOn w:val="Headingunnumbered"/>
    <w:next w:val="Normal"/>
    <w:uiPriority w:val="99"/>
    <w:rsid w:val="00A6714F"/>
    <w:pPr>
      <w:spacing w:before="120"/>
      <w:ind w:left="720"/>
    </w:pPr>
    <w:rPr>
      <w:u w:val="single"/>
    </w:rPr>
  </w:style>
  <w:style w:type="paragraph" w:customStyle="1" w:styleId="Referencelistheading">
    <w:name w:val="Reference list heading"/>
    <w:basedOn w:val="Normal0"/>
    <w:next w:val="Normal0"/>
    <w:autoRedefine/>
    <w:uiPriority w:val="99"/>
    <w:rsid w:val="00A6714F"/>
    <w:pPr>
      <w:keepNext/>
      <w:numPr>
        <w:numId w:val="15"/>
      </w:numPr>
      <w:tabs>
        <w:tab w:val="clear" w:pos="1814"/>
        <w:tab w:val="clear" w:pos="2381"/>
        <w:tab w:val="clear" w:pos="2948"/>
        <w:tab w:val="clear" w:pos="3515"/>
        <w:tab w:val="num" w:pos="1800"/>
      </w:tabs>
      <w:spacing w:before="120" w:after="120"/>
      <w:ind w:left="1800" w:hanging="360"/>
    </w:pPr>
    <w:rPr>
      <w:b/>
      <w:bCs/>
      <w:sz w:val="24"/>
      <w:szCs w:val="24"/>
      <w:u w:val="single"/>
      <w:lang w:val="en-GB"/>
    </w:rPr>
  </w:style>
  <w:style w:type="paragraph" w:customStyle="1" w:styleId="StyleSubtitleUnderline">
    <w:name w:val="Style Subtitle + Underline"/>
    <w:basedOn w:val="Subtitle0"/>
    <w:next w:val="Normal0"/>
    <w:uiPriority w:val="99"/>
    <w:rsid w:val="00A6714F"/>
  </w:style>
  <w:style w:type="paragraph" w:styleId="ListBullet">
    <w:name w:val="List Bullet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  <w:tab w:val="num" w:pos="360"/>
      </w:tabs>
      <w:ind w:left="360" w:hanging="360"/>
    </w:pPr>
    <w:rPr>
      <w:sz w:val="24"/>
      <w:szCs w:val="24"/>
      <w:lang w:val="en-GB"/>
    </w:rPr>
  </w:style>
  <w:style w:type="paragraph" w:customStyle="1" w:styleId="MediumList2-Accent22">
    <w:name w:val="Medium List 2 - Accent 22"/>
    <w:hidden/>
    <w:uiPriority w:val="99"/>
    <w:semiHidden/>
    <w:rsid w:val="00A6714F"/>
    <w:rPr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A6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Heading">
    <w:name w:val="Part Heading"/>
    <w:basedOn w:val="Heading1"/>
    <w:uiPriority w:val="99"/>
    <w:rsid w:val="00A6714F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20" w:after="240"/>
      <w:ind w:left="0" w:firstLine="0"/>
    </w:pPr>
    <w:rPr>
      <w:rFonts w:ascii="Univers" w:hAnsi="Univers" w:cs="Univers"/>
      <w:kern w:val="32"/>
      <w:sz w:val="44"/>
      <w:szCs w:val="44"/>
      <w:lang w:val="en-US"/>
    </w:rPr>
  </w:style>
  <w:style w:type="paragraph" w:customStyle="1" w:styleId="ArticleHeading0">
    <w:name w:val="Article Heading"/>
    <w:basedOn w:val="Normal0"/>
    <w:link w:val="ArticleHeadingChar"/>
    <w:uiPriority w:val="99"/>
    <w:rsid w:val="00A6714F"/>
    <w:pPr>
      <w:keepNext/>
      <w:tabs>
        <w:tab w:val="clear" w:pos="1814"/>
        <w:tab w:val="clear" w:pos="2381"/>
        <w:tab w:val="clear" w:pos="2948"/>
        <w:tab w:val="clear" w:pos="3515"/>
      </w:tabs>
      <w:spacing w:after="240"/>
    </w:pPr>
    <w:rPr>
      <w:b/>
      <w:bCs/>
      <w:sz w:val="24"/>
      <w:szCs w:val="24"/>
    </w:rPr>
  </w:style>
  <w:style w:type="character" w:customStyle="1" w:styleId="ArticleHeadingChar">
    <w:name w:val="Article Heading Char"/>
    <w:link w:val="ArticleHeading0"/>
    <w:uiPriority w:val="99"/>
    <w:rsid w:val="00A6714F"/>
    <w:rPr>
      <w:b/>
      <w:bCs/>
      <w:sz w:val="24"/>
      <w:szCs w:val="24"/>
    </w:rPr>
  </w:style>
  <w:style w:type="paragraph" w:customStyle="1" w:styleId="AnnexHeading">
    <w:name w:val="Annex Heading"/>
    <w:basedOn w:val="Normal0"/>
    <w:uiPriority w:val="99"/>
    <w:rsid w:val="00A6714F"/>
    <w:pPr>
      <w:keepNext/>
      <w:tabs>
        <w:tab w:val="clear" w:pos="1814"/>
        <w:tab w:val="clear" w:pos="2381"/>
        <w:tab w:val="clear" w:pos="2948"/>
        <w:tab w:val="clear" w:pos="3515"/>
      </w:tabs>
      <w:spacing w:after="240"/>
      <w:jc w:val="center"/>
    </w:pPr>
    <w:rPr>
      <w:b/>
      <w:bCs/>
      <w:sz w:val="32"/>
      <w:szCs w:val="32"/>
      <w:lang w:val="en-US"/>
    </w:rPr>
  </w:style>
  <w:style w:type="paragraph" w:customStyle="1" w:styleId="AnnexTitleHeading">
    <w:name w:val="Annex Title Heading"/>
    <w:basedOn w:val="Subtitle0"/>
    <w:uiPriority w:val="99"/>
    <w:rsid w:val="00A6714F"/>
    <w:rPr>
      <w:u w:val="none"/>
      <w:lang w:val="en-US"/>
    </w:rPr>
  </w:style>
  <w:style w:type="paragraph" w:customStyle="1" w:styleId="C698FFA612904E94AE58900D62BE995D">
    <w:name w:val="C698FFA612904E94AE58900D62BE995D"/>
    <w:uiPriority w:val="99"/>
    <w:rsid w:val="00A6714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CH3Char">
    <w:name w:val="CH3 Char"/>
    <w:link w:val="CH3"/>
    <w:uiPriority w:val="99"/>
    <w:rsid w:val="00A6714F"/>
    <w:rPr>
      <w:b/>
      <w:bCs/>
      <w:lang w:val="en-GB" w:eastAsia="en-US"/>
    </w:rPr>
  </w:style>
  <w:style w:type="character" w:customStyle="1" w:styleId="FootnoteTextChar2">
    <w:name w:val="Footnote Text Char2"/>
    <w:link w:val="FootnoteText"/>
    <w:uiPriority w:val="99"/>
    <w:rsid w:val="00A6714F"/>
    <w:rPr>
      <w:sz w:val="18"/>
      <w:szCs w:val="18"/>
      <w:lang w:val="fr-FR" w:eastAsia="en-US"/>
    </w:rPr>
  </w:style>
  <w:style w:type="paragraph" w:styleId="BodyText">
    <w:name w:val="Body Text"/>
    <w:basedOn w:val="Normal0"/>
    <w:link w:val="BodyTextChar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A6714F"/>
    <w:rPr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A6714F"/>
    <w:pPr>
      <w:tabs>
        <w:tab w:val="left" w:pos="600"/>
      </w:tabs>
      <w:suppressAutoHyphens/>
      <w:spacing w:after="240" w:line="270" w:lineRule="atLeast"/>
    </w:pPr>
    <w:rPr>
      <w:sz w:val="22"/>
      <w:szCs w:val="22"/>
      <w:lang w:val="en-US"/>
    </w:rPr>
  </w:style>
  <w:style w:type="character" w:customStyle="1" w:styleId="BodyTextFirstIndentChar">
    <w:name w:val="Body Text First Indent Char"/>
    <w:link w:val="BodyTextFirstIndent"/>
    <w:uiPriority w:val="99"/>
    <w:rsid w:val="0039176A"/>
    <w:rPr>
      <w:sz w:val="22"/>
      <w:szCs w:val="22"/>
      <w:lang w:val="en-GB"/>
    </w:rPr>
  </w:style>
  <w:style w:type="paragraph" w:customStyle="1" w:styleId="Normal11pt">
    <w:name w:val="Normal + 11 pt"/>
    <w:aliases w:val="After:  12 pt"/>
    <w:basedOn w:val="Normal0"/>
    <w:uiPriority w:val="99"/>
    <w:rsid w:val="00A6714F"/>
    <w:pPr>
      <w:numPr>
        <w:numId w:val="20"/>
      </w:numPr>
      <w:tabs>
        <w:tab w:val="clear" w:pos="1814"/>
        <w:tab w:val="clear" w:pos="2381"/>
        <w:tab w:val="clear" w:pos="2948"/>
        <w:tab w:val="clear" w:pos="3515"/>
      </w:tabs>
      <w:suppressAutoHyphens/>
      <w:spacing w:after="240"/>
      <w:ind w:left="0" w:firstLine="0"/>
    </w:pPr>
    <w:rPr>
      <w:sz w:val="24"/>
      <w:szCs w:val="24"/>
      <w:lang w:val="en-US"/>
    </w:rPr>
  </w:style>
  <w:style w:type="paragraph" w:customStyle="1" w:styleId="Normal10pt">
    <w:name w:val="Normal + 10 pt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  <w:tab w:val="num" w:pos="720"/>
      </w:tabs>
      <w:suppressAutoHyphens/>
      <w:spacing w:after="240"/>
      <w:ind w:left="720" w:hanging="720"/>
    </w:pPr>
    <w:rPr>
      <w:lang w:val="en-US"/>
    </w:rPr>
  </w:style>
  <w:style w:type="paragraph" w:customStyle="1" w:styleId="StylePartHeadingLeft043">
    <w:name w:val="Style Part Heading + Left:  0.43&quot;"/>
    <w:basedOn w:val="PartHeading"/>
    <w:uiPriority w:val="99"/>
    <w:rsid w:val="00A6714F"/>
    <w:pPr>
      <w:spacing w:before="240"/>
      <w:ind w:left="1247"/>
    </w:pPr>
  </w:style>
  <w:style w:type="paragraph" w:customStyle="1" w:styleId="Style10ptLeft043After6pt">
    <w:name w:val="Style 10 pt Left:  0.43&quot; After:  6 pt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120"/>
      <w:ind w:left="1872"/>
    </w:pPr>
    <w:rPr>
      <w:sz w:val="24"/>
      <w:szCs w:val="24"/>
      <w:lang w:val="en-GB"/>
    </w:rPr>
  </w:style>
  <w:style w:type="paragraph" w:customStyle="1" w:styleId="Style10ptLeft087After6pt">
    <w:name w:val="Style 10 pt Left:  0.87&quot; After:  6 pt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120"/>
      <w:ind w:left="2496"/>
    </w:pPr>
    <w:rPr>
      <w:sz w:val="24"/>
      <w:szCs w:val="24"/>
      <w:lang w:val="en-GB"/>
    </w:rPr>
  </w:style>
  <w:style w:type="paragraph" w:customStyle="1" w:styleId="Style10ptLeft043Firstline043After6pt">
    <w:name w:val="Style 10 pt Left:  0.43&quot; First line:  0.43&quot; After:  6 pt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120"/>
      <w:ind w:left="1260" w:hanging="17"/>
    </w:pPr>
    <w:rPr>
      <w:sz w:val="24"/>
      <w:szCs w:val="24"/>
      <w:lang w:val="en-GB"/>
    </w:rPr>
  </w:style>
  <w:style w:type="paragraph" w:styleId="List2">
    <w:name w:val="List 2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ind w:left="720" w:hanging="360"/>
    </w:pPr>
    <w:rPr>
      <w:sz w:val="24"/>
      <w:szCs w:val="24"/>
      <w:lang w:val="en-GB"/>
    </w:rPr>
  </w:style>
  <w:style w:type="paragraph" w:styleId="List3">
    <w:name w:val="List 3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ind w:left="1080" w:hanging="360"/>
    </w:pPr>
    <w:rPr>
      <w:sz w:val="24"/>
      <w:szCs w:val="24"/>
      <w:lang w:val="en-GB"/>
    </w:rPr>
  </w:style>
  <w:style w:type="paragraph" w:styleId="List5">
    <w:name w:val="List 5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ind w:left="1800" w:hanging="360"/>
    </w:pPr>
    <w:rPr>
      <w:sz w:val="24"/>
      <w:szCs w:val="24"/>
      <w:lang w:val="en-GB"/>
    </w:rPr>
  </w:style>
  <w:style w:type="paragraph" w:customStyle="1" w:styleId="Annexsub-heading">
    <w:name w:val="Annex sub-heading"/>
    <w:basedOn w:val="AnnexHeading"/>
    <w:uiPriority w:val="99"/>
    <w:rsid w:val="00A6714F"/>
    <w:rPr>
      <w:sz w:val="28"/>
      <w:szCs w:val="28"/>
    </w:rPr>
  </w:style>
  <w:style w:type="paragraph" w:styleId="BodyText2">
    <w:name w:val="Body Text 2"/>
    <w:basedOn w:val="Normal0"/>
    <w:link w:val="BodyText2Char2"/>
    <w:uiPriority w:val="99"/>
    <w:rsid w:val="00042A34"/>
    <w:pPr>
      <w:spacing w:after="120"/>
      <w:ind w:left="360"/>
    </w:pPr>
  </w:style>
  <w:style w:type="character" w:customStyle="1" w:styleId="BodyText2Char">
    <w:name w:val="Body Text 2 Char"/>
    <w:uiPriority w:val="99"/>
    <w:rsid w:val="0039176A"/>
    <w:rPr>
      <w:lang w:val="fr-FR"/>
    </w:rPr>
  </w:style>
  <w:style w:type="character" w:customStyle="1" w:styleId="BodyText2Char2">
    <w:name w:val="Body Text 2 Char2"/>
    <w:link w:val="BodyText2"/>
    <w:uiPriority w:val="99"/>
    <w:rsid w:val="0039176A"/>
    <w:rPr>
      <w:sz w:val="24"/>
      <w:szCs w:val="24"/>
      <w:lang w:val="en-GB"/>
    </w:rPr>
  </w:style>
  <w:style w:type="paragraph" w:styleId="BodyTextIndent">
    <w:name w:val="Body Text Indent"/>
    <w:basedOn w:val="Normal0"/>
    <w:link w:val="BodyTextIndentChar"/>
    <w:uiPriority w:val="99"/>
    <w:semiHidden/>
    <w:unhideWhenUsed/>
    <w:rsid w:val="00220BE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20BE9"/>
    <w:rPr>
      <w:sz w:val="20"/>
      <w:szCs w:val="20"/>
      <w:lang w:val="fr-FR"/>
    </w:rPr>
  </w:style>
  <w:style w:type="paragraph" w:styleId="BodyTextFirstIndent2">
    <w:name w:val="Body Text First Indent 2"/>
    <w:basedOn w:val="BodyText2"/>
    <w:link w:val="BodyTextFirstIndent2Char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ind w:firstLine="210"/>
    </w:pPr>
    <w:rPr>
      <w:sz w:val="24"/>
      <w:szCs w:val="24"/>
      <w:lang w:val="en-GB"/>
    </w:rPr>
  </w:style>
  <w:style w:type="character" w:customStyle="1" w:styleId="BodyTextFirstIndent2Char">
    <w:name w:val="Body Text First Indent 2 Char"/>
    <w:basedOn w:val="BodyText2Char1"/>
    <w:link w:val="BodyTextFirstIndent2"/>
    <w:uiPriority w:val="99"/>
    <w:rsid w:val="0039176A"/>
    <w:rPr>
      <w:sz w:val="24"/>
      <w:szCs w:val="24"/>
      <w:lang w:val="en-GB"/>
    </w:rPr>
  </w:style>
  <w:style w:type="character" w:styleId="FollowedHyperlink">
    <w:name w:val="FollowedHyperlink"/>
    <w:uiPriority w:val="99"/>
    <w:rsid w:val="00A6714F"/>
    <w:rPr>
      <w:color w:val="800080"/>
      <w:u w:val="single"/>
    </w:rPr>
  </w:style>
  <w:style w:type="paragraph" w:customStyle="1" w:styleId="MediumGrid1-Accent22">
    <w:name w:val="Medium Grid 1 - Accent 22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NormalIndent">
    <w:name w:val="Normal Indent"/>
    <w:basedOn w:val="Normal0"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1247"/>
    </w:pPr>
    <w:rPr>
      <w:sz w:val="24"/>
      <w:szCs w:val="24"/>
      <w:lang w:val="en-GB"/>
    </w:rPr>
  </w:style>
  <w:style w:type="character" w:customStyle="1" w:styleId="Normal-poolChar">
    <w:name w:val="Normal-pool Char"/>
    <w:link w:val="Normal-pool"/>
    <w:uiPriority w:val="99"/>
    <w:rsid w:val="00A6714F"/>
    <w:rPr>
      <w:sz w:val="22"/>
      <w:szCs w:val="22"/>
      <w:lang w:val="en-GB" w:eastAsia="en-US" w:bidi="ar-SA"/>
    </w:rPr>
  </w:style>
  <w:style w:type="paragraph" w:customStyle="1" w:styleId="MediumList2-Accent21">
    <w:name w:val="Medium List 2 - Accent 21"/>
    <w:hidden/>
    <w:uiPriority w:val="99"/>
    <w:semiHidden/>
    <w:rsid w:val="00A6714F"/>
    <w:rPr>
      <w:sz w:val="24"/>
      <w:szCs w:val="24"/>
      <w:lang w:val="en-GB"/>
    </w:rPr>
  </w:style>
  <w:style w:type="paragraph" w:customStyle="1" w:styleId="MediumGrid1-Accent21">
    <w:name w:val="Medium Grid 1 - Accent 21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GB"/>
    </w:rPr>
  </w:style>
  <w:style w:type="paragraph" w:customStyle="1" w:styleId="Prrafodelista">
    <w:name w:val="Párrafo de lista"/>
    <w:basedOn w:val="Normal0"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en-GB"/>
    </w:rPr>
  </w:style>
  <w:style w:type="character" w:customStyle="1" w:styleId="BBTitleChar">
    <w:name w:val="BB_Title Char"/>
    <w:link w:val="BBTitle"/>
    <w:uiPriority w:val="99"/>
    <w:rsid w:val="00A6714F"/>
    <w:rPr>
      <w:b/>
      <w:bCs/>
      <w:sz w:val="28"/>
      <w:szCs w:val="28"/>
      <w:lang w:val="en-GB" w:eastAsia="en-US"/>
    </w:rPr>
  </w:style>
  <w:style w:type="character" w:customStyle="1" w:styleId="CH2Char">
    <w:name w:val="CH2 Char"/>
    <w:link w:val="CH2"/>
    <w:uiPriority w:val="99"/>
    <w:rsid w:val="00A6714F"/>
    <w:rPr>
      <w:b/>
      <w:bCs/>
      <w:sz w:val="24"/>
      <w:szCs w:val="24"/>
      <w:lang w:val="en-GB" w:eastAsia="en-US"/>
    </w:rPr>
  </w:style>
  <w:style w:type="paragraph" w:customStyle="1" w:styleId="main">
    <w:name w:val="main"/>
    <w:basedOn w:val="Normal0"/>
    <w:autoRedefine/>
    <w:uiPriority w:val="99"/>
    <w:rsid w:val="00A6714F"/>
    <w:pPr>
      <w:tabs>
        <w:tab w:val="clear" w:pos="1814"/>
        <w:tab w:val="clear" w:pos="2381"/>
        <w:tab w:val="clear" w:pos="2948"/>
        <w:tab w:val="clear" w:pos="3515"/>
      </w:tabs>
    </w:pPr>
    <w:rPr>
      <w:b/>
      <w:bCs/>
      <w:lang w:val="en-GB"/>
    </w:rPr>
  </w:style>
  <w:style w:type="character" w:customStyle="1" w:styleId="Paralevel1Char">
    <w:name w:val="Para level1 Char"/>
    <w:link w:val="Paralevel1"/>
    <w:uiPriority w:val="99"/>
    <w:rsid w:val="00A6714F"/>
    <w:rPr>
      <w:sz w:val="20"/>
      <w:szCs w:val="20"/>
      <w:lang w:val="en-GB"/>
    </w:rPr>
  </w:style>
  <w:style w:type="character" w:customStyle="1" w:styleId="spelle">
    <w:name w:val="spelle"/>
    <w:basedOn w:val="DefaultParagraphFont"/>
    <w:uiPriority w:val="99"/>
    <w:rsid w:val="00A6714F"/>
  </w:style>
  <w:style w:type="character" w:customStyle="1" w:styleId="ZZAnxtitleChar">
    <w:name w:val="ZZ_Anx_title Char"/>
    <w:link w:val="ZZAnxtitle"/>
    <w:uiPriority w:val="99"/>
    <w:rsid w:val="00A6714F"/>
    <w:rPr>
      <w:b/>
      <w:bCs/>
      <w:sz w:val="26"/>
      <w:szCs w:val="26"/>
      <w:lang w:val="en-GB" w:eastAsia="en-US"/>
    </w:rPr>
  </w:style>
  <w:style w:type="paragraph" w:customStyle="1" w:styleId="Style1">
    <w:name w:val="Style1"/>
    <w:basedOn w:val="CH2"/>
    <w:uiPriority w:val="99"/>
    <w:rsid w:val="00A6714F"/>
    <w:pPr>
      <w:keepNext w:val="0"/>
      <w:keepLines w:val="0"/>
      <w:tabs>
        <w:tab w:val="clear" w:pos="851"/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uppressAutoHyphens w:val="0"/>
      <w:spacing w:before="0" w:after="240"/>
      <w:ind w:left="1248" w:right="567" w:hanging="624"/>
      <w:outlineLvl w:val="1"/>
    </w:pPr>
    <w:rPr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A6714F"/>
    <w:rPr>
      <w:sz w:val="24"/>
      <w:szCs w:val="24"/>
      <w:lang w:val="en-GB"/>
    </w:rPr>
  </w:style>
  <w:style w:type="paragraph" w:customStyle="1" w:styleId="ColorfulList-Accent11">
    <w:name w:val="Colorful List - Accent 11"/>
    <w:basedOn w:val="Normal0"/>
    <w:uiPriority w:val="99"/>
    <w:rsid w:val="00A6714F"/>
    <w:pPr>
      <w:tabs>
        <w:tab w:val="left" w:pos="1247"/>
      </w:tabs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customStyle="1" w:styleId="FootnoteTextChar1">
    <w:name w:val="Footnote Text Char1"/>
    <w:uiPriority w:val="99"/>
    <w:semiHidden/>
    <w:rsid w:val="00A6714F"/>
    <w:rPr>
      <w:rFonts w:eastAsia="MS Mincho"/>
      <w:sz w:val="24"/>
      <w:szCs w:val="24"/>
      <w:lang w:val="en-GB" w:eastAsia="ja-JP"/>
    </w:rPr>
  </w:style>
  <w:style w:type="character" w:customStyle="1" w:styleId="CharChar1">
    <w:name w:val="Char Char1"/>
    <w:uiPriority w:val="99"/>
    <w:semiHidden/>
    <w:rsid w:val="00A6714F"/>
    <w:rPr>
      <w:rFonts w:eastAsia="MS Mincho"/>
      <w:sz w:val="24"/>
      <w:szCs w:val="24"/>
      <w:lang w:val="en-GB" w:eastAsia="ja-JP"/>
    </w:rPr>
  </w:style>
  <w:style w:type="character" w:styleId="Strong">
    <w:name w:val="Strong"/>
    <w:uiPriority w:val="99"/>
    <w:qFormat/>
    <w:rsid w:val="00A6714F"/>
    <w:rPr>
      <w:b/>
      <w:bCs/>
    </w:rPr>
  </w:style>
  <w:style w:type="character" w:customStyle="1" w:styleId="ZZAnxheaderChar">
    <w:name w:val="ZZ_Anx_header Char"/>
    <w:link w:val="ZZAnxheader"/>
    <w:uiPriority w:val="99"/>
    <w:rsid w:val="00A6714F"/>
    <w:rPr>
      <w:b/>
      <w:bCs/>
      <w:sz w:val="22"/>
      <w:szCs w:val="22"/>
      <w:lang w:val="en-GB" w:eastAsia="en-US"/>
    </w:rPr>
  </w:style>
  <w:style w:type="character" w:customStyle="1" w:styleId="CharChar2">
    <w:name w:val="Char Char2"/>
    <w:uiPriority w:val="99"/>
    <w:rsid w:val="00A6714F"/>
    <w:rPr>
      <w:lang w:val="en-GB"/>
    </w:rPr>
  </w:style>
  <w:style w:type="paragraph" w:customStyle="1" w:styleId="1">
    <w:name w:val="リスト段落1"/>
    <w:basedOn w:val="Normal0"/>
    <w:uiPriority w:val="99"/>
    <w:rsid w:val="00A6714F"/>
    <w:pPr>
      <w:widowControl w:val="0"/>
      <w:tabs>
        <w:tab w:val="clear" w:pos="1814"/>
        <w:tab w:val="clear" w:pos="2381"/>
        <w:tab w:val="clear" w:pos="2948"/>
        <w:tab w:val="clear" w:pos="3515"/>
      </w:tabs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styleId="Emphasis">
    <w:name w:val="Emphasis"/>
    <w:uiPriority w:val="99"/>
    <w:qFormat/>
    <w:rsid w:val="00A6714F"/>
    <w:rPr>
      <w:i/>
      <w:iCs/>
    </w:rPr>
  </w:style>
  <w:style w:type="character" w:customStyle="1" w:styleId="Voetnoottekens">
    <w:name w:val="Voetnoottekens"/>
    <w:uiPriority w:val="99"/>
    <w:rsid w:val="00A6714F"/>
    <w:rPr>
      <w:rFonts w:ascii="Times New Roman" w:hAnsi="Times New Roman" w:cs="Times New Roman"/>
      <w:color w:val="auto"/>
      <w:sz w:val="18"/>
      <w:szCs w:val="18"/>
      <w:vertAlign w:val="superscript"/>
    </w:rPr>
  </w:style>
  <w:style w:type="character" w:customStyle="1" w:styleId="CharChar4">
    <w:name w:val="Char Char4"/>
    <w:uiPriority w:val="99"/>
    <w:rsid w:val="00A6714F"/>
    <w:rPr>
      <w:sz w:val="18"/>
      <w:szCs w:val="18"/>
      <w:lang w:val="fr-FR" w:eastAsia="en-US"/>
    </w:rPr>
  </w:style>
  <w:style w:type="paragraph" w:styleId="Revision">
    <w:name w:val="Revision"/>
    <w:hidden/>
    <w:uiPriority w:val="99"/>
    <w:semiHidden/>
    <w:rsid w:val="00A6714F"/>
    <w:rPr>
      <w:sz w:val="24"/>
      <w:szCs w:val="24"/>
      <w:lang w:val="en-GB"/>
    </w:rPr>
  </w:style>
  <w:style w:type="paragraph" w:styleId="ListParagraph">
    <w:name w:val="List Paragraph"/>
    <w:basedOn w:val="Normal0"/>
    <w:uiPriority w:val="99"/>
    <w:qFormat/>
    <w:rsid w:val="00A6714F"/>
    <w:pPr>
      <w:tabs>
        <w:tab w:val="left" w:pos="1247"/>
      </w:tabs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customStyle="1" w:styleId="FootnoteCharacters">
    <w:name w:val="Footnote Characters"/>
    <w:uiPriority w:val="99"/>
    <w:rsid w:val="00AF01CD"/>
    <w:rPr>
      <w:rFonts w:ascii="Times New Roman" w:hAnsi="Times New Roman" w:cs="Times New Roman"/>
      <w:color w:val="auto"/>
      <w:sz w:val="18"/>
      <w:szCs w:val="18"/>
      <w:vertAlign w:val="superscript"/>
    </w:rPr>
  </w:style>
  <w:style w:type="table" w:customStyle="1" w:styleId="AATable">
    <w:name w:val="AA_Table"/>
    <w:uiPriority w:val="99"/>
    <w:semiHidden/>
    <w:rsid w:val="00A6714F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AATitle">
    <w:name w:val="AA_Title"/>
    <w:basedOn w:val="Normalpool"/>
    <w:uiPriority w:val="99"/>
    <w:rsid w:val="00A6714F"/>
    <w:pPr>
      <w:keepNext/>
      <w:keepLines/>
      <w:suppressAutoHyphens/>
      <w:ind w:right="5103"/>
    </w:pPr>
    <w:rPr>
      <w:b/>
      <w:bCs/>
      <w:lang w:val="en-GB"/>
    </w:rPr>
  </w:style>
  <w:style w:type="paragraph" w:customStyle="1" w:styleId="AATitle2">
    <w:name w:val="AA_Title2"/>
    <w:basedOn w:val="AATitle"/>
    <w:uiPriority w:val="99"/>
    <w:rsid w:val="00A6714F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uiPriority w:val="99"/>
    <w:rsid w:val="00A6714F"/>
    <w:pPr>
      <w:keepNext/>
      <w:keepLines/>
      <w:suppressAutoHyphens/>
      <w:spacing w:before="320" w:after="240"/>
      <w:ind w:left="1247" w:right="567"/>
    </w:pPr>
    <w:rPr>
      <w:b/>
      <w:bCs/>
      <w:sz w:val="28"/>
      <w:szCs w:val="28"/>
      <w:lang w:val="en-GB"/>
    </w:rPr>
  </w:style>
  <w:style w:type="paragraph" w:styleId="Footer">
    <w:name w:val="footer"/>
    <w:basedOn w:val="Normal0"/>
    <w:link w:val="FooterChar"/>
    <w:uiPriority w:val="99"/>
    <w:rsid w:val="00A6714F"/>
    <w:pPr>
      <w:tabs>
        <w:tab w:val="center" w:pos="4320"/>
        <w:tab w:val="right" w:pos="8640"/>
      </w:tabs>
      <w:spacing w:before="60" w:after="12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9176A"/>
    <w:rPr>
      <w:sz w:val="18"/>
      <w:szCs w:val="18"/>
      <w:lang w:val="fr-FR"/>
    </w:rPr>
  </w:style>
  <w:style w:type="paragraph" w:styleId="Header">
    <w:name w:val="header"/>
    <w:aliases w:val="Header1"/>
    <w:basedOn w:val="Normal0"/>
    <w:link w:val="HeaderChar"/>
    <w:uiPriority w:val="99"/>
    <w:semiHidden/>
    <w:rsid w:val="00A6714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bCs/>
      <w:sz w:val="18"/>
      <w:szCs w:val="18"/>
    </w:rPr>
  </w:style>
  <w:style w:type="character" w:customStyle="1" w:styleId="HeaderChar">
    <w:name w:val="Header Char"/>
    <w:aliases w:val="Header1 Char"/>
    <w:link w:val="Header"/>
    <w:uiPriority w:val="99"/>
    <w:semiHidden/>
    <w:rsid w:val="0039176A"/>
    <w:rPr>
      <w:b/>
      <w:bCs/>
      <w:sz w:val="18"/>
      <w:szCs w:val="18"/>
      <w:lang w:val="fr-FR"/>
    </w:rPr>
  </w:style>
  <w:style w:type="character" w:styleId="Hyperlink">
    <w:name w:val="Hyperlink"/>
    <w:uiPriority w:val="99"/>
    <w:semiHidden/>
    <w:rsid w:val="00A6714F"/>
    <w:rPr>
      <w:rFonts w:ascii="Times New Roman" w:hAnsi="Times New Roman" w:cs="Times New Roman"/>
      <w:color w:val="auto"/>
      <w:sz w:val="20"/>
      <w:szCs w:val="20"/>
      <w:u w:val="none"/>
      <w:lang w:val="fr-FR"/>
    </w:rPr>
  </w:style>
  <w:style w:type="paragraph" w:customStyle="1" w:styleId="NormalNonumber">
    <w:name w:val="Normal_No_number"/>
    <w:basedOn w:val="Normalpool"/>
    <w:uiPriority w:val="99"/>
    <w:rsid w:val="00A6714F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uiPriority w:val="99"/>
    <w:rsid w:val="00A6714F"/>
    <w:pPr>
      <w:tabs>
        <w:tab w:val="num" w:pos="1147"/>
      </w:tabs>
      <w:spacing w:after="120"/>
      <w:ind w:left="1260"/>
    </w:pPr>
    <w:rPr>
      <w:lang w:val="en-GB"/>
    </w:rPr>
  </w:style>
  <w:style w:type="paragraph" w:customStyle="1" w:styleId="Titletable">
    <w:name w:val="Title_table"/>
    <w:basedOn w:val="Normalpool"/>
    <w:uiPriority w:val="99"/>
    <w:rsid w:val="00A6714F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99"/>
    <w:semiHidden/>
    <w:rsid w:val="00A6714F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</w:style>
  <w:style w:type="paragraph" w:styleId="TOC2">
    <w:name w:val="toc 2"/>
    <w:basedOn w:val="Normalpool"/>
    <w:next w:val="Normalpool"/>
    <w:uiPriority w:val="99"/>
    <w:semiHidden/>
    <w:rsid w:val="00A6714F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</w:style>
  <w:style w:type="paragraph" w:styleId="TOC4">
    <w:name w:val="toc 4"/>
    <w:basedOn w:val="Normalpool"/>
    <w:next w:val="Normalpool"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</w:style>
  <w:style w:type="paragraph" w:styleId="TOC5">
    <w:name w:val="toc 5"/>
    <w:basedOn w:val="Normal0"/>
    <w:next w:val="Normal0"/>
    <w:autoRedefine/>
    <w:uiPriority w:val="99"/>
    <w:semiHidden/>
    <w:rsid w:val="00A6714F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uiPriority w:val="99"/>
    <w:rsid w:val="00A6714F"/>
    <w:rPr>
      <w:b/>
      <w:bCs/>
      <w:sz w:val="22"/>
      <w:szCs w:val="22"/>
      <w:lang w:val="en-GB"/>
    </w:rPr>
  </w:style>
  <w:style w:type="paragraph" w:customStyle="1" w:styleId="ZZAnxtitle">
    <w:name w:val="ZZ_Anx_title"/>
    <w:basedOn w:val="Normalpool"/>
    <w:link w:val="ZZAnxtitleChar"/>
    <w:uiPriority w:val="99"/>
    <w:rsid w:val="00A6714F"/>
    <w:pPr>
      <w:spacing w:before="360" w:after="120"/>
      <w:ind w:left="1247"/>
    </w:pPr>
    <w:rPr>
      <w:b/>
      <w:bCs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E0600C"/>
  </w:style>
  <w:style w:type="table" w:customStyle="1" w:styleId="571">
    <w:name w:val="571"/>
    <w:uiPriority w:val="99"/>
    <w:rsid w:val="0039176A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table" w:customStyle="1" w:styleId="281">
    <w:name w:val="281"/>
    <w:uiPriority w:val="99"/>
    <w:rsid w:val="0039176A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character" w:customStyle="1" w:styleId="BodyText2Char1">
    <w:name w:val="Body Text 2 Char1"/>
    <w:uiPriority w:val="99"/>
    <w:rsid w:val="0039176A"/>
    <w:rPr>
      <w:sz w:val="24"/>
      <w:szCs w:val="24"/>
      <w:lang w:val="en-GB"/>
    </w:rPr>
  </w:style>
  <w:style w:type="numbering" w:customStyle="1" w:styleId="CurrentList1">
    <w:name w:val="Current List1"/>
    <w:rsid w:val="00220BE9"/>
    <w:pPr>
      <w:numPr>
        <w:numId w:val="17"/>
      </w:numPr>
    </w:pPr>
  </w:style>
  <w:style w:type="numbering" w:customStyle="1" w:styleId="Normallist">
    <w:name w:val="Normal_list"/>
    <w:rsid w:val="00220BE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813B-52B2-46F9-8636-C91B4152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1757</Words>
  <Characters>13509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UNEP(DTIE)/Hg/CONF/PM/INF.4</vt:lpstr>
    </vt:vector>
  </TitlesOfParts>
  <Manager>RLU</Manager>
  <Company>UNON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UNEP(DTIE)/Hg/CONF/PM/INF.4</dc:title>
  <dc:subject>Terms of reference for a special programme to support</dc:subject>
  <dc:creator>DTIE</dc:creator>
  <cp:lastModifiedBy>Natalia Sikalova</cp:lastModifiedBy>
  <cp:revision>2</cp:revision>
  <cp:lastPrinted>2013-09-24T12:36:00Z</cp:lastPrinted>
  <dcterms:created xsi:type="dcterms:W3CDTF">2013-09-26T08:51:00Z</dcterms:created>
  <dcterms:modified xsi:type="dcterms:W3CDTF">2013-09-26T08:51:00Z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efJobId">
    <vt:lpwstr>9b1a5f1f-80a7-4b3f-b32b-6e536c1cbec7</vt:lpwstr>
  </property>
</Properties>
</file>