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51"/>
        <w:gridCol w:w="4751"/>
        <w:gridCol w:w="3411"/>
      </w:tblGrid>
      <w:tr w:rsidR="00373B38" w:rsidRPr="00EC5FFA" w:rsidTr="009326FC">
        <w:trPr>
          <w:cantSplit/>
          <w:trHeight w:val="850"/>
          <w:jc w:val="right"/>
        </w:trPr>
        <w:tc>
          <w:tcPr>
            <w:tcW w:w="1560" w:type="dxa"/>
          </w:tcPr>
          <w:p w:rsidR="00373B38" w:rsidRPr="00EC5FFA" w:rsidRDefault="00373B38" w:rsidP="002242C9">
            <w:pPr>
              <w:rPr>
                <w:b/>
                <w:noProof/>
                <w:sz w:val="27"/>
                <w:szCs w:val="27"/>
              </w:rPr>
            </w:pPr>
            <w:bookmarkStart w:id="0" w:name="_GoBack"/>
            <w:bookmarkEnd w:id="0"/>
            <w:r w:rsidRPr="002242C9">
              <w:rPr>
                <w:rFonts w:ascii="Arial" w:hAnsi="Arial" w:cs="Arial"/>
                <w:b/>
                <w:noProof/>
                <w:sz w:val="27"/>
                <w:szCs w:val="27"/>
              </w:rPr>
              <w:t>UNITED</w:t>
            </w:r>
            <w:r w:rsidRPr="002242C9">
              <w:rPr>
                <w:rFonts w:ascii="Arial" w:hAnsi="Arial" w:cs="Arial"/>
                <w:b/>
                <w:noProof/>
                <w:sz w:val="27"/>
                <w:szCs w:val="27"/>
              </w:rPr>
              <w:br/>
              <w:t>NATIONS</w:t>
            </w:r>
          </w:p>
        </w:tc>
        <w:tc>
          <w:tcPr>
            <w:tcW w:w="4785" w:type="dxa"/>
          </w:tcPr>
          <w:p w:rsidR="00373B38" w:rsidRPr="00EC5FFA" w:rsidRDefault="00373B38" w:rsidP="00FD162E">
            <w:pPr>
              <w:rPr>
                <w:b/>
                <w:sz w:val="27"/>
                <w:szCs w:val="27"/>
              </w:rPr>
            </w:pPr>
          </w:p>
        </w:tc>
        <w:tc>
          <w:tcPr>
            <w:tcW w:w="3435" w:type="dxa"/>
          </w:tcPr>
          <w:p w:rsidR="00373B38" w:rsidRPr="00EC5FFA" w:rsidRDefault="00373B38" w:rsidP="00E703C0">
            <w:pPr>
              <w:tabs>
                <w:tab w:val="clear" w:pos="1247"/>
                <w:tab w:val="clear" w:pos="1814"/>
                <w:tab w:val="clear" w:pos="2381"/>
                <w:tab w:val="clear" w:pos="2948"/>
                <w:tab w:val="clear" w:pos="3515"/>
              </w:tabs>
              <w:jc w:val="right"/>
              <w:rPr>
                <w:b/>
                <w:sz w:val="64"/>
                <w:szCs w:val="64"/>
              </w:rPr>
            </w:pPr>
            <w:r w:rsidRPr="00E703C0">
              <w:rPr>
                <w:rFonts w:ascii="Arial" w:eastAsia="MS Mincho" w:hAnsi="Arial" w:cs="Arial"/>
                <w:b/>
                <w:sz w:val="64"/>
                <w:szCs w:val="64"/>
                <w:lang w:eastAsia="ja-JP"/>
              </w:rPr>
              <w:t>EP</w:t>
            </w:r>
          </w:p>
        </w:tc>
      </w:tr>
      <w:tr w:rsidR="00373B38" w:rsidRPr="00E84F96" w:rsidTr="009326FC">
        <w:trPr>
          <w:cantSplit/>
          <w:trHeight w:val="281"/>
          <w:jc w:val="right"/>
        </w:trPr>
        <w:tc>
          <w:tcPr>
            <w:tcW w:w="1560" w:type="dxa"/>
            <w:tcBorders>
              <w:bottom w:val="single" w:sz="4" w:space="0" w:color="auto"/>
            </w:tcBorders>
          </w:tcPr>
          <w:p w:rsidR="00373B38" w:rsidRPr="00EC5FFA" w:rsidRDefault="00373B38" w:rsidP="00FD162E">
            <w:pPr>
              <w:rPr>
                <w:noProof/>
                <w:sz w:val="18"/>
                <w:szCs w:val="18"/>
              </w:rPr>
            </w:pPr>
          </w:p>
        </w:tc>
        <w:tc>
          <w:tcPr>
            <w:tcW w:w="4785" w:type="dxa"/>
            <w:tcBorders>
              <w:bottom w:val="single" w:sz="4" w:space="0" w:color="auto"/>
            </w:tcBorders>
          </w:tcPr>
          <w:p w:rsidR="00373B38" w:rsidRPr="00EC5FFA" w:rsidRDefault="00373B38" w:rsidP="00FD162E">
            <w:pPr>
              <w:rPr>
                <w:b/>
                <w:sz w:val="18"/>
                <w:szCs w:val="18"/>
              </w:rPr>
            </w:pPr>
          </w:p>
        </w:tc>
        <w:tc>
          <w:tcPr>
            <w:tcW w:w="3435" w:type="dxa"/>
            <w:tcBorders>
              <w:bottom w:val="single" w:sz="4" w:space="0" w:color="auto"/>
            </w:tcBorders>
          </w:tcPr>
          <w:p w:rsidR="00373B38" w:rsidRPr="00EC5FFA" w:rsidRDefault="00373B38" w:rsidP="0039358F">
            <w:pPr>
              <w:rPr>
                <w:noProof/>
                <w:sz w:val="18"/>
                <w:szCs w:val="18"/>
                <w:lang w:val="fr-CH"/>
              </w:rPr>
            </w:pPr>
            <w:r w:rsidRPr="00EC5FFA">
              <w:rPr>
                <w:b/>
                <w:bCs/>
                <w:sz w:val="28"/>
                <w:lang w:val="fr-CH"/>
              </w:rPr>
              <w:t>UNEP</w:t>
            </w:r>
            <w:r w:rsidRPr="00EC5FFA">
              <w:rPr>
                <w:lang w:val="fr-CH"/>
              </w:rPr>
              <w:t>(DTIE)/</w:t>
            </w:r>
            <w:bookmarkStart w:id="1" w:name="OLE_LINK1"/>
            <w:bookmarkStart w:id="2" w:name="OLE_LINK2"/>
            <w:r w:rsidRPr="00EC5FFA">
              <w:rPr>
                <w:lang w:val="fr-CH"/>
              </w:rPr>
              <w:t>Hg/</w:t>
            </w:r>
            <w:bookmarkEnd w:id="1"/>
            <w:bookmarkEnd w:id="2"/>
            <w:r w:rsidRPr="00EC5FFA">
              <w:rPr>
                <w:lang w:val="fr-CH"/>
              </w:rPr>
              <w:t>INC.7/INF</w:t>
            </w:r>
            <w:r w:rsidR="00DA3014">
              <w:rPr>
                <w:lang w:val="fr-CH"/>
              </w:rPr>
              <w:t>/</w:t>
            </w:r>
            <w:r w:rsidR="0039358F" w:rsidRPr="00EC5FFA">
              <w:rPr>
                <w:lang w:val="fr-CH"/>
              </w:rPr>
              <w:t>1</w:t>
            </w:r>
          </w:p>
        </w:tc>
      </w:tr>
      <w:bookmarkStart w:id="3" w:name="_MON_1021710510"/>
      <w:bookmarkEnd w:id="3"/>
      <w:bookmarkStart w:id="4" w:name="_MON_1021710482"/>
      <w:bookmarkEnd w:id="4"/>
      <w:tr w:rsidR="00373B38" w:rsidRPr="00EC5FFA" w:rsidTr="009326FC">
        <w:trPr>
          <w:cantSplit/>
          <w:trHeight w:val="2549"/>
          <w:jc w:val="right"/>
        </w:trPr>
        <w:tc>
          <w:tcPr>
            <w:tcW w:w="1560" w:type="dxa"/>
            <w:tcBorders>
              <w:top w:val="single" w:sz="4" w:space="0" w:color="auto"/>
              <w:bottom w:val="single" w:sz="24" w:space="0" w:color="auto"/>
            </w:tcBorders>
          </w:tcPr>
          <w:p w:rsidR="00373B38" w:rsidRPr="00EC5FFA" w:rsidRDefault="00373B38" w:rsidP="00FD162E">
            <w:pPr>
              <w:rPr>
                <w:noProof/>
              </w:rPr>
            </w:pPr>
            <w:r w:rsidRPr="00EC5FFA">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61.2pt" o:ole="" fillcolor="window">
                  <v:imagedata r:id="rId9" o:title=""/>
                </v:shape>
                <o:OLEObject Type="Embed" ProgID="Word.Picture.8" ShapeID="_x0000_i1025" DrawAspect="Content" ObjectID="_1515932933" r:id="rId10"/>
              </w:object>
            </w:r>
            <w:r w:rsidR="00EE254F" w:rsidRPr="00EC5FFA">
              <w:rPr>
                <w:noProof/>
                <w:lang w:eastAsia="zh-CN"/>
              </w:rPr>
              <w:drawing>
                <wp:inline distT="0" distB="0" distL="0" distR="0" wp14:anchorId="0836673F" wp14:editId="2A2397AE">
                  <wp:extent cx="714375" cy="762000"/>
                  <wp:effectExtent l="0" t="0" r="9525"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762000"/>
                          </a:xfrm>
                          <a:prstGeom prst="rect">
                            <a:avLst/>
                          </a:prstGeom>
                          <a:noFill/>
                          <a:ln>
                            <a:noFill/>
                          </a:ln>
                        </pic:spPr>
                      </pic:pic>
                    </a:graphicData>
                  </a:graphic>
                </wp:inline>
              </w:drawing>
            </w:r>
          </w:p>
        </w:tc>
        <w:tc>
          <w:tcPr>
            <w:tcW w:w="4785" w:type="dxa"/>
            <w:tcBorders>
              <w:top w:val="single" w:sz="4" w:space="0" w:color="auto"/>
              <w:bottom w:val="single" w:sz="24" w:space="0" w:color="auto"/>
            </w:tcBorders>
          </w:tcPr>
          <w:p w:rsidR="00373B38" w:rsidRPr="00EC5FFA" w:rsidRDefault="00373B38" w:rsidP="00E703C0">
            <w:pPr>
              <w:tabs>
                <w:tab w:val="clear" w:pos="1247"/>
                <w:tab w:val="clear" w:pos="1814"/>
                <w:tab w:val="clear" w:pos="2381"/>
                <w:tab w:val="clear" w:pos="2948"/>
                <w:tab w:val="clear" w:pos="3515"/>
              </w:tabs>
              <w:spacing w:before="1200"/>
              <w:rPr>
                <w:b/>
                <w:sz w:val="28"/>
              </w:rPr>
            </w:pPr>
            <w:r w:rsidRPr="00E703C0">
              <w:rPr>
                <w:rFonts w:ascii="Arial" w:eastAsia="MS Mincho" w:hAnsi="Arial" w:cs="Arial"/>
                <w:b/>
                <w:sz w:val="32"/>
                <w:szCs w:val="32"/>
                <w:lang w:eastAsia="ja-JP"/>
              </w:rPr>
              <w:t>United Nations</w:t>
            </w:r>
            <w:r w:rsidRPr="00E703C0">
              <w:rPr>
                <w:rFonts w:ascii="Arial" w:eastAsia="MS Mincho" w:hAnsi="Arial" w:cs="Arial"/>
                <w:b/>
                <w:sz w:val="32"/>
                <w:szCs w:val="32"/>
                <w:lang w:eastAsia="ja-JP"/>
              </w:rPr>
              <w:br w:type="textWrapping" w:clear="all"/>
              <w:t>Environment</w:t>
            </w:r>
            <w:r w:rsidRPr="00E703C0">
              <w:rPr>
                <w:rFonts w:ascii="Arial" w:eastAsia="MS Mincho" w:hAnsi="Arial" w:cs="Arial"/>
                <w:b/>
                <w:sz w:val="32"/>
                <w:szCs w:val="32"/>
                <w:lang w:eastAsia="ja-JP"/>
              </w:rPr>
              <w:br w:type="textWrapping" w:clear="all"/>
              <w:t>Programme</w:t>
            </w:r>
          </w:p>
        </w:tc>
        <w:tc>
          <w:tcPr>
            <w:tcW w:w="3435" w:type="dxa"/>
            <w:tcBorders>
              <w:top w:val="single" w:sz="4" w:space="0" w:color="auto"/>
              <w:bottom w:val="single" w:sz="24" w:space="0" w:color="auto"/>
            </w:tcBorders>
          </w:tcPr>
          <w:p w:rsidR="00373B38" w:rsidRPr="00EC5FFA" w:rsidRDefault="00373B38" w:rsidP="00373B38">
            <w:pPr>
              <w:spacing w:before="120"/>
            </w:pPr>
            <w:r w:rsidRPr="00EC5FFA">
              <w:t>Distr.: General</w:t>
            </w:r>
            <w:r w:rsidRPr="00EC5FFA">
              <w:br w:type="textWrapping" w:clear="all"/>
            </w:r>
            <w:r w:rsidR="009326FC" w:rsidRPr="00EC5FFA">
              <w:t xml:space="preserve">25 </w:t>
            </w:r>
            <w:r w:rsidRPr="00EC5FFA">
              <w:t>January 2016</w:t>
            </w:r>
          </w:p>
          <w:p w:rsidR="00373B38" w:rsidRPr="00EC5FFA" w:rsidRDefault="00373B38" w:rsidP="00FD162E">
            <w:pPr>
              <w:spacing w:before="120"/>
            </w:pPr>
            <w:r w:rsidRPr="00EC5FFA">
              <w:t>English only</w:t>
            </w:r>
          </w:p>
        </w:tc>
      </w:tr>
    </w:tbl>
    <w:p w:rsidR="00373B38" w:rsidRPr="00EC5FFA" w:rsidRDefault="00373B38" w:rsidP="00373B38">
      <w:pPr>
        <w:pStyle w:val="AATitle"/>
        <w:keepNext w:val="0"/>
        <w:keepLines w:val="0"/>
      </w:pPr>
      <w:r w:rsidRPr="00EC5FFA">
        <w:t>Intergovernmental negotiating committee</w:t>
      </w:r>
      <w:r w:rsidRPr="00EC5FFA">
        <w:br/>
        <w:t>to prepare a global legally binding instrument</w:t>
      </w:r>
      <w:r w:rsidRPr="00EC5FFA">
        <w:br/>
        <w:t>on mercury</w:t>
      </w:r>
    </w:p>
    <w:p w:rsidR="00373B38" w:rsidRPr="00EC5FFA" w:rsidRDefault="00373B38" w:rsidP="00373B38">
      <w:pPr>
        <w:pStyle w:val="AATitle"/>
        <w:keepNext w:val="0"/>
        <w:keepLines w:val="0"/>
        <w:outlineLvl w:val="0"/>
        <w:rPr>
          <w:b w:val="0"/>
        </w:rPr>
      </w:pPr>
      <w:r w:rsidRPr="00EC5FFA">
        <w:t xml:space="preserve">Seventh session </w:t>
      </w:r>
    </w:p>
    <w:p w:rsidR="00373B38" w:rsidRPr="00EC5FFA" w:rsidRDefault="00373B38" w:rsidP="00373B38">
      <w:pPr>
        <w:pStyle w:val="AATitle"/>
        <w:keepNext w:val="0"/>
        <w:keepLines w:val="0"/>
        <w:outlineLvl w:val="0"/>
        <w:rPr>
          <w:b w:val="0"/>
          <w:lang w:val="en-US"/>
        </w:rPr>
      </w:pPr>
      <w:r w:rsidRPr="00EC5FFA">
        <w:rPr>
          <w:b w:val="0"/>
          <w:lang w:val="en-US"/>
        </w:rPr>
        <w:t>Dead Sea, Jordan, 10–15 March 2016</w:t>
      </w:r>
    </w:p>
    <w:p w:rsidR="00373B38" w:rsidRPr="00EC5FFA" w:rsidRDefault="00373B38" w:rsidP="00373B38">
      <w:pPr>
        <w:pStyle w:val="AATitle"/>
        <w:keepNext w:val="0"/>
        <w:keepLines w:val="0"/>
        <w:rPr>
          <w:b w:val="0"/>
          <w:lang w:val="en-US"/>
        </w:rPr>
      </w:pPr>
      <w:r w:rsidRPr="00EC5FFA">
        <w:rPr>
          <w:b w:val="0"/>
        </w:rPr>
        <w:t>Item</w:t>
      </w:r>
      <w:r w:rsidRPr="00EC5FFA">
        <w:rPr>
          <w:b w:val="0"/>
          <w:lang w:val="en-US"/>
        </w:rPr>
        <w:t xml:space="preserve"> 3 (b) of the provisional agenda</w:t>
      </w:r>
      <w:r w:rsidRPr="00EC5FFA">
        <w:rPr>
          <w:b w:val="0"/>
          <w:lang w:val="en-US"/>
        </w:rPr>
        <w:footnoteReference w:customMarkFollows="1" w:id="1"/>
        <w:t>*</w:t>
      </w:r>
    </w:p>
    <w:p w:rsidR="00373B38" w:rsidRPr="00F65E45" w:rsidRDefault="00373B38" w:rsidP="00F65E45">
      <w:pPr>
        <w:pStyle w:val="AATitle2"/>
      </w:pPr>
      <w:r w:rsidRPr="00F65E45">
        <w:t>Work to prepare for the entry into force of the Minamata Convention on Mercury and for the first meeting of the Conference of the Parties to the Convention: matters required by the Convention to be decided upon by the Conference of the Parties at its first meeting</w:t>
      </w:r>
    </w:p>
    <w:p w:rsidR="00373B38" w:rsidRPr="00EC5FFA" w:rsidRDefault="008A4CF1" w:rsidP="009326FC">
      <w:pPr>
        <w:pStyle w:val="BBTitle"/>
      </w:pPr>
      <w:r w:rsidRPr="00EC5FFA">
        <w:t>Review of comments received on the guidance on best available techniques and best environmental practices by the group of technical experts</w:t>
      </w:r>
      <w:r w:rsidR="00D174B0">
        <w:t xml:space="preserve"> on air </w:t>
      </w:r>
      <w:r w:rsidR="00857114">
        <w:t>emissions</w:t>
      </w:r>
    </w:p>
    <w:p w:rsidR="00373B38" w:rsidRPr="00EC5FFA" w:rsidRDefault="00373B38" w:rsidP="009326FC">
      <w:pPr>
        <w:pStyle w:val="CH2"/>
      </w:pPr>
      <w:r w:rsidRPr="00EC5FFA">
        <w:tab/>
      </w:r>
      <w:r w:rsidRPr="00EC5FFA">
        <w:tab/>
        <w:t>Note by the secretariat</w:t>
      </w:r>
    </w:p>
    <w:p w:rsidR="00373B38" w:rsidRPr="00EC5FFA" w:rsidRDefault="008A4CF1" w:rsidP="0066345F">
      <w:pPr>
        <w:pStyle w:val="NormalNonumber"/>
        <w:tabs>
          <w:tab w:val="clear" w:pos="1247"/>
          <w:tab w:val="clear" w:pos="1814"/>
          <w:tab w:val="clear" w:pos="2381"/>
          <w:tab w:val="clear" w:pos="2948"/>
          <w:tab w:val="clear" w:pos="3515"/>
          <w:tab w:val="clear" w:pos="4082"/>
          <w:tab w:val="left" w:pos="624"/>
        </w:tabs>
        <w:ind w:firstLine="624"/>
      </w:pPr>
      <w:r w:rsidRPr="00EC5FFA">
        <w:t xml:space="preserve">At its third meeting, the group of technical experts on air emissions agreed to circulate the draft guidance on best available techniques and best environmental practices for comment. The </w:t>
      </w:r>
      <w:r w:rsidR="002E1273">
        <w:t xml:space="preserve">compiled </w:t>
      </w:r>
      <w:r w:rsidRPr="00EC5FFA">
        <w:t xml:space="preserve">comments were considered by the group of technical experts at </w:t>
      </w:r>
      <w:r w:rsidR="002E1273">
        <w:t>its</w:t>
      </w:r>
      <w:r w:rsidR="002E1273" w:rsidRPr="00EC5FFA">
        <w:t xml:space="preserve"> </w:t>
      </w:r>
      <w:r w:rsidRPr="00EC5FFA">
        <w:t xml:space="preserve">fourth meeting. The results of </w:t>
      </w:r>
      <w:r w:rsidR="006F7E10" w:rsidRPr="00EC5FFA">
        <w:t>th</w:t>
      </w:r>
      <w:r w:rsidR="006F7E10">
        <w:t>at</w:t>
      </w:r>
      <w:r w:rsidR="006F7E10" w:rsidRPr="00EC5FFA">
        <w:t xml:space="preserve"> </w:t>
      </w:r>
      <w:r w:rsidRPr="00EC5FFA">
        <w:t xml:space="preserve">consideration are </w:t>
      </w:r>
      <w:r w:rsidR="006F7E10">
        <w:t>set out</w:t>
      </w:r>
      <w:r w:rsidR="006F7E10" w:rsidRPr="00EC5FFA">
        <w:t xml:space="preserve"> </w:t>
      </w:r>
      <w:r w:rsidRPr="00EC5FFA">
        <w:t>in the annex to th</w:t>
      </w:r>
      <w:r w:rsidR="006F7E10">
        <w:t>e present</w:t>
      </w:r>
      <w:r w:rsidRPr="00EC5FFA">
        <w:t xml:space="preserve"> </w:t>
      </w:r>
      <w:r w:rsidR="006F7E10">
        <w:t>note</w:t>
      </w:r>
      <w:r w:rsidRPr="00EC5FFA">
        <w:t>, as provided by the technical experts</w:t>
      </w:r>
      <w:r w:rsidR="00C73284">
        <w:t xml:space="preserve"> </w:t>
      </w:r>
      <w:r w:rsidRPr="00EC5FFA">
        <w:t xml:space="preserve">without formal editing. </w:t>
      </w:r>
    </w:p>
    <w:p w:rsidR="00373B38" w:rsidRPr="00EC5FFA" w:rsidRDefault="00373B38" w:rsidP="00373B38">
      <w:pPr>
        <w:pStyle w:val="Normal-pool"/>
      </w:pPr>
    </w:p>
    <w:p w:rsidR="00373B38" w:rsidRPr="00EC5FFA" w:rsidRDefault="00373B38" w:rsidP="00A369AE">
      <w:pPr>
        <w:rPr>
          <w:b/>
          <w:bCs/>
          <w:sz w:val="28"/>
          <w:szCs w:val="28"/>
        </w:rPr>
        <w:sectPr w:rsidR="00373B38" w:rsidRPr="00EC5FFA" w:rsidSect="005373B7">
          <w:headerReference w:type="even" r:id="rId12"/>
          <w:headerReference w:type="default" r:id="rId13"/>
          <w:footerReference w:type="even" r:id="rId14"/>
          <w:footerReference w:type="default" r:id="rId15"/>
          <w:footerReference w:type="first" r:id="rId16"/>
          <w:pgSz w:w="11907" w:h="16839" w:code="9"/>
          <w:pgMar w:top="907" w:right="992" w:bottom="1418" w:left="1418" w:header="539" w:footer="975" w:gutter="0"/>
          <w:cols w:space="720"/>
          <w:titlePg/>
          <w:docGrid w:linePitch="272"/>
        </w:sectPr>
      </w:pPr>
    </w:p>
    <w:p w:rsidR="00F027B1" w:rsidRDefault="00F027B1" w:rsidP="0066345F">
      <w:pPr>
        <w:pStyle w:val="ZZAnxheader"/>
        <w:rPr>
          <w:lang w:val="fr-CH"/>
        </w:rPr>
      </w:pPr>
      <w:proofErr w:type="spellStart"/>
      <w:r>
        <w:rPr>
          <w:lang w:val="fr-CH"/>
        </w:rPr>
        <w:lastRenderedPageBreak/>
        <w:t>Annex</w:t>
      </w:r>
      <w:proofErr w:type="spellEnd"/>
    </w:p>
    <w:p w:rsidR="00A369AE" w:rsidRPr="00EC5FFA" w:rsidRDefault="00EC5FFA" w:rsidP="0066345F">
      <w:pPr>
        <w:pStyle w:val="ZZAnxtitle"/>
        <w:rPr>
          <w:lang w:val="fr-CH"/>
        </w:rPr>
      </w:pPr>
      <w:proofErr w:type="spellStart"/>
      <w:r w:rsidRPr="00EC5FFA">
        <w:rPr>
          <w:lang w:val="fr-CH"/>
        </w:rPr>
        <w:t>Comments</w:t>
      </w:r>
      <w:proofErr w:type="spellEnd"/>
      <w:r w:rsidRPr="00EC5FFA">
        <w:rPr>
          <w:lang w:val="fr-CH"/>
        </w:rPr>
        <w:t xml:space="preserve"> on BAT/BEP documents</w:t>
      </w:r>
    </w:p>
    <w:tbl>
      <w:tblPr>
        <w:tblW w:w="14000"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2564"/>
        <w:gridCol w:w="6663"/>
        <w:gridCol w:w="3260"/>
      </w:tblGrid>
      <w:tr w:rsidR="00A369AE" w:rsidRPr="00A856F3" w:rsidTr="0066345F">
        <w:trPr>
          <w:trHeight w:val="70"/>
          <w:tblHeader/>
        </w:trPr>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b/>
                <w:bCs/>
                <w:lang w:val="en-US"/>
              </w:rPr>
            </w:pPr>
            <w:r w:rsidRPr="00A856F3">
              <w:rPr>
                <w:rFonts w:eastAsia="SimSun"/>
                <w:b/>
                <w:bCs/>
              </w:rPr>
              <w:t>Country</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b/>
                <w:bCs/>
                <w:lang w:val="en-US"/>
              </w:rPr>
            </w:pPr>
            <w:r w:rsidRPr="00A856F3">
              <w:rPr>
                <w:rFonts w:eastAsia="SimSun"/>
                <w:b/>
                <w:bCs/>
              </w:rPr>
              <w:t>Document reference</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Comment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Response</w:t>
            </w:r>
          </w:p>
        </w:tc>
      </w:tr>
      <w:tr w:rsidR="00A369AE" w:rsidRPr="00A856F3" w:rsidTr="0066345F">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Burundi</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General</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The technologies are not used in Burundi.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lang w:val="en-US"/>
              </w:rPr>
              <w:t>Noted</w:t>
            </w:r>
          </w:p>
        </w:tc>
      </w:tr>
      <w:tr w:rsidR="00A369AE" w:rsidRPr="00A856F3" w:rsidTr="0066345F">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Canada</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General</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Some revision/strikethrough text remains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Addressed</w:t>
            </w:r>
          </w:p>
        </w:tc>
      </w:tr>
      <w:tr w:rsidR="00A369AE" w:rsidRPr="00A856F3" w:rsidTr="0066345F">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Canada</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General</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More diagrams illustrating variations of different equipment/processes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Additional diagrams included where appropriate</w:t>
            </w:r>
          </w:p>
        </w:tc>
      </w:tr>
      <w:tr w:rsidR="00A369AE" w:rsidRPr="00A856F3" w:rsidTr="0066345F">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Canada</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General - question</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“Question – the addition of bromine is mentioned for furnaces to capture Hg in some documents.  Are Br emissions of any concern (ozone depleting)?”</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 xml:space="preserve">The issue of bromine is addressed within the text. </w:t>
            </w:r>
          </w:p>
        </w:tc>
      </w:tr>
      <w:tr w:rsidR="00A369AE" w:rsidRPr="00A856F3" w:rsidTr="0066345F">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Canada</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General</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Some inconsistencies exist in terms of table/figure titles appearing before/after the figure itself.</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Noted, and inconsistencies addressed</w:t>
            </w:r>
          </w:p>
        </w:tc>
      </w:tr>
      <w:tr w:rsidR="00A369AE" w:rsidRPr="00A856F3" w:rsidTr="0066345F">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Canada</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General</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Insert summaries of the BAT&amp;BEP in tabular form at the end of each chapter for easy reference and comparison</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lang w:val="en-US"/>
              </w:rPr>
              <w:t>Addressed on a sector by sector basis</w:t>
            </w:r>
          </w:p>
        </w:tc>
      </w:tr>
      <w:tr w:rsidR="00A369AE" w:rsidRPr="00A856F3" w:rsidTr="0066345F">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Canada</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General</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Membership of the expert committee that developed the documents is not discussed. Their jurisdiction and stakeholder membership was not represented.</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7535BB">
            <w:pPr>
              <w:rPr>
                <w:rFonts w:eastAsia="SimSun"/>
                <w:lang w:val="en-US"/>
              </w:rPr>
            </w:pPr>
            <w:r w:rsidRPr="00A856F3">
              <w:rPr>
                <w:rFonts w:eastAsia="SimSun"/>
                <w:lang w:val="en-US"/>
              </w:rPr>
              <w:t>The expert group is a subsidiary body of the INC, and was established by the Conference of the Plenipotent</w:t>
            </w:r>
            <w:r w:rsidR="007535BB" w:rsidRPr="00A856F3">
              <w:rPr>
                <w:rFonts w:eastAsia="SimSun"/>
                <w:lang w:val="en-US"/>
              </w:rPr>
              <w:t>i</w:t>
            </w:r>
            <w:r w:rsidRPr="00A856F3">
              <w:rPr>
                <w:rFonts w:eastAsia="SimSun"/>
                <w:lang w:val="en-US"/>
              </w:rPr>
              <w:t>aries.  It is not common practice to publish the membership group details within the guidance.</w:t>
            </w:r>
          </w:p>
        </w:tc>
      </w:tr>
      <w:tr w:rsidR="00A369AE" w:rsidRPr="00A856F3" w:rsidTr="0066345F">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Canada</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General</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Calling for additional focus on the limits of the mercury control techniques, especially in the introductory section.</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lang w:val="en-US"/>
              </w:rPr>
              <w:t>Further information on control levels feasible with control technique included</w:t>
            </w:r>
          </w:p>
        </w:tc>
      </w:tr>
      <w:tr w:rsidR="00A369AE" w:rsidRPr="00A856F3" w:rsidTr="0066345F">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Canada</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General</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Some parts require language editing</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Addressed</w:t>
            </w:r>
          </w:p>
        </w:tc>
      </w:tr>
      <w:tr w:rsidR="00A369AE" w:rsidRPr="00A856F3" w:rsidTr="0066345F">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Canada</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General</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There appears to be a focus on US, European and Japanese reference methods. While Environment Canada’s protocol is mentioned for mass balance monitoring, no other Canadian reference methods were referred to. Consider including Canadian reference method for Ontario Hydro testing from ASTM method cited.</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lang w:val="en-US"/>
              </w:rPr>
              <w:t>Addressed on a sector by sector basis</w:t>
            </w:r>
            <w:r w:rsidR="007535BB" w:rsidRPr="00A856F3">
              <w:rPr>
                <w:rFonts w:eastAsia="SimSun"/>
              </w:rPr>
              <w:t>, and additional references included where available and appropriate</w:t>
            </w:r>
          </w:p>
        </w:tc>
      </w:tr>
      <w:tr w:rsidR="00A369AE" w:rsidRPr="00A856F3" w:rsidTr="0066345F">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Canada</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General</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The proposed BAT-BEP identified </w:t>
            </w:r>
            <w:r w:rsidR="007535BB" w:rsidRPr="00A856F3">
              <w:rPr>
                <w:rFonts w:eastAsia="SimSun"/>
              </w:rPr>
              <w:t xml:space="preserve">in </w:t>
            </w:r>
            <w:r w:rsidRPr="00A856F3">
              <w:rPr>
                <w:rFonts w:eastAsia="SimSun"/>
              </w:rPr>
              <w:t>the document vary significantly in terms of effectiveness and implementation costs. Some of these measures, such as scrubbers, should not be considered a BAT-BEP, and should be identified as a potential type of control instrument being part of a future policy framework.</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lang w:val="en-US"/>
              </w:rPr>
              <w:t>Techniques presented</w:t>
            </w:r>
            <w:r w:rsidR="007535BB" w:rsidRPr="00A856F3">
              <w:rPr>
                <w:rFonts w:eastAsia="SimSun"/>
                <w:lang w:val="en-US"/>
              </w:rPr>
              <w:t>,</w:t>
            </w:r>
            <w:r w:rsidRPr="00A856F3">
              <w:rPr>
                <w:rFonts w:eastAsia="SimSun"/>
                <w:lang w:val="en-US"/>
              </w:rPr>
              <w:t xml:space="preserve"> along with methodology to select BAT/BEP at the national level</w:t>
            </w:r>
            <w:r w:rsidR="007535BB" w:rsidRPr="00A856F3">
              <w:rPr>
                <w:rFonts w:eastAsia="SimSun"/>
                <w:lang w:val="en-US"/>
              </w:rPr>
              <w:t>, are consistent with the definition of BAT &amp; BEP contained in Article 2 of the Convention</w:t>
            </w:r>
          </w:p>
        </w:tc>
      </w:tr>
      <w:tr w:rsidR="00A369AE" w:rsidRPr="00A856F3" w:rsidTr="0066345F">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China</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General</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Suggest cost calculation units in guidance should be kept consistent.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 xml:space="preserve">Cost calculations maintained in source units as it was considered impractical to convert the costs to a common currency or date. </w:t>
            </w:r>
          </w:p>
        </w:tc>
      </w:tr>
      <w:tr w:rsidR="00A369AE" w:rsidRPr="00A856F3" w:rsidTr="0066345F">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Iran</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General</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Guidance is useful, but in addition a more detailed guidance manual would be needed at the national level. Also advice on selection of international and regional institution who could provide equipment and training.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7535BB">
            <w:pPr>
              <w:rPr>
                <w:rFonts w:eastAsia="SimSun"/>
                <w:lang w:val="en-US"/>
              </w:rPr>
            </w:pPr>
            <w:r w:rsidRPr="00A856F3">
              <w:rPr>
                <w:rFonts w:eastAsia="SimSun"/>
                <w:lang w:val="en-US"/>
              </w:rPr>
              <w:t>Noted</w:t>
            </w:r>
            <w:r w:rsidR="007535BB" w:rsidRPr="00A856F3">
              <w:rPr>
                <w:rFonts w:eastAsia="SimSun"/>
                <w:lang w:val="en-US"/>
              </w:rPr>
              <w:t xml:space="preserve">, but such detailed guidance was outside the mandate of this group. </w:t>
            </w:r>
          </w:p>
        </w:tc>
      </w:tr>
      <w:tr w:rsidR="00A369AE" w:rsidRPr="00A856F3" w:rsidTr="0066345F">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Iran</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General</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Techniques are well described, but applicability for developing countries (financing, availability of technology) is not clear</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535BB" w:rsidRPr="00A856F3" w:rsidRDefault="00A369AE" w:rsidP="007535BB">
            <w:pPr>
              <w:ind w:left="-402" w:firstLine="402"/>
              <w:rPr>
                <w:rFonts w:eastAsia="SimSun"/>
                <w:lang w:val="en-US"/>
              </w:rPr>
            </w:pPr>
            <w:r w:rsidRPr="00A856F3">
              <w:rPr>
                <w:rFonts w:eastAsia="SimSun"/>
                <w:lang w:val="en-US"/>
              </w:rPr>
              <w:t xml:space="preserve">Noted, and additional </w:t>
            </w:r>
          </w:p>
          <w:p w:rsidR="007535BB" w:rsidRPr="00A856F3" w:rsidRDefault="00A369AE" w:rsidP="00A369AE">
            <w:pPr>
              <w:ind w:left="-402" w:firstLine="402"/>
              <w:rPr>
                <w:rFonts w:eastAsia="SimSun"/>
                <w:lang w:val="en-US"/>
              </w:rPr>
            </w:pPr>
            <w:r w:rsidRPr="00A856F3">
              <w:rPr>
                <w:rFonts w:eastAsia="SimSun"/>
                <w:lang w:val="en-US"/>
              </w:rPr>
              <w:t xml:space="preserve">information included </w:t>
            </w:r>
          </w:p>
          <w:p w:rsidR="00A369AE" w:rsidRPr="00A856F3" w:rsidRDefault="00A369AE" w:rsidP="00A369AE">
            <w:pPr>
              <w:ind w:left="-402" w:firstLine="402"/>
              <w:rPr>
                <w:rFonts w:eastAsia="SimSun"/>
                <w:lang w:val="en-US"/>
              </w:rPr>
            </w:pPr>
            <w:r w:rsidRPr="00A856F3">
              <w:rPr>
                <w:rFonts w:eastAsia="SimSun"/>
                <w:lang w:val="en-US"/>
              </w:rPr>
              <w:t>where available.</w:t>
            </w:r>
          </w:p>
        </w:tc>
      </w:tr>
      <w:tr w:rsidR="00A369AE" w:rsidRPr="00A856F3" w:rsidTr="0066345F">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Norway</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General</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Suggest including a list of relevant abbreviations to the beginning of each section</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ind w:left="34"/>
              <w:rPr>
                <w:rFonts w:eastAsia="SimSun"/>
                <w:lang w:val="en-US"/>
              </w:rPr>
            </w:pPr>
            <w:r w:rsidRPr="00A856F3">
              <w:rPr>
                <w:rFonts w:eastAsia="SimSun"/>
              </w:rPr>
              <w:t>Abbreviations defined within the text</w:t>
            </w:r>
          </w:p>
        </w:tc>
      </w:tr>
      <w:tr w:rsidR="00A369AE" w:rsidRPr="00A856F3" w:rsidTr="0066345F">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Norway</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General</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Suggest including further details on the upgrade of existing Hg control systems in all sections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 xml:space="preserve">Noted and included where applicable </w:t>
            </w:r>
          </w:p>
        </w:tc>
      </w:tr>
      <w:tr w:rsidR="00A369AE" w:rsidRPr="00A856F3" w:rsidTr="0066345F">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CREPD</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General</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The completeness of the processes and techniques included in the guidelines and the comprehensiveness of their description are well addressed, however, the potential usefulness of the draft in guiding Parties in selecting and implementing BAT and BEP in their circumstances is not fully addressed because while controlling or reducing mercury emissions from point sources (facilities listed in Annex D of the Convention); it is critically important to equally address the releases to soil and water that are secondary sources of mercury emissions to the atmosphere. If this is missing, Parties may just take measures to address exhausted gases and neglect how the mercury-contaminated ash residues are disposed in environmentally sound manner.</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 xml:space="preserve">Issue of cross-media contamination is addressed.  Management of residues resulting from pollution control is addressed. </w:t>
            </w:r>
          </w:p>
        </w:tc>
      </w:tr>
      <w:tr w:rsidR="00A369AE" w:rsidRPr="00A856F3" w:rsidTr="0066345F">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ZMWG</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bCs/>
                <w:lang w:val="en-US"/>
              </w:rPr>
            </w:pPr>
            <w:r w:rsidRPr="00A856F3">
              <w:rPr>
                <w:rFonts w:eastAsia="SimSun"/>
                <w:bCs/>
              </w:rPr>
              <w:t xml:space="preserve">Introduction sections 1.3.2 and 1.3.3 and costs section of each chapter. </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EC5FFA">
            <w:pPr>
              <w:pStyle w:val="CommentText"/>
              <w:rPr>
                <w:rFonts w:eastAsia="Calibri"/>
                <w:iCs/>
                <w:sz w:val="20"/>
                <w:szCs w:val="20"/>
                <w:lang w:eastAsia="en-US"/>
              </w:rPr>
            </w:pPr>
            <w:r w:rsidRPr="00A856F3">
              <w:rPr>
                <w:rFonts w:eastAsia="Calibri"/>
                <w:iCs/>
                <w:sz w:val="20"/>
                <w:szCs w:val="20"/>
                <w:lang w:eastAsia="en-US"/>
              </w:rPr>
              <w:t xml:space="preserve">Modify / complement: “Costs </w:t>
            </w:r>
            <w:r w:rsidRPr="00A856F3">
              <w:rPr>
                <w:rFonts w:eastAsia="Calibri"/>
                <w:b/>
                <w:iCs/>
                <w:sz w:val="20"/>
                <w:szCs w:val="20"/>
                <w:lang w:eastAsia="en-US"/>
              </w:rPr>
              <w:t>and benefits</w:t>
            </w:r>
            <w:r w:rsidRPr="00A856F3">
              <w:rPr>
                <w:rFonts w:eastAsia="Calibri"/>
                <w:iCs/>
                <w:sz w:val="20"/>
                <w:szCs w:val="20"/>
                <w:lang w:eastAsia="en-US"/>
              </w:rPr>
              <w:t xml:space="preserve"> of mercury control technologies”</w:t>
            </w:r>
          </w:p>
          <w:p w:rsidR="00A369AE" w:rsidRPr="00A856F3" w:rsidRDefault="00A369AE" w:rsidP="00A369AE">
            <w:pPr>
              <w:pStyle w:val="CommentText"/>
              <w:jc w:val="both"/>
              <w:rPr>
                <w:rFonts w:eastAsia="Calibri"/>
                <w:iCs/>
                <w:sz w:val="20"/>
                <w:szCs w:val="20"/>
                <w:lang w:eastAsia="en-US"/>
              </w:rPr>
            </w:pPr>
          </w:p>
          <w:p w:rsidR="00A369AE" w:rsidRPr="00A856F3" w:rsidRDefault="00A369AE" w:rsidP="00A369AE">
            <w:pPr>
              <w:pStyle w:val="CommentText"/>
              <w:jc w:val="both"/>
              <w:rPr>
                <w:rFonts w:eastAsia="MS Mincho"/>
                <w:iCs/>
                <w:sz w:val="20"/>
                <w:szCs w:val="20"/>
                <w:lang w:eastAsia="ja-JP"/>
              </w:rPr>
            </w:pPr>
            <w:r w:rsidRPr="00A856F3">
              <w:rPr>
                <w:rFonts w:eastAsia="Calibri"/>
                <w:iCs/>
                <w:sz w:val="20"/>
                <w:szCs w:val="20"/>
                <w:lang w:eastAsia="en-US"/>
              </w:rPr>
              <w:t xml:space="preserve">Information on the benefits of avoided hg emissions to the environment, public co-benefits of controls should be considered. This is in line with the objectives of the Minamata Convention (Article 1) based on human health and environmental protection and the definition of BAT (Article 2 (b) point ii). Only costs to operators of sources for installing hg controls are considered, which </w:t>
            </w:r>
            <w:r w:rsidRPr="00A856F3">
              <w:rPr>
                <w:rFonts w:eastAsia="MS Mincho"/>
                <w:iCs/>
                <w:sz w:val="20"/>
                <w:szCs w:val="20"/>
                <w:lang w:eastAsia="ja-JP"/>
              </w:rPr>
              <w:t xml:space="preserve">is a one sided presentation of the picture around mercury controls. Public benefits (environmental + health protection) and benefits for the operators need to be presented in the relevant sections as well. The policy makers have agreed that the Minamata Convention should bring wider benefits, not just costs. </w:t>
            </w:r>
          </w:p>
          <w:p w:rsidR="00A369AE" w:rsidRPr="00A856F3" w:rsidRDefault="00A369AE" w:rsidP="00A369AE">
            <w:pPr>
              <w:pStyle w:val="CommentText"/>
              <w:jc w:val="both"/>
              <w:rPr>
                <w:rFonts w:eastAsia="MS Mincho"/>
                <w:iCs/>
                <w:sz w:val="20"/>
                <w:szCs w:val="20"/>
                <w:lang w:eastAsia="ja-JP"/>
              </w:rPr>
            </w:pPr>
          </w:p>
          <w:p w:rsidR="00A369AE" w:rsidRPr="00A856F3" w:rsidRDefault="00A369AE" w:rsidP="00A369AE">
            <w:pPr>
              <w:pStyle w:val="CommentText"/>
              <w:jc w:val="both"/>
              <w:rPr>
                <w:rFonts w:eastAsia="MS Mincho"/>
                <w:iCs/>
                <w:sz w:val="20"/>
                <w:szCs w:val="20"/>
                <w:lang w:eastAsia="ja-JP"/>
              </w:rPr>
            </w:pPr>
            <w:r w:rsidRPr="00A856F3">
              <w:rPr>
                <w:rFonts w:eastAsia="MS Mincho"/>
                <w:iCs/>
                <w:sz w:val="20"/>
                <w:szCs w:val="20"/>
                <w:lang w:eastAsia="ja-JP"/>
              </w:rPr>
              <w:t>Data is available for various sources.</w:t>
            </w:r>
          </w:p>
          <w:p w:rsidR="00A369AE" w:rsidRPr="00A856F3" w:rsidRDefault="00A369AE" w:rsidP="00A369AE">
            <w:pPr>
              <w:pStyle w:val="CommentText"/>
              <w:numPr>
                <w:ilvl w:val="0"/>
                <w:numId w:val="6"/>
              </w:numPr>
              <w:jc w:val="both"/>
              <w:rPr>
                <w:rFonts w:eastAsia="MS Mincho"/>
                <w:iCs/>
                <w:sz w:val="20"/>
                <w:szCs w:val="20"/>
                <w:lang w:eastAsia="ja-JP"/>
              </w:rPr>
            </w:pPr>
            <w:r w:rsidRPr="00A856F3">
              <w:rPr>
                <w:rFonts w:eastAsia="MS Mincho"/>
                <w:iCs/>
                <w:sz w:val="20"/>
                <w:szCs w:val="20"/>
                <w:lang w:eastAsia="ja-JP"/>
              </w:rPr>
              <w:t>Industrial facilities (covered under the EU PRTR system)</w:t>
            </w:r>
          </w:p>
          <w:p w:rsidR="00A369AE" w:rsidRPr="00A856F3" w:rsidRDefault="00A369AE" w:rsidP="00E703C0">
            <w:pPr>
              <w:pStyle w:val="CommentText"/>
              <w:rPr>
                <w:rFonts w:eastAsia="MS Mincho"/>
                <w:iCs/>
                <w:sz w:val="20"/>
                <w:szCs w:val="20"/>
                <w:lang w:eastAsia="ja-JP"/>
              </w:rPr>
            </w:pPr>
            <w:r w:rsidRPr="00A856F3">
              <w:rPr>
                <w:rFonts w:eastAsia="MS Mincho"/>
                <w:iCs/>
                <w:sz w:val="20"/>
                <w:szCs w:val="20"/>
                <w:lang w:eastAsia="ja-JP"/>
              </w:rPr>
              <w:t>The European Environment Agency has established average damage costs per tonne of mercury emissions in their recent report on the Costs of air pollution from European industrial facilities 2008 – 2012 at 910,000 EUR</w:t>
            </w:r>
            <w:r w:rsidRPr="00A856F3">
              <w:rPr>
                <w:rFonts w:eastAsia="MS Mincho"/>
                <w:iCs/>
                <w:sz w:val="20"/>
                <w:szCs w:val="20"/>
                <w:vertAlign w:val="subscript"/>
                <w:lang w:eastAsia="ja-JP"/>
              </w:rPr>
              <w:t>2005</w:t>
            </w:r>
            <w:r w:rsidRPr="00A856F3">
              <w:rPr>
                <w:rFonts w:eastAsia="MS Mincho"/>
                <w:iCs/>
                <w:sz w:val="20"/>
                <w:szCs w:val="20"/>
                <w:lang w:eastAsia="ja-JP"/>
              </w:rPr>
              <w:t xml:space="preserve"> per tonne, specific to the trans-boundary transport of air pollution, population densities and purchasing power in Europe. </w:t>
            </w:r>
            <w:hyperlink r:id="rId17" w:history="1">
              <w:r w:rsidRPr="00A856F3">
                <w:rPr>
                  <w:rStyle w:val="Hyperlink"/>
                  <w:rFonts w:eastAsia="MS Mincho"/>
                  <w:iCs/>
                  <w:lang w:val="en-GB" w:eastAsia="ja-JP"/>
                </w:rPr>
                <w:t>http://www.eea.europa.eu/publications/costs-of-air-pollution-2008-2012</w:t>
              </w:r>
            </w:hyperlink>
            <w:r w:rsidRPr="00A856F3">
              <w:rPr>
                <w:rFonts w:eastAsia="MS Mincho"/>
                <w:iCs/>
                <w:sz w:val="20"/>
                <w:szCs w:val="20"/>
                <w:lang w:eastAsia="ja-JP"/>
              </w:rPr>
              <w:t>. A methodology calculating health benefits of reduced mercury emissions to air and water should include an economic valuation of IQ point losses avoided even for low exposure levels, adjusted for national purchasing power. Figures for the average health economic benefit of €</w:t>
            </w:r>
            <w:r w:rsidRPr="00A856F3">
              <w:rPr>
                <w:rFonts w:eastAsia="SimSun"/>
                <w:iCs/>
                <w:sz w:val="20"/>
                <w:szCs w:val="20"/>
                <w:lang w:eastAsia="en-US"/>
              </w:rPr>
              <w:t xml:space="preserve"> </w:t>
            </w:r>
            <w:r w:rsidRPr="00A856F3">
              <w:rPr>
                <w:rFonts w:eastAsia="MS Mincho"/>
                <w:iCs/>
                <w:sz w:val="20"/>
                <w:szCs w:val="20"/>
                <w:lang w:eastAsia="ja-JP"/>
              </w:rPr>
              <w:t>13,579 per IQ point loss at seven years of age, and for the life time economic losses from mercury exposure, exists for the EU, based on US data (</w:t>
            </w:r>
            <w:proofErr w:type="spellStart"/>
            <w:r w:rsidRPr="00A856F3">
              <w:rPr>
                <w:rFonts w:eastAsia="MS Mincho"/>
                <w:iCs/>
                <w:sz w:val="20"/>
                <w:szCs w:val="20"/>
                <w:lang w:eastAsia="ja-JP"/>
              </w:rPr>
              <w:t>Bellanger</w:t>
            </w:r>
            <w:proofErr w:type="spellEnd"/>
            <w:r w:rsidRPr="00A856F3">
              <w:rPr>
                <w:rFonts w:eastAsia="MS Mincho"/>
                <w:iCs/>
                <w:sz w:val="20"/>
                <w:szCs w:val="20"/>
                <w:lang w:eastAsia="ja-JP"/>
              </w:rPr>
              <w:t xml:space="preserve"> et al. Environmental Health 2013, 12:3 http://www.ehjournal.net/content/12/1/3). </w:t>
            </w:r>
          </w:p>
          <w:p w:rsidR="00A369AE" w:rsidRPr="00A856F3" w:rsidRDefault="00A369AE" w:rsidP="00A369AE">
            <w:pPr>
              <w:pStyle w:val="CommentText"/>
              <w:jc w:val="both"/>
              <w:rPr>
                <w:rFonts w:eastAsia="MS Mincho"/>
                <w:iCs/>
                <w:sz w:val="20"/>
                <w:szCs w:val="20"/>
                <w:lang w:eastAsia="ja-JP"/>
              </w:rPr>
            </w:pPr>
          </w:p>
          <w:p w:rsidR="00A369AE" w:rsidRPr="00A856F3" w:rsidRDefault="00A369AE" w:rsidP="00A369AE">
            <w:pPr>
              <w:pStyle w:val="CommentText"/>
              <w:numPr>
                <w:ilvl w:val="0"/>
                <w:numId w:val="6"/>
              </w:numPr>
              <w:jc w:val="both"/>
              <w:rPr>
                <w:rFonts w:eastAsia="MS Mincho"/>
                <w:iCs/>
                <w:sz w:val="20"/>
                <w:szCs w:val="20"/>
                <w:lang w:eastAsia="ja-JP"/>
              </w:rPr>
            </w:pPr>
            <w:r w:rsidRPr="00A856F3">
              <w:rPr>
                <w:rFonts w:eastAsia="MS Mincho"/>
                <w:iCs/>
                <w:sz w:val="20"/>
                <w:szCs w:val="20"/>
                <w:lang w:eastAsia="ja-JP"/>
              </w:rPr>
              <w:t xml:space="preserve">Large coal-fired power stations (290 facilities) </w:t>
            </w:r>
          </w:p>
          <w:p w:rsidR="00A369AE" w:rsidRPr="00A856F3" w:rsidRDefault="00A369AE" w:rsidP="00A369AE">
            <w:pPr>
              <w:pStyle w:val="CommentText"/>
              <w:jc w:val="both"/>
              <w:rPr>
                <w:rFonts w:eastAsia="MS Mincho"/>
                <w:iCs/>
                <w:sz w:val="20"/>
                <w:szCs w:val="20"/>
                <w:lang w:eastAsia="ja-JP"/>
              </w:rPr>
            </w:pPr>
            <w:r w:rsidRPr="00A856F3">
              <w:rPr>
                <w:rFonts w:eastAsia="MS Mincho"/>
                <w:iCs/>
                <w:sz w:val="20"/>
                <w:szCs w:val="20"/>
                <w:lang w:eastAsia="ja-JP"/>
              </w:rPr>
              <w:t xml:space="preserve">The EEB/Greenpeace assessed the health impacts due to tighter air pollution standards, including on what it would mean if the EU would implement a tighter hg limit for coal LCPs. The study is available here </w:t>
            </w:r>
            <w:hyperlink r:id="rId18" w:history="1">
              <w:r w:rsidRPr="00A856F3">
                <w:rPr>
                  <w:rStyle w:val="Hyperlink"/>
                  <w:rFonts w:eastAsia="MS Mincho"/>
                  <w:iCs/>
                  <w:lang w:val="en-GB" w:eastAsia="ja-JP"/>
                </w:rPr>
                <w:t>http://www.eeb.org/index.cfm/library/eu-health-impacts-technical-report/</w:t>
              </w:r>
            </w:hyperlink>
            <w:r w:rsidRPr="00A856F3">
              <w:rPr>
                <w:rFonts w:eastAsia="MS Mincho"/>
                <w:iCs/>
                <w:sz w:val="20"/>
                <w:szCs w:val="20"/>
                <w:lang w:eastAsia="ja-JP"/>
              </w:rPr>
              <w:t xml:space="preserve"> </w:t>
            </w:r>
          </w:p>
          <w:p w:rsidR="00EC5FFA" w:rsidRPr="00A856F3" w:rsidRDefault="00EC5FFA" w:rsidP="00A369AE">
            <w:pPr>
              <w:pStyle w:val="CommentText"/>
              <w:jc w:val="both"/>
              <w:rPr>
                <w:rFonts w:eastAsia="MS Mincho"/>
                <w:iCs/>
                <w:sz w:val="20"/>
                <w:szCs w:val="20"/>
                <w:lang w:eastAsia="ja-JP"/>
              </w:rPr>
            </w:pPr>
          </w:p>
          <w:p w:rsidR="00EC5FFA" w:rsidRPr="00A856F3" w:rsidRDefault="00A369AE" w:rsidP="00A369AE">
            <w:pPr>
              <w:pStyle w:val="CommentText"/>
              <w:jc w:val="both"/>
              <w:rPr>
                <w:rFonts w:eastAsia="MS Mincho"/>
                <w:iCs/>
                <w:sz w:val="20"/>
                <w:szCs w:val="20"/>
                <w:lang w:eastAsia="ja-JP"/>
              </w:rPr>
            </w:pPr>
            <w:r w:rsidRPr="00A856F3">
              <w:rPr>
                <w:rFonts w:eastAsia="MS Mincho"/>
                <w:iCs/>
                <w:sz w:val="20"/>
                <w:szCs w:val="20"/>
                <w:lang w:eastAsia="ja-JP"/>
              </w:rPr>
              <w:t>The cost figures do also consider potential benefits of co-benefits of controls on other pollutants (NOx, PM and SO2).</w:t>
            </w:r>
          </w:p>
          <w:p w:rsidR="00A369AE" w:rsidRPr="00A856F3" w:rsidRDefault="00A369AE" w:rsidP="00A369AE">
            <w:pPr>
              <w:pStyle w:val="CommentText"/>
              <w:jc w:val="both"/>
              <w:rPr>
                <w:rFonts w:eastAsia="MS Mincho"/>
                <w:iCs/>
                <w:sz w:val="20"/>
                <w:szCs w:val="20"/>
                <w:lang w:eastAsia="ja-JP"/>
              </w:rPr>
            </w:pPr>
            <w:r w:rsidRPr="00A856F3">
              <w:rPr>
                <w:rFonts w:eastAsia="MS Mincho"/>
                <w:iCs/>
                <w:sz w:val="20"/>
                <w:szCs w:val="20"/>
                <w:lang w:eastAsia="ja-JP"/>
              </w:rPr>
              <w:t xml:space="preserve"> </w:t>
            </w:r>
          </w:p>
          <w:p w:rsidR="00A369AE" w:rsidRPr="00A856F3" w:rsidRDefault="00A369AE">
            <w:pPr>
              <w:rPr>
                <w:rFonts w:eastAsia="SimSun"/>
                <w:lang w:val="en-US"/>
              </w:rPr>
            </w:pPr>
            <w:r w:rsidRPr="00A856F3">
              <w:rPr>
                <w:rFonts w:eastAsia="MS Mincho"/>
                <w:iCs/>
                <w:lang w:eastAsia="ja-JP"/>
              </w:rPr>
              <w:t>The US EPA has also made some useful benefit calculations in the MATS rulemaking which should be considered.</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 xml:space="preserve">The benefits of mercury control are common to all the source categories, and hence it was considered appropriate to address them in a general section included in the Introduction rather than to repeat the information in each sector chapter.  </w:t>
            </w:r>
          </w:p>
        </w:tc>
      </w:tr>
      <w:tr w:rsidR="00A369AE" w:rsidRPr="00A856F3" w:rsidTr="0066345F">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Canada</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Case studies </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Figure numbering starts at 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Addressed</w:t>
            </w:r>
          </w:p>
        </w:tc>
      </w:tr>
      <w:tr w:rsidR="00A369AE" w:rsidRPr="00A856F3" w:rsidTr="0066345F">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EC5FFA">
            <w:pPr>
              <w:keepNext/>
              <w:keepLines/>
              <w:rPr>
                <w:rFonts w:eastAsia="SimSun"/>
                <w:lang w:val="en-US"/>
              </w:rPr>
            </w:pPr>
            <w:r w:rsidRPr="00A856F3">
              <w:rPr>
                <w:rFonts w:eastAsia="SimSun"/>
              </w:rPr>
              <w:t>China</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EC5FFA">
            <w:pPr>
              <w:keepNext/>
              <w:keepLines/>
              <w:rPr>
                <w:rFonts w:eastAsia="SimSun"/>
                <w:lang w:val="en-US"/>
              </w:rPr>
            </w:pPr>
            <w:r w:rsidRPr="00A856F3">
              <w:rPr>
                <w:rFonts w:eastAsia="SimSun"/>
              </w:rPr>
              <w:t>Case studies (General)</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EC5FFA">
            <w:pPr>
              <w:keepNext/>
              <w:keepLines/>
              <w:rPr>
                <w:rFonts w:eastAsia="SimSun"/>
                <w:lang w:val="en-US"/>
              </w:rPr>
            </w:pPr>
            <w:r w:rsidRPr="00A856F3">
              <w:rPr>
                <w:rFonts w:eastAsia="SimSun"/>
              </w:rPr>
              <w:t>Suggest aligning the length, style and structure of case studies from different sectors.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EC5FFA">
            <w:pPr>
              <w:keepNext/>
              <w:keepLines/>
              <w:rPr>
                <w:rFonts w:eastAsia="SimSun"/>
                <w:lang w:val="en-US"/>
              </w:rPr>
            </w:pPr>
            <w:r w:rsidRPr="00A856F3">
              <w:rPr>
                <w:rFonts w:eastAsia="SimSun"/>
                <w:lang w:val="en-US"/>
              </w:rPr>
              <w:t>Case studies are presented as received, however case studies are not considered part of the guidance for formal adoption.</w:t>
            </w:r>
          </w:p>
        </w:tc>
      </w:tr>
      <w:tr w:rsidR="00A369AE" w:rsidRPr="00A856F3" w:rsidTr="0066345F">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China</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Case studies (General)</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Suggest inclusion of Chinese case studies (details to be submitted by Chinese experts)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lang w:val="en-US"/>
              </w:rPr>
              <w:t>Information submitted has been compiled</w:t>
            </w:r>
          </w:p>
        </w:tc>
      </w:tr>
      <w:tr w:rsidR="00A369AE" w:rsidRPr="00A856F3" w:rsidTr="0066345F">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Iran</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Case studies</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Include case study on coal-fired power plants.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Information submitted has been compiled</w:t>
            </w:r>
          </w:p>
        </w:tc>
      </w:tr>
      <w:tr w:rsidR="00A369AE" w:rsidRPr="00A856F3" w:rsidTr="0066345F">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Singapore</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Waste, 3.6.2; Case studies</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Suggest including the example of Switzerland using acid waste water to treat fly ash in the case studies section.</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Information submitted has been compiled</w:t>
            </w:r>
          </w:p>
        </w:tc>
      </w:tr>
      <w:tr w:rsidR="00A369AE" w:rsidRPr="00A856F3" w:rsidTr="0066345F">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p>
        </w:tc>
      </w:tr>
    </w:tbl>
    <w:p w:rsidR="00A369AE" w:rsidRPr="00EC5FFA" w:rsidRDefault="00A369AE" w:rsidP="00A369AE">
      <w:pPr>
        <w:rPr>
          <w:sz w:val="22"/>
          <w:szCs w:val="22"/>
          <w:lang w:val="en-US"/>
        </w:rPr>
      </w:pPr>
    </w:p>
    <w:p w:rsidR="00A369AE" w:rsidRPr="00EC5FFA" w:rsidRDefault="00A369AE" w:rsidP="00A369AE"/>
    <w:p w:rsidR="00A369AE" w:rsidRPr="00EC5FFA" w:rsidRDefault="00A369AE" w:rsidP="00A369AE">
      <w:pPr>
        <w:sectPr w:rsidR="00A369AE" w:rsidRPr="00EC5FFA" w:rsidSect="005373B7">
          <w:headerReference w:type="even" r:id="rId19"/>
          <w:footerReference w:type="even" r:id="rId20"/>
          <w:pgSz w:w="16839" w:h="11907" w:orient="landscape" w:code="9"/>
          <w:pgMar w:top="907" w:right="992" w:bottom="1418" w:left="1418" w:header="539" w:footer="975" w:gutter="0"/>
          <w:cols w:space="720"/>
        </w:sectPr>
      </w:pPr>
    </w:p>
    <w:tbl>
      <w:tblPr>
        <w:tblW w:w="13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81"/>
        <w:gridCol w:w="41"/>
        <w:gridCol w:w="19"/>
        <w:gridCol w:w="1843"/>
        <w:gridCol w:w="7449"/>
        <w:gridCol w:w="7"/>
        <w:gridCol w:w="56"/>
        <w:gridCol w:w="2268"/>
        <w:gridCol w:w="33"/>
        <w:gridCol w:w="36"/>
      </w:tblGrid>
      <w:tr w:rsidR="007535BB" w:rsidRPr="00A856F3" w:rsidTr="005373B7">
        <w:trPr>
          <w:gridAfter w:val="2"/>
          <w:wAfter w:w="69" w:type="dxa"/>
        </w:trPr>
        <w:tc>
          <w:tcPr>
            <w:tcW w:w="13291" w:type="dxa"/>
            <w:gridSpan w:val="9"/>
            <w:tcBorders>
              <w:top w:val="single" w:sz="4" w:space="0" w:color="auto"/>
              <w:left w:val="single" w:sz="4" w:space="0" w:color="auto"/>
              <w:bottom w:val="single" w:sz="4" w:space="0" w:color="auto"/>
              <w:right w:val="single" w:sz="4" w:space="0" w:color="auto"/>
            </w:tcBorders>
            <w:shd w:val="clear" w:color="auto" w:fill="auto"/>
          </w:tcPr>
          <w:p w:rsidR="007535BB" w:rsidRPr="00A856F3" w:rsidRDefault="007535BB">
            <w:pPr>
              <w:rPr>
                <w:rFonts w:eastAsia="SimSun"/>
                <w:lang w:val="en-US"/>
              </w:rPr>
            </w:pPr>
            <w:r w:rsidRPr="00A856F3">
              <w:rPr>
                <w:rFonts w:eastAsia="SimSun"/>
              </w:rPr>
              <w:t>Introduction</w:t>
            </w:r>
          </w:p>
        </w:tc>
      </w:tr>
      <w:tr w:rsidR="00A369AE" w:rsidRPr="00A856F3" w:rsidTr="005373B7">
        <w:trPr>
          <w:gridAfter w:val="2"/>
          <w:wAfter w:w="69" w:type="dxa"/>
        </w:trPr>
        <w:tc>
          <w:tcPr>
            <w:tcW w:w="1527"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Canada</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Introduction/Coal</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Occasional inconsistencies, e.g. discussion on corrosive potential for halogen-based oxidizing additives in the Coal section but not in the Introduction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lang w:val="en-US"/>
              </w:rPr>
              <w:t>Addressed</w:t>
            </w:r>
          </w:p>
        </w:tc>
      </w:tr>
      <w:tr w:rsidR="00A369AE" w:rsidRPr="00A856F3" w:rsidTr="005373B7">
        <w:trPr>
          <w:gridAfter w:val="2"/>
          <w:wAfter w:w="69" w:type="dxa"/>
        </w:trPr>
        <w:tc>
          <w:tcPr>
            <w:tcW w:w="1527"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Canada</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Introduction, 1.1 or 1.2</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 xml:space="preserve">Consider including description on </w:t>
            </w:r>
          </w:p>
          <w:p w:rsidR="00A369AE" w:rsidRPr="00A856F3" w:rsidRDefault="00A369AE">
            <w:pPr>
              <w:rPr>
                <w:rFonts w:eastAsia="SimSun"/>
              </w:rPr>
            </w:pPr>
            <w:r w:rsidRPr="00A856F3">
              <w:rPr>
                <w:rFonts w:eastAsia="SimSun"/>
              </w:rPr>
              <w:t>(a) identifying the target audience/s of the guidance document</w:t>
            </w:r>
          </w:p>
          <w:p w:rsidR="00A369AE" w:rsidRPr="00A856F3" w:rsidRDefault="00A369AE">
            <w:pPr>
              <w:rPr>
                <w:rFonts w:eastAsia="SimSun"/>
                <w:lang w:val="en-US"/>
              </w:rPr>
            </w:pPr>
            <w:r w:rsidRPr="00A856F3">
              <w:rPr>
                <w:rFonts w:eastAsia="SimSun"/>
              </w:rPr>
              <w:t>(b) rationale for the selection of 5 source categories listed in Annex D</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7535BB" w:rsidP="00A369AE">
            <w:pPr>
              <w:rPr>
                <w:rFonts w:eastAsia="SimSun"/>
                <w:lang w:val="en-US"/>
              </w:rPr>
            </w:pPr>
            <w:r w:rsidRPr="00A856F3">
              <w:rPr>
                <w:rFonts w:eastAsia="SimSun"/>
                <w:lang w:val="en-US"/>
              </w:rPr>
              <w:t xml:space="preserve">The guidance has been presented in a manner that is useful for a variety of potential audiences. </w:t>
            </w:r>
            <w:r w:rsidR="00A369AE" w:rsidRPr="00A856F3">
              <w:rPr>
                <w:rFonts w:eastAsia="SimSun"/>
                <w:lang w:val="en-US"/>
              </w:rPr>
              <w:t>.  Source categories are as presented in Annex D</w:t>
            </w:r>
          </w:p>
        </w:tc>
      </w:tr>
      <w:tr w:rsidR="00A369AE" w:rsidRPr="00A856F3" w:rsidTr="005373B7">
        <w:trPr>
          <w:gridAfter w:val="2"/>
          <w:wAfter w:w="69" w:type="dxa"/>
        </w:trPr>
        <w:tc>
          <w:tcPr>
            <w:tcW w:w="1527"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China</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Introduction</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Suggest that either the domestic or the international emission value could be considered as the requirements of using BAT.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lang w:val="en-US"/>
              </w:rPr>
              <w:t xml:space="preserve">Methodology for selecting BAT is described in introduction. </w:t>
            </w:r>
          </w:p>
        </w:tc>
      </w:tr>
      <w:tr w:rsidR="00A369AE" w:rsidRPr="00A856F3" w:rsidTr="005373B7">
        <w:trPr>
          <w:gridAfter w:val="2"/>
          <w:wAfter w:w="69" w:type="dxa"/>
        </w:trPr>
        <w:tc>
          <w:tcPr>
            <w:tcW w:w="1527"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China</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Introduction</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Suggest adding text: </w:t>
            </w:r>
            <w:r w:rsidRPr="00A856F3">
              <w:rPr>
                <w:rFonts w:eastAsia="SimSun"/>
                <w:i/>
                <w:iCs/>
              </w:rPr>
              <w:t>“</w:t>
            </w:r>
            <w:r w:rsidRPr="00A856F3">
              <w:rPr>
                <w:rFonts w:eastAsia="SimSun"/>
                <w:b/>
                <w:bCs/>
                <w:i/>
                <w:iCs/>
                <w:u w:val="single"/>
              </w:rPr>
              <w:t>It should be noted that the techniques described in this chapter should be updated along with the further development or improvement of technologies</w:t>
            </w:r>
            <w:r w:rsidRPr="00A856F3">
              <w:rPr>
                <w:rFonts w:eastAsia="SimSun"/>
                <w:i/>
                <w:iCs/>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lang w:val="en-US"/>
              </w:rPr>
              <w:t>The group recognized that the document would require updating to address new techniques, and the dynamic nature of the guidance is reflected in the text.</w:t>
            </w:r>
          </w:p>
        </w:tc>
      </w:tr>
      <w:tr w:rsidR="00A369AE" w:rsidRPr="00A856F3" w:rsidTr="005373B7">
        <w:trPr>
          <w:gridAfter w:val="2"/>
          <w:wAfter w:w="69" w:type="dxa"/>
        </w:trPr>
        <w:tc>
          <w:tcPr>
            <w:tcW w:w="1527"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China</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Introduction</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Suggest adding clear definition of “emerging techniques”.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lang w:val="en-US"/>
              </w:rPr>
              <w:t xml:space="preserve">Addressed on a section by section basis. </w:t>
            </w:r>
          </w:p>
        </w:tc>
      </w:tr>
      <w:tr w:rsidR="00A369AE" w:rsidRPr="00A856F3" w:rsidTr="005373B7">
        <w:trPr>
          <w:gridAfter w:val="2"/>
          <w:wAfter w:w="69" w:type="dxa"/>
        </w:trPr>
        <w:tc>
          <w:tcPr>
            <w:tcW w:w="1527"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CREPD</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Introduction section 1.7</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There is no text on cross cutting consideration on waste management. It would be co-benefit for the Minamata Convention to transpose and adapt the excellent text on POPs waste management from the Stockholm Convention’s BAT/BEP guidelines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Specific reference to Technical Guidelines developed by the Basel Convention is included</w:t>
            </w:r>
          </w:p>
        </w:tc>
      </w:tr>
      <w:tr w:rsidR="00A369AE" w:rsidRPr="00A856F3" w:rsidTr="005373B7">
        <w:trPr>
          <w:gridAfter w:val="2"/>
          <w:wAfter w:w="69" w:type="dxa"/>
        </w:trPr>
        <w:tc>
          <w:tcPr>
            <w:tcW w:w="1527"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ZMWG</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 xml:space="preserve">Introduction, section 1.7.1, in the first paragraph after the definitions, </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spacing w:after="120"/>
              <w:jc w:val="both"/>
              <w:rPr>
                <w:rFonts w:eastAsia="SimSun"/>
                <w:i/>
              </w:rPr>
            </w:pPr>
            <w:r w:rsidRPr="00A856F3">
              <w:rPr>
                <w:rFonts w:eastAsia="SimSun"/>
              </w:rPr>
              <w:t>Extend last sentence as follows: “The use of BAT to control, and where feasible to reduce emissions, is required for new sources as defined in para 2(c) of Article 8 and is one of several measures which a Party should use for existing sources as defined in para 2(e) of Article 8</w:t>
            </w:r>
            <w:r w:rsidRPr="00A856F3">
              <w:rPr>
                <w:rFonts w:eastAsia="SimSun"/>
                <w:b/>
              </w:rPr>
              <w:t xml:space="preserve"> in order to achieve reasonable progress in reducing emissions over time as per para 6 of Article 8“. (</w:t>
            </w:r>
            <w:r w:rsidRPr="00A856F3">
              <w:rPr>
                <w:rFonts w:eastAsia="SimSun"/>
                <w:i/>
              </w:rPr>
              <w:t>Rationale: This text reflects the wording of the Minamata Convention highlighting the general objective to achieve reasonable progress in reducing emissions over time.)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lang w:val="en-US"/>
              </w:rPr>
              <w:t xml:space="preserve">As the full text of article 8 is included in the introduction, this extended wording was not included here. </w:t>
            </w:r>
          </w:p>
        </w:tc>
      </w:tr>
      <w:tr w:rsidR="00A369AE" w:rsidRPr="00A856F3" w:rsidTr="005373B7">
        <w:trPr>
          <w:gridAfter w:val="2"/>
          <w:wAfter w:w="69" w:type="dxa"/>
        </w:trPr>
        <w:tc>
          <w:tcPr>
            <w:tcW w:w="1527"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EC5FFA">
            <w:pPr>
              <w:keepNext/>
              <w:keepLines/>
              <w:rPr>
                <w:rFonts w:eastAsia="SimSun"/>
              </w:rPr>
            </w:pPr>
            <w:r w:rsidRPr="00A856F3">
              <w:rPr>
                <w:rFonts w:eastAsia="SimSun"/>
              </w:rPr>
              <w:t>ZMWG</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EC5FFA">
            <w:pPr>
              <w:keepNext/>
              <w:keepLines/>
              <w:rPr>
                <w:rFonts w:eastAsia="SimSun"/>
                <w:bCs/>
              </w:rPr>
            </w:pPr>
            <w:r w:rsidRPr="00A856F3">
              <w:rPr>
                <w:rFonts w:eastAsia="SimSun"/>
                <w:bCs/>
              </w:rPr>
              <w:t>Introduction, section 1.7.1, fourth/fifth paragraph</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EC5FFA">
            <w:pPr>
              <w:keepNext/>
              <w:keepLines/>
              <w:spacing w:after="120"/>
              <w:rPr>
                <w:rFonts w:eastAsia="SimSun"/>
              </w:rPr>
            </w:pPr>
            <w:r w:rsidRPr="00A856F3">
              <w:rPr>
                <w:rFonts w:eastAsia="SimSun"/>
              </w:rPr>
              <w:t xml:space="preserve">Modify: </w:t>
            </w:r>
          </w:p>
          <w:p w:rsidR="00A369AE" w:rsidRPr="00A856F3" w:rsidRDefault="00A369AE" w:rsidP="00EC5FFA">
            <w:pPr>
              <w:keepNext/>
              <w:keepLines/>
              <w:spacing w:after="120"/>
              <w:rPr>
                <w:rFonts w:eastAsia="SimSun"/>
                <w:b/>
                <w:bCs/>
              </w:rPr>
            </w:pPr>
            <w:r w:rsidRPr="00A856F3">
              <w:rPr>
                <w:rFonts w:eastAsia="SimSun"/>
              </w:rPr>
              <w:t xml:space="preserve">“This guidance is intended to support Parties in selecting and implementing BAT for </w:t>
            </w:r>
            <w:r w:rsidRPr="00A856F3">
              <w:rPr>
                <w:rFonts w:eastAsia="SimSun"/>
                <w:b/>
                <w:bCs/>
              </w:rPr>
              <w:t xml:space="preserve">new and existing sources, including emission limit values associated with BAT/BEP. The techniques described are generally applicable to the sector as a whole and are economically and technically viable control options, as are the emission levels associated with BAT/BEP. </w:t>
            </w:r>
          </w:p>
          <w:p w:rsidR="00A369AE" w:rsidRPr="00A856F3" w:rsidRDefault="00A369AE" w:rsidP="00EC5FFA">
            <w:pPr>
              <w:keepNext/>
              <w:keepLines/>
              <w:spacing w:after="120"/>
              <w:jc w:val="both"/>
              <w:rPr>
                <w:rFonts w:eastAsia="SimSun"/>
              </w:rPr>
            </w:pPr>
            <w:r w:rsidRPr="00A856F3">
              <w:rPr>
                <w:rFonts w:eastAsia="SimSun"/>
                <w:b/>
                <w:bCs/>
              </w:rPr>
              <w:t xml:space="preserve">This guidance shall be used when selecting and implementing BAT for individual sources, it may be complemented by other updated information, where appropriate. It applies to any relevant source as defined in this Convention. </w:t>
            </w:r>
            <w:r w:rsidRPr="00A856F3">
              <w:rPr>
                <w:rFonts w:eastAsia="SimSun"/>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EC5FFA">
            <w:pPr>
              <w:keepNext/>
              <w:keepLines/>
              <w:rPr>
                <w:rFonts w:eastAsia="SimSun"/>
                <w:lang w:val="en-US"/>
              </w:rPr>
            </w:pPr>
            <w:r w:rsidRPr="00A856F3">
              <w:rPr>
                <w:rFonts w:eastAsia="SimSun"/>
                <w:lang w:val="en-US"/>
              </w:rPr>
              <w:t>Revised during editing process</w:t>
            </w:r>
          </w:p>
        </w:tc>
      </w:tr>
      <w:tr w:rsidR="00A369AE" w:rsidRPr="00A856F3" w:rsidTr="005373B7">
        <w:trPr>
          <w:gridAfter w:val="2"/>
          <w:wAfter w:w="69" w:type="dxa"/>
        </w:trPr>
        <w:tc>
          <w:tcPr>
            <w:tcW w:w="1527"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ZMWG</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bCs/>
              </w:rPr>
            </w:pPr>
            <w:r w:rsidRPr="00A856F3">
              <w:rPr>
                <w:rFonts w:eastAsia="SimSun"/>
                <w:bCs/>
              </w:rPr>
              <w:t>Introduction, section 1.7.1, paragraphs on the 1-5 steps approach</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spacing w:after="120"/>
              <w:rPr>
                <w:rFonts w:eastAsia="SimSun"/>
              </w:rPr>
            </w:pPr>
            <w:r w:rsidRPr="00A856F3">
              <w:rPr>
                <w:rFonts w:eastAsia="SimSun"/>
              </w:rPr>
              <w:t xml:space="preserve">Detailed comments on the stepwise guidance. </w:t>
            </w:r>
          </w:p>
          <w:p w:rsidR="00A369AE" w:rsidRPr="00A856F3" w:rsidRDefault="00A369AE" w:rsidP="00A369AE">
            <w:pPr>
              <w:spacing w:after="120"/>
              <w:jc w:val="both"/>
              <w:rPr>
                <w:rFonts w:eastAsia="SimSun"/>
              </w:rPr>
            </w:pPr>
            <w:r w:rsidRPr="00A856F3">
              <w:rPr>
                <w:rFonts w:eastAsia="SimSun"/>
              </w:rPr>
              <w:t>Step 1:</w:t>
            </w:r>
            <w:r w:rsidRPr="00A856F3">
              <w:rPr>
                <w:rFonts w:eastAsia="SimSun"/>
                <w:b/>
              </w:rPr>
              <w:t xml:space="preserve"> </w:t>
            </w:r>
            <w:r w:rsidRPr="00A856F3">
              <w:rPr>
                <w:rFonts w:eastAsia="SimSun"/>
              </w:rPr>
              <w:t xml:space="preserve">Establish information about the source, or source category. This may include, but not be limited to, information on the </w:t>
            </w:r>
            <w:r w:rsidRPr="00A856F3">
              <w:rPr>
                <w:rFonts w:eastAsia="SimSun"/>
                <w:b/>
              </w:rPr>
              <w:t>desired outputs</w:t>
            </w:r>
            <w:r w:rsidRPr="00A856F3">
              <w:rPr>
                <w:rFonts w:eastAsia="SimSun"/>
              </w:rPr>
              <w:t xml:space="preserve">, processes, </w:t>
            </w:r>
            <w:proofErr w:type="spellStart"/>
            <w:r w:rsidRPr="00A856F3">
              <w:rPr>
                <w:rFonts w:eastAsia="SimSun"/>
                <w:strike/>
              </w:rPr>
              <w:t>feedstocks</w:t>
            </w:r>
            <w:proofErr w:type="spellEnd"/>
            <w:r w:rsidRPr="00A856F3">
              <w:rPr>
                <w:rFonts w:eastAsia="SimSun"/>
                <w:strike/>
              </w:rPr>
              <w:t xml:space="preserve"> or fuels</w:t>
            </w:r>
            <w:r w:rsidRPr="00A856F3">
              <w:rPr>
                <w:rFonts w:eastAsia="SimSun"/>
              </w:rPr>
              <w:t xml:space="preserve"> </w:t>
            </w:r>
            <w:r w:rsidRPr="00A856F3">
              <w:rPr>
                <w:rFonts w:eastAsia="SimSun"/>
                <w:b/>
              </w:rPr>
              <w:t>input materials</w:t>
            </w:r>
            <w:r w:rsidRPr="00A856F3">
              <w:rPr>
                <w:rFonts w:eastAsia="SimSun"/>
              </w:rPr>
              <w:t xml:space="preserve"> and on the actual or expected activity levels including throughput. Other relevant information could include the expected life of the facility, which is likely to be particularly relevant when an existing facility is being considered, and any requirements or plans for controlling other pollutants. </w:t>
            </w:r>
            <w:r w:rsidRPr="00A856F3">
              <w:rPr>
                <w:rFonts w:eastAsia="SimSun"/>
                <w:b/>
              </w:rPr>
              <w:t>Alternative methods of providing the same intended outputs should be considered in light of the overall protection objectives of the Convention or other relevant Treaties.”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lang w:val="en-US"/>
              </w:rPr>
              <w:t xml:space="preserve">Included some proposals in step 1 text. </w:t>
            </w:r>
          </w:p>
          <w:p w:rsidR="00A369AE" w:rsidRPr="00A856F3" w:rsidRDefault="00A369AE">
            <w:pPr>
              <w:rPr>
                <w:rFonts w:eastAsia="SimSun"/>
                <w:lang w:val="en-US"/>
              </w:rPr>
            </w:pPr>
          </w:p>
          <w:p w:rsidR="00A369AE" w:rsidRPr="00A856F3" w:rsidRDefault="00A369AE" w:rsidP="00A369AE">
            <w:pPr>
              <w:rPr>
                <w:rFonts w:eastAsia="SimSun"/>
                <w:lang w:val="en-US"/>
              </w:rPr>
            </w:pPr>
            <w:r w:rsidRPr="00A856F3">
              <w:rPr>
                <w:rFonts w:eastAsia="SimSun"/>
                <w:lang w:val="en-US"/>
              </w:rPr>
              <w:t xml:space="preserve">Group considered that the final section was outside the mandate of the group.  </w:t>
            </w:r>
          </w:p>
        </w:tc>
      </w:tr>
      <w:tr w:rsidR="00A369AE" w:rsidRPr="00A856F3" w:rsidTr="005373B7">
        <w:trPr>
          <w:gridAfter w:val="2"/>
          <w:wAfter w:w="69" w:type="dxa"/>
        </w:trPr>
        <w:tc>
          <w:tcPr>
            <w:tcW w:w="1527"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ZMWG</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bCs/>
              </w:rPr>
            </w:pPr>
            <w:r w:rsidRPr="00A856F3">
              <w:rPr>
                <w:rFonts w:eastAsia="SimSun"/>
                <w:bCs/>
              </w:rPr>
              <w:t>Introduction, section 1.7.1, paragraphs on the 1-5 steps approach</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spacing w:after="120"/>
              <w:jc w:val="both"/>
              <w:rPr>
                <w:rFonts w:eastAsia="SimSun"/>
                <w:b/>
              </w:rPr>
            </w:pPr>
            <w:r w:rsidRPr="00A856F3">
              <w:rPr>
                <w:rFonts w:eastAsia="SimSun"/>
                <w:b/>
              </w:rPr>
              <w:t xml:space="preserve">(new) Step 2: </w:t>
            </w:r>
            <w:r w:rsidRPr="00A856F3">
              <w:rPr>
                <w:rFonts w:eastAsia="SimSun"/>
              </w:rPr>
              <w:t xml:space="preserve">Identify the full range of options </w:t>
            </w:r>
            <w:r w:rsidRPr="00A856F3">
              <w:rPr>
                <w:rFonts w:eastAsia="SimSun"/>
                <w:strike/>
              </w:rPr>
              <w:t>of</w:t>
            </w:r>
            <w:r w:rsidRPr="00A856F3">
              <w:rPr>
                <w:rFonts w:eastAsia="SimSun"/>
              </w:rPr>
              <w:t>,</w:t>
            </w:r>
            <w:r w:rsidRPr="00A856F3">
              <w:rPr>
                <w:rFonts w:eastAsia="SimSun"/>
                <w:b/>
              </w:rPr>
              <w:t xml:space="preserve"> including alternative methods of providing the intended outputs of the source under consideration, the </w:t>
            </w:r>
            <w:r w:rsidRPr="00A856F3">
              <w:rPr>
                <w:rFonts w:eastAsia="SimSun"/>
              </w:rPr>
              <w:t>emission control techniques</w:t>
            </w:r>
            <w:r w:rsidRPr="00A856F3">
              <w:rPr>
                <w:rFonts w:eastAsia="SimSun"/>
                <w:b/>
              </w:rPr>
              <w:t xml:space="preserve"> relevant for the source under consideration and associated cross-media impacts, </w:t>
            </w:r>
            <w:r w:rsidRPr="00A856F3">
              <w:rPr>
                <w:rFonts w:eastAsia="SimSun"/>
              </w:rPr>
              <w:t>including the techniques described in section 1.7.2 of this introduction</w:t>
            </w:r>
            <w:r w:rsidRPr="00A856F3">
              <w:rPr>
                <w:rFonts w:eastAsia="SimSun"/>
                <w:b/>
              </w:rPr>
              <w:t xml:space="preserve"> describing common generic techniques, </w:t>
            </w:r>
            <w:r w:rsidRPr="00A856F3">
              <w:rPr>
                <w:rFonts w:eastAsia="SimSun"/>
              </w:rPr>
              <w:t>and in the chapters on specific source categories</w:t>
            </w:r>
            <w:r w:rsidRPr="00A856F3">
              <w:rPr>
                <w:rFonts w:eastAsia="SimSun"/>
                <w:b/>
              </w:rPr>
              <w:t xml:space="preserve"> </w:t>
            </w:r>
            <w:r w:rsidRPr="00A856F3">
              <w:rPr>
                <w:rFonts w:eastAsia="SimSun"/>
                <w:strike/>
              </w:rPr>
              <w:t>of this guidance</w:t>
            </w:r>
            <w:r w:rsidRPr="00A856F3">
              <w:rPr>
                <w:rFonts w:eastAsia="SimSun"/>
                <w:b/>
              </w:rPr>
              <w:t xml:space="preserve"> which follow.</w:t>
            </w:r>
          </w:p>
          <w:p w:rsidR="00A369AE" w:rsidRPr="00A856F3" w:rsidRDefault="00A369AE" w:rsidP="00A369AE">
            <w:pPr>
              <w:spacing w:after="120"/>
              <w:jc w:val="both"/>
              <w:rPr>
                <w:rFonts w:eastAsia="SimSun"/>
                <w:b/>
                <w:bCs/>
              </w:rPr>
            </w:pPr>
            <w:r w:rsidRPr="00A856F3">
              <w:rPr>
                <w:rFonts w:eastAsia="SimSun"/>
                <w:i/>
              </w:rPr>
              <w:t>Rationale: As per previous comment, a more comprehensive life cycle approach should be promoted which would also consider alternative methods or providing the intended societal need. The requirement to carefully assess cross-media effects in the decision-making process should be explicitly mentioned, which is implicit in the BAT definition.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7535BB">
            <w:pPr>
              <w:rPr>
                <w:rFonts w:eastAsia="SimSun"/>
                <w:lang w:val="en-US"/>
              </w:rPr>
            </w:pPr>
            <w:r w:rsidRPr="00A856F3">
              <w:rPr>
                <w:rFonts w:eastAsia="SimSun"/>
                <w:lang w:val="en-US"/>
              </w:rPr>
              <w:t xml:space="preserve">Group </w:t>
            </w:r>
            <w:r w:rsidR="007535BB" w:rsidRPr="00A856F3">
              <w:rPr>
                <w:rFonts w:eastAsia="SimSun"/>
                <w:lang w:val="en-US"/>
              </w:rPr>
              <w:t>considered that the</w:t>
            </w:r>
            <w:r w:rsidRPr="00A856F3">
              <w:rPr>
                <w:rFonts w:eastAsia="SimSun"/>
                <w:lang w:val="en-US"/>
              </w:rPr>
              <w:t xml:space="preserve"> inclusion of alternatives</w:t>
            </w:r>
            <w:r w:rsidR="007535BB" w:rsidRPr="00A856F3">
              <w:rPr>
                <w:rFonts w:eastAsia="SimSun"/>
                <w:lang w:val="en-US"/>
              </w:rPr>
              <w:t xml:space="preserve"> was outside its mandate-</w:t>
            </w:r>
          </w:p>
          <w:p w:rsidR="007535BB" w:rsidRPr="00A856F3" w:rsidRDefault="007535BB" w:rsidP="007535BB">
            <w:pPr>
              <w:rPr>
                <w:rFonts w:eastAsia="SimSun"/>
              </w:rPr>
            </w:pPr>
          </w:p>
          <w:p w:rsidR="00A369AE" w:rsidRPr="00A856F3" w:rsidRDefault="00A369AE" w:rsidP="00A369AE">
            <w:pPr>
              <w:rPr>
                <w:rFonts w:eastAsia="SimSun"/>
                <w:lang w:val="en-US"/>
              </w:rPr>
            </w:pPr>
            <w:r w:rsidRPr="00A856F3">
              <w:rPr>
                <w:rFonts w:eastAsia="SimSun"/>
                <w:lang w:val="en-US"/>
              </w:rPr>
              <w:t xml:space="preserve">Editorial changes during discussion addressed other points.  </w:t>
            </w:r>
          </w:p>
        </w:tc>
      </w:tr>
      <w:tr w:rsidR="00A369AE" w:rsidRPr="00A856F3" w:rsidTr="005373B7">
        <w:trPr>
          <w:gridAfter w:val="2"/>
          <w:wAfter w:w="69" w:type="dxa"/>
        </w:trPr>
        <w:tc>
          <w:tcPr>
            <w:tcW w:w="1527"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ZMWG</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bCs/>
              </w:rPr>
            </w:pPr>
            <w:r w:rsidRPr="00A856F3">
              <w:rPr>
                <w:rFonts w:eastAsia="SimSun"/>
                <w:bCs/>
              </w:rPr>
              <w:t>Introduction, section 1.7.1, paragraphs on the 1-5 steps approach</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spacing w:after="120"/>
              <w:jc w:val="both"/>
              <w:rPr>
                <w:rFonts w:eastAsia="SimSun"/>
                <w:b/>
              </w:rPr>
            </w:pPr>
            <w:r w:rsidRPr="00A856F3">
              <w:rPr>
                <w:rFonts w:eastAsia="SimSun"/>
                <w:b/>
              </w:rPr>
              <w:t>(new) Step 3 (merged with Step 4) : “</w:t>
            </w:r>
            <w:r w:rsidRPr="00A856F3">
              <w:rPr>
                <w:rFonts w:eastAsia="SimSun"/>
                <w:strike/>
              </w:rPr>
              <w:t>amongst these,</w:t>
            </w:r>
            <w:r w:rsidRPr="00A856F3">
              <w:rPr>
                <w:rFonts w:eastAsia="SimSun"/>
                <w:b/>
              </w:rPr>
              <w:t xml:space="preserve"> I</w:t>
            </w:r>
            <w:r w:rsidRPr="00A856F3">
              <w:rPr>
                <w:rFonts w:eastAsia="SimSun"/>
              </w:rPr>
              <w:t>dentify</w:t>
            </w:r>
            <w:r w:rsidRPr="00A856F3">
              <w:rPr>
                <w:rFonts w:eastAsia="SimSun"/>
                <w:b/>
              </w:rPr>
              <w:t xml:space="preserve"> a list of </w:t>
            </w:r>
            <w:r w:rsidRPr="00A856F3">
              <w:rPr>
                <w:rFonts w:eastAsia="SimSun"/>
              </w:rPr>
              <w:t>available control techniques,</w:t>
            </w:r>
            <w:r w:rsidRPr="00A856F3">
              <w:rPr>
                <w:rFonts w:eastAsia="SimSun"/>
                <w:b/>
              </w:rPr>
              <w:t xml:space="preserve"> select the control technique options which are the most effective to prevent, and where that is not practicable, to reduce emissions of mercury and releases of mercury to air, water and land and the impact of such emissions and releases on the environment. These should achieve a high general level of protection of the environment as a whole (all environmental media should be considered from an integrated approach). </w:t>
            </w:r>
          </w:p>
          <w:p w:rsidR="00A369AE" w:rsidRPr="00A856F3" w:rsidRDefault="00A369AE" w:rsidP="005373B7">
            <w:pPr>
              <w:spacing w:after="120"/>
              <w:jc w:val="both"/>
              <w:rPr>
                <w:rFonts w:eastAsia="SimSun"/>
                <w:b/>
              </w:rPr>
            </w:pPr>
            <w:r w:rsidRPr="00A856F3">
              <w:rPr>
                <w:rFonts w:eastAsia="SimSun"/>
                <w:i/>
              </w:rPr>
              <w:t>Rationale: (step 4 is merged with step 3. As per the requirement of the Minamata Convention, the ‘most effective’ available technique(s) for delivering the intended objective of the Convention should be implemented. The Convention recognises that pollution prevention is preferred over control techniques as per Article 2 (b) of the Convention, which should be reflected in the introductory text.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lang w:val="en-US"/>
              </w:rPr>
              <w:t>Not agreed.  Group decided to keep steps 3 and 4 separate to distinguish between identification of available techniques and selection of most effective techniques</w:t>
            </w:r>
          </w:p>
        </w:tc>
      </w:tr>
      <w:tr w:rsidR="00A369AE" w:rsidRPr="00A856F3" w:rsidTr="005373B7">
        <w:trPr>
          <w:gridAfter w:val="2"/>
          <w:wAfter w:w="69" w:type="dxa"/>
        </w:trPr>
        <w:tc>
          <w:tcPr>
            <w:tcW w:w="1527"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ZMWG</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bCs/>
              </w:rPr>
            </w:pPr>
            <w:r w:rsidRPr="00A856F3">
              <w:rPr>
                <w:rFonts w:eastAsia="SimSun"/>
                <w:bCs/>
              </w:rPr>
              <w:t>Introduction, section 1.7.1, paragraphs on the 1-5 steps approach</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spacing w:after="120"/>
              <w:jc w:val="both"/>
              <w:rPr>
                <w:rFonts w:eastAsia="SimSun"/>
                <w:b/>
              </w:rPr>
            </w:pPr>
            <w:r w:rsidRPr="00A856F3">
              <w:rPr>
                <w:rFonts w:eastAsia="SimSun"/>
                <w:b/>
              </w:rPr>
              <w:t>(new) Step 4 (previous step 5): “</w:t>
            </w:r>
            <w:r w:rsidRPr="00A856F3">
              <w:rPr>
                <w:rFonts w:eastAsia="SimSun"/>
              </w:rPr>
              <w:t>Then determine</w:t>
            </w:r>
            <w:r w:rsidRPr="00A856F3">
              <w:rPr>
                <w:rFonts w:eastAsia="SimSun"/>
                <w:strike/>
              </w:rPr>
              <w:t xml:space="preserve"> which of these options can be implemented under economically and technically viable conditions taking into consideration costs and benefits, based also on the consideration that they are accessible to the operator of the facility as determined by that Party. </w:t>
            </w:r>
            <w:r w:rsidRPr="00A856F3">
              <w:rPr>
                <w:rFonts w:eastAsia="SimSun"/>
                <w:b/>
              </w:rPr>
              <w:t xml:space="preserve">the levels of environmental performance that needs to be achieved by the operator through the use of BAT/BEP that are consistent with the guidance under clear reference conditions that are enforceable and verifiable, with clear timeline for compliance. Monitoring and enforcement tools should then be laid down to ensure the performance levels are met. </w:t>
            </w:r>
            <w:r w:rsidRPr="00A856F3">
              <w:rPr>
                <w:rFonts w:eastAsia="SimSun"/>
              </w:rPr>
              <w:t>The need for good maintenance and good operational control of the system to maintain achieved performance over time should be taken into account.</w:t>
            </w:r>
            <w:r w:rsidRPr="00A856F3">
              <w:rPr>
                <w:rFonts w:eastAsia="SimSun"/>
                <w:b/>
              </w:rPr>
              <w:t xml:space="preserve">” </w:t>
            </w:r>
          </w:p>
          <w:p w:rsidR="00A369AE" w:rsidRPr="00A856F3" w:rsidRDefault="00A369AE" w:rsidP="00E703C0">
            <w:pPr>
              <w:keepNext/>
              <w:keepLines/>
              <w:jc w:val="both"/>
              <w:rPr>
                <w:rFonts w:eastAsia="SimSun"/>
                <w:b/>
                <w:lang w:val="en-US"/>
              </w:rPr>
            </w:pPr>
            <w:r w:rsidRPr="00A856F3">
              <w:rPr>
                <w:rFonts w:eastAsia="SimSun"/>
                <w:i/>
              </w:rPr>
              <w:t>Rationale: The sector guidance documents reflect BAT/BEP which are judged generally applicable and therefore recognised as technically and economically viable to the sector. This point needs to be explicitly reflected in the introductory text also for reasons of harmonised implementation and level playing field for industry. It is not sufficient to just set levels of performance without any tools put in place to enable verification that these levels are met over time which should be specified. An explicit requirement to provide for monitoring tools as well as timescale for delivering ‘reasonable progress in reducing emissions over time’ reflects the requirements of the Minamata Convention text. All these parameters need to be duly considered by the Parties.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 xml:space="preserve">Not agreed.  The focus on the guidance is to assist in the selection of the best available techniques. </w:t>
            </w:r>
          </w:p>
        </w:tc>
      </w:tr>
      <w:tr w:rsidR="00A369AE" w:rsidRPr="00A856F3" w:rsidTr="005373B7">
        <w:trPr>
          <w:gridAfter w:val="2"/>
          <w:wAfter w:w="69" w:type="dxa"/>
        </w:trPr>
        <w:tc>
          <w:tcPr>
            <w:tcW w:w="1527"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ZMWG</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bCs/>
                <w:lang w:val="en-US"/>
              </w:rPr>
            </w:pPr>
            <w:r w:rsidRPr="00A856F3">
              <w:rPr>
                <w:rFonts w:eastAsia="SimSun"/>
                <w:bCs/>
              </w:rPr>
              <w:t xml:space="preserve">Introduction,  section 1.7.1, </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spacing w:after="120"/>
              <w:jc w:val="both"/>
              <w:rPr>
                <w:rFonts w:eastAsia="SimSun"/>
                <w:b/>
              </w:rPr>
            </w:pPr>
            <w:r w:rsidRPr="00A856F3">
              <w:rPr>
                <w:rFonts w:eastAsia="SimSun"/>
                <w:b/>
              </w:rPr>
              <w:t xml:space="preserve">After </w:t>
            </w:r>
            <w:r w:rsidRPr="00A856F3">
              <w:rPr>
                <w:rFonts w:eastAsia="SimSun"/>
              </w:rPr>
              <w:t>“The mercury capture can be enhanced by adding oxidizing agents (i.e. halogens) to the flue gas or by using impregnated activated carbon with halogens”</w:t>
            </w:r>
          </w:p>
          <w:p w:rsidR="00A369AE" w:rsidRPr="00A856F3" w:rsidRDefault="00A369AE" w:rsidP="00A369AE">
            <w:pPr>
              <w:pStyle w:val="BodyText"/>
              <w:spacing w:line="276" w:lineRule="auto"/>
              <w:jc w:val="both"/>
              <w:rPr>
                <w:rFonts w:eastAsia="SimSun"/>
                <w:b/>
                <w:bCs/>
                <w:i/>
                <w:sz w:val="20"/>
                <w:szCs w:val="20"/>
                <w:lang w:val="en-US"/>
              </w:rPr>
            </w:pPr>
            <w:r w:rsidRPr="00A856F3">
              <w:rPr>
                <w:rFonts w:eastAsia="SimSun"/>
                <w:b/>
                <w:bCs/>
                <w:i/>
                <w:sz w:val="20"/>
                <w:szCs w:val="20"/>
                <w:lang w:val="en-US"/>
              </w:rPr>
              <w:t>Add</w:t>
            </w:r>
          </w:p>
          <w:p w:rsidR="00A369AE" w:rsidRPr="00A856F3" w:rsidRDefault="00A369AE" w:rsidP="00A369AE">
            <w:pPr>
              <w:spacing w:after="120"/>
              <w:rPr>
                <w:rFonts w:eastAsia="SimSun"/>
              </w:rPr>
            </w:pPr>
            <w:r w:rsidRPr="00A856F3">
              <w:rPr>
                <w:rFonts w:eastAsia="SimSun"/>
                <w:b/>
              </w:rPr>
              <w:t xml:space="preserve">“The issue of PBDD/Fs formation in the ash when Bromine is added for ACI should be taken into consideration and subject to further monitoring requirements“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lang w:val="en-US"/>
              </w:rPr>
              <w:t xml:space="preserve">Issue of halogen addition is addressed throughout the document. </w:t>
            </w:r>
          </w:p>
        </w:tc>
      </w:tr>
      <w:tr w:rsidR="00A369AE" w:rsidRPr="00A856F3" w:rsidTr="005373B7">
        <w:trPr>
          <w:gridAfter w:val="2"/>
          <w:wAfter w:w="69" w:type="dxa"/>
        </w:trPr>
        <w:tc>
          <w:tcPr>
            <w:tcW w:w="1527"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 xml:space="preserve">Introduction, section 1.7.1 steps: </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color w:val="000000"/>
              </w:rPr>
            </w:pPr>
            <w:r w:rsidRPr="00A856F3">
              <w:rPr>
                <w:rFonts w:eastAsia="SimSun"/>
                <w:color w:val="000000"/>
              </w:rPr>
              <w:t>Revise text, adding bolded text or deleting strikeout text, as follows:</w:t>
            </w:r>
          </w:p>
          <w:p w:rsidR="00A369AE" w:rsidRPr="00A856F3" w:rsidRDefault="00A369AE">
            <w:pPr>
              <w:rPr>
                <w:rFonts w:eastAsia="SimSun"/>
                <w:color w:val="000000"/>
              </w:rPr>
            </w:pPr>
            <w:r w:rsidRPr="00A856F3">
              <w:rPr>
                <w:rFonts w:eastAsia="SimSun"/>
                <w:color w:val="000000"/>
              </w:rPr>
              <w:t xml:space="preserve">Step 4: “…from these, select the control technique options which are the most effective to control and where feasible reduce emissions of mercury and to achieve a high general level of protection of </w:t>
            </w:r>
            <w:r w:rsidRPr="00A856F3">
              <w:rPr>
                <w:rFonts w:eastAsia="SimSun"/>
                <w:b/>
                <w:bCs/>
                <w:color w:val="000000"/>
              </w:rPr>
              <w:t>human health and</w:t>
            </w:r>
            <w:r w:rsidRPr="00A856F3">
              <w:rPr>
                <w:rFonts w:eastAsia="SimSun"/>
                <w:color w:val="000000"/>
              </w:rPr>
              <w:t xml:space="preserve"> the environment as a whole.”</w:t>
            </w:r>
          </w:p>
          <w:p w:rsidR="00A369AE" w:rsidRPr="00A856F3" w:rsidRDefault="00A369AE" w:rsidP="00A369AE">
            <w:pPr>
              <w:jc w:val="both"/>
              <w:rPr>
                <w:rFonts w:eastAsia="SimSun"/>
                <w:color w:val="000000"/>
                <w:lang w:val="el-GR"/>
              </w:rPr>
            </w:pPr>
            <w:r w:rsidRPr="00A856F3">
              <w:rPr>
                <w:rFonts w:eastAsia="SimSun"/>
                <w:color w:val="000000"/>
              </w:rPr>
              <w:t xml:space="preserve">Step 5: “…determine which of these options can be implemented under economically and technically viable conditions taking into consideration costs and benefits and that they are accessible to the operator of the facility as determined by the Party concerned. </w:t>
            </w:r>
            <w:r w:rsidRPr="00A856F3">
              <w:rPr>
                <w:rFonts w:eastAsia="SimSun"/>
                <w:b/>
                <w:bCs/>
                <w:color w:val="000000"/>
              </w:rPr>
              <w:t>Note the options selected can often differ for new and existing facilities, since more stringent controls are often technically and economically viable at new facilities</w:t>
            </w:r>
            <w:r w:rsidRPr="00A856F3">
              <w:rPr>
                <w:rFonts w:eastAsia="SimSun"/>
                <w:color w:val="000000"/>
              </w:rPr>
              <w:t>. The need for good maintenance and good operational control of the techniques to maintain achieved performance over time should be taken into account.”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lang w:val="en-US"/>
              </w:rPr>
              <w:t xml:space="preserve">Human health reference are included. </w:t>
            </w:r>
          </w:p>
          <w:p w:rsidR="00A369AE" w:rsidRPr="00A856F3" w:rsidRDefault="00A369AE">
            <w:pPr>
              <w:rPr>
                <w:rFonts w:eastAsia="SimSun"/>
                <w:lang w:val="en-US"/>
              </w:rPr>
            </w:pPr>
          </w:p>
          <w:p w:rsidR="00A369AE" w:rsidRPr="00A856F3" w:rsidRDefault="00A369AE">
            <w:pPr>
              <w:rPr>
                <w:rFonts w:eastAsia="SimSun"/>
                <w:lang w:val="en-US"/>
              </w:rPr>
            </w:pPr>
            <w:r w:rsidRPr="00A856F3">
              <w:rPr>
                <w:rFonts w:eastAsia="SimSun"/>
                <w:lang w:val="en-US"/>
              </w:rPr>
              <w:t xml:space="preserve">Reference to the difference in options for new and existing facilities is included. </w:t>
            </w:r>
          </w:p>
        </w:tc>
      </w:tr>
      <w:tr w:rsidR="00A369AE" w:rsidRPr="00A856F3" w:rsidTr="005373B7">
        <w:trPr>
          <w:gridAfter w:val="2"/>
          <w:wAfter w:w="69" w:type="dxa"/>
        </w:trPr>
        <w:tc>
          <w:tcPr>
            <w:tcW w:w="1527"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China</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Introduction, 1.7.2 (Table 1)</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Suggest adding the specific conditions in which dust concentrations after cleaning are achieved.</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lang w:val="en-US"/>
              </w:rPr>
              <w:t xml:space="preserve">Conditions are included in reference document.  </w:t>
            </w:r>
          </w:p>
        </w:tc>
      </w:tr>
      <w:tr w:rsidR="00A369AE" w:rsidRPr="00A856F3" w:rsidTr="005373B7">
        <w:trPr>
          <w:gridAfter w:val="2"/>
          <w:wAfter w:w="69" w:type="dxa"/>
        </w:trPr>
        <w:tc>
          <w:tcPr>
            <w:tcW w:w="1527"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ZMWG</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bCs/>
                <w:lang w:val="en-US"/>
              </w:rPr>
            </w:pPr>
            <w:r w:rsidRPr="00A856F3">
              <w:rPr>
                <w:rFonts w:eastAsia="SimSun"/>
                <w:bCs/>
              </w:rPr>
              <w:t xml:space="preserve">Introduction table 2 </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jc w:val="both"/>
              <w:rPr>
                <w:rFonts w:eastAsia="SimSun"/>
                <w:i/>
              </w:rPr>
            </w:pPr>
            <w:r w:rsidRPr="00A856F3">
              <w:rPr>
                <w:rFonts w:eastAsia="SimSun"/>
                <w:i/>
              </w:rPr>
              <w:t>Modify (the values reported)</w:t>
            </w:r>
          </w:p>
          <w:p w:rsidR="00A369AE" w:rsidRPr="00A856F3" w:rsidRDefault="00A369AE" w:rsidP="00A369AE">
            <w:pPr>
              <w:jc w:val="both"/>
              <w:rPr>
                <w:rFonts w:eastAsia="SimSun"/>
                <w:i/>
              </w:rPr>
            </w:pPr>
            <w:r w:rsidRPr="00A856F3">
              <w:rPr>
                <w:rFonts w:eastAsia="SimSun"/>
                <w:i/>
              </w:rPr>
              <w:t xml:space="preserve">It is not clear what is meant with “carbon filters.” If fixed bed or moving bed filters are meant here the mercury content after cleaning would be much lower. </w:t>
            </w:r>
          </w:p>
          <w:p w:rsidR="00A369AE" w:rsidRPr="00A856F3" w:rsidRDefault="00A369AE" w:rsidP="00A369AE">
            <w:pPr>
              <w:jc w:val="both"/>
              <w:rPr>
                <w:rFonts w:eastAsia="SimSun"/>
                <w:i/>
              </w:rPr>
            </w:pPr>
            <w:r w:rsidRPr="00A856F3">
              <w:rPr>
                <w:rFonts w:eastAsia="SimSun"/>
                <w:i/>
              </w:rPr>
              <w:t>The performance of such filters is comparable with the performance of “</w:t>
            </w:r>
            <w:r w:rsidRPr="00A856F3">
              <w:rPr>
                <w:rFonts w:eastAsia="Calibri"/>
                <w:i/>
              </w:rPr>
              <w:t>Injection of brominated activated Carbon+ dust separator”, t</w:t>
            </w:r>
            <w:r w:rsidRPr="00A856F3">
              <w:rPr>
                <w:rFonts w:eastAsia="SimSun"/>
                <w:i/>
              </w:rPr>
              <w:t>herefore the value of 0.01 mg/m</w:t>
            </w:r>
            <w:r w:rsidRPr="00A856F3">
              <w:rPr>
                <w:rFonts w:eastAsia="SimSun"/>
                <w:i/>
                <w:vertAlign w:val="superscript"/>
              </w:rPr>
              <w:t>3</w:t>
            </w:r>
            <w:r w:rsidRPr="00A856F3">
              <w:rPr>
                <w:rFonts w:eastAsia="SimSun"/>
                <w:i/>
              </w:rPr>
              <w:t xml:space="preserve"> is too high. It should be changed to </w:t>
            </w:r>
            <w:r w:rsidRPr="00A856F3">
              <w:rPr>
                <w:rFonts w:eastAsia="SimSun"/>
                <w:i/>
                <w:u w:val="single"/>
              </w:rPr>
              <w:t>0.001 mg/m</w:t>
            </w:r>
            <w:r w:rsidRPr="00A856F3">
              <w:rPr>
                <w:rFonts w:eastAsia="SimSun"/>
                <w:i/>
                <w:u w:val="single"/>
                <w:vertAlign w:val="superscript"/>
              </w:rPr>
              <w:t>3</w:t>
            </w:r>
            <w:r w:rsidRPr="00A856F3">
              <w:rPr>
                <w:rFonts w:eastAsia="SimSun"/>
                <w:i/>
              </w:rPr>
              <w:t xml:space="preserve">. </w:t>
            </w:r>
          </w:p>
          <w:p w:rsidR="00A369AE" w:rsidRPr="00A856F3" w:rsidRDefault="00A369AE" w:rsidP="00A369AE">
            <w:pPr>
              <w:jc w:val="both"/>
              <w:rPr>
                <w:rFonts w:eastAsia="SimSun"/>
                <w:i/>
              </w:rPr>
            </w:pPr>
            <w:r w:rsidRPr="00A856F3">
              <w:rPr>
                <w:rFonts w:eastAsia="SimSun"/>
                <w:i/>
              </w:rPr>
              <w:t xml:space="preserve">The same goes with </w:t>
            </w:r>
            <w:proofErr w:type="spellStart"/>
            <w:r w:rsidRPr="00A856F3">
              <w:rPr>
                <w:rFonts w:eastAsia="SimSun"/>
                <w:i/>
              </w:rPr>
              <w:t>sulfur</w:t>
            </w:r>
            <w:proofErr w:type="spellEnd"/>
            <w:r w:rsidRPr="00A856F3">
              <w:rPr>
                <w:rFonts w:eastAsia="SimSun"/>
                <w:i/>
              </w:rPr>
              <w:t xml:space="preserve"> impregnated carbon filters. The carbon in such filters can be impregnated with </w:t>
            </w:r>
            <w:proofErr w:type="spellStart"/>
            <w:r w:rsidRPr="00A856F3">
              <w:rPr>
                <w:rFonts w:eastAsia="SimSun"/>
                <w:i/>
              </w:rPr>
              <w:t>sulfur</w:t>
            </w:r>
            <w:proofErr w:type="spellEnd"/>
            <w:r w:rsidRPr="00A856F3">
              <w:rPr>
                <w:rFonts w:eastAsia="SimSun"/>
                <w:i/>
              </w:rPr>
              <w:t xml:space="preserve"> as well as with bromine. The value of 0.010 mg/m</w:t>
            </w:r>
            <w:r w:rsidRPr="00A856F3">
              <w:rPr>
                <w:rFonts w:eastAsia="SimSun"/>
                <w:i/>
                <w:vertAlign w:val="superscript"/>
              </w:rPr>
              <w:t>3</w:t>
            </w:r>
            <w:r w:rsidRPr="00A856F3">
              <w:rPr>
                <w:rFonts w:eastAsia="SimSun"/>
                <w:i/>
              </w:rPr>
              <w:t xml:space="preserve"> is too high. It should be changed to </w:t>
            </w:r>
            <w:r w:rsidRPr="00A856F3">
              <w:rPr>
                <w:rFonts w:eastAsia="SimSun"/>
                <w:i/>
                <w:u w:val="single"/>
              </w:rPr>
              <w:t>0.001 mg/m</w:t>
            </w:r>
            <w:r w:rsidRPr="00A856F3">
              <w:rPr>
                <w:rFonts w:eastAsia="SimSun"/>
                <w:i/>
                <w:u w:val="single"/>
                <w:vertAlign w:val="superscript"/>
              </w:rPr>
              <w:t>3</w:t>
            </w:r>
            <w:r w:rsidRPr="00A856F3">
              <w:rPr>
                <w:rFonts w:eastAsia="SimSun"/>
                <w:i/>
              </w:rPr>
              <w:t xml:space="preserve">. </w:t>
            </w:r>
          </w:p>
          <w:p w:rsidR="00A369AE" w:rsidRPr="00A856F3" w:rsidRDefault="00A369AE" w:rsidP="00A369AE">
            <w:pPr>
              <w:jc w:val="both"/>
              <w:rPr>
                <w:rFonts w:eastAsia="SimSun"/>
                <w:lang w:val="en-US"/>
              </w:rPr>
            </w:pPr>
            <w:r w:rsidRPr="00A856F3">
              <w:rPr>
                <w:rFonts w:eastAsia="SimSun"/>
                <w:i/>
              </w:rPr>
              <w:t>With carbon injection and dust separation reduction efficiencies of 90% and more are available. Therefore the mentioned value of 0.05 mg/m</w:t>
            </w:r>
            <w:r w:rsidRPr="00A856F3">
              <w:rPr>
                <w:rFonts w:eastAsia="SimSun"/>
                <w:i/>
                <w:vertAlign w:val="superscript"/>
              </w:rPr>
              <w:t>3</w:t>
            </w:r>
            <w:r w:rsidRPr="00A856F3">
              <w:rPr>
                <w:rFonts w:eastAsia="SimSun"/>
                <w:i/>
              </w:rPr>
              <w:t xml:space="preserve"> is much too high. Even with the combination of an ESP with carbon injection values below 0.01 mg/m</w:t>
            </w:r>
            <w:r w:rsidRPr="00A856F3">
              <w:rPr>
                <w:rFonts w:eastAsia="SimSun"/>
                <w:i/>
                <w:vertAlign w:val="superscript"/>
              </w:rPr>
              <w:t>3</w:t>
            </w:r>
            <w:r w:rsidRPr="00A856F3">
              <w:rPr>
                <w:rFonts w:eastAsia="SimSun"/>
                <w:i/>
              </w:rPr>
              <w:t xml:space="preserve"> are achievable It should be changed to </w:t>
            </w:r>
            <w:r w:rsidRPr="00A856F3">
              <w:rPr>
                <w:rFonts w:eastAsia="SimSun"/>
                <w:i/>
                <w:u w:val="single"/>
              </w:rPr>
              <w:t>0.01 mg/m</w:t>
            </w:r>
            <w:r w:rsidRPr="00A856F3">
              <w:rPr>
                <w:rFonts w:eastAsia="SimSun"/>
                <w:i/>
                <w:u w:val="single"/>
                <w:vertAlign w:val="superscript"/>
              </w:rPr>
              <w:t>3</w:t>
            </w:r>
            <w:r w:rsidRPr="00A856F3">
              <w:rPr>
                <w:rFonts w:eastAsia="SimSun"/>
                <w:i/>
                <w:u w:val="single"/>
              </w:rPr>
              <w:t>.</w:t>
            </w:r>
            <w:r w:rsidRPr="00A856F3">
              <w:rPr>
                <w:rFonts w:eastAsia="SimSun"/>
                <w:i/>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lang w:val="en-US"/>
              </w:rPr>
              <w:t xml:space="preserve">Values included are as presented in referenced source. </w:t>
            </w:r>
          </w:p>
        </w:tc>
      </w:tr>
      <w:tr w:rsidR="00A369AE" w:rsidRPr="00A856F3" w:rsidTr="005373B7">
        <w:trPr>
          <w:gridAfter w:val="2"/>
          <w:wAfter w:w="69" w:type="dxa"/>
        </w:trPr>
        <w:tc>
          <w:tcPr>
            <w:tcW w:w="1527"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China</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Introduction, 1.7.2</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Suggest listing additional emission reduction techniques in this section (to be submitted by Chinese expert)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 xml:space="preserve">No additional information on techniques was received. </w:t>
            </w:r>
          </w:p>
        </w:tc>
      </w:tr>
      <w:tr w:rsidR="00A369AE" w:rsidRPr="00A856F3" w:rsidTr="005373B7">
        <w:trPr>
          <w:gridAfter w:val="2"/>
          <w:wAfter w:w="69" w:type="dxa"/>
        </w:trPr>
        <w:tc>
          <w:tcPr>
            <w:tcW w:w="1527"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Calibri"/>
              </w:rPr>
              <w:t>Introduction,  Section 1.7.2</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Wet scrubbers are presented only in the context of ‘dust scrubbers’ Suggest adding reference to removal of acid gas.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lang w:val="en-US"/>
              </w:rPr>
              <w:t>Addressed</w:t>
            </w:r>
          </w:p>
        </w:tc>
      </w:tr>
      <w:tr w:rsidR="00A369AE" w:rsidRPr="00A856F3" w:rsidTr="005373B7">
        <w:trPr>
          <w:gridAfter w:val="2"/>
          <w:wAfter w:w="69" w:type="dxa"/>
        </w:trPr>
        <w:tc>
          <w:tcPr>
            <w:tcW w:w="1527"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Freeport </w:t>
            </w:r>
            <w:proofErr w:type="spellStart"/>
            <w:r w:rsidRPr="00A856F3">
              <w:rPr>
                <w:rFonts w:eastAsia="SimSun"/>
              </w:rPr>
              <w:t>McMoran</w:t>
            </w:r>
            <w:proofErr w:type="spellEnd"/>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Introduction, 1.7.2</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i/>
                <w:iCs/>
                <w:lang w:val="en-US"/>
              </w:rPr>
            </w:pPr>
            <w:r w:rsidRPr="00A856F3">
              <w:rPr>
                <w:rFonts w:eastAsia="SimSun"/>
                <w:i/>
                <w:iCs/>
              </w:rPr>
              <w:t xml:space="preserve">“The most commonly used techniques for dust abatement are bag filters, electrostatic precipitators (ESP) and </w:t>
            </w:r>
            <w:r w:rsidRPr="00A856F3">
              <w:rPr>
                <w:rFonts w:eastAsia="SimSun"/>
                <w:i/>
                <w:iCs/>
                <w:strike/>
              </w:rPr>
              <w:t>dust</w:t>
            </w:r>
            <w:r w:rsidRPr="00A856F3">
              <w:rPr>
                <w:rFonts w:eastAsia="SimSun"/>
                <w:i/>
                <w:iCs/>
              </w:rPr>
              <w:t xml:space="preserve"> </w:t>
            </w:r>
            <w:r w:rsidRPr="00A856F3">
              <w:rPr>
                <w:rFonts w:eastAsia="SimSun"/>
                <w:b/>
                <w:bCs/>
                <w:i/>
                <w:iCs/>
                <w:u w:val="single"/>
              </w:rPr>
              <w:t>wet</w:t>
            </w:r>
            <w:r w:rsidRPr="00A856F3">
              <w:rPr>
                <w:rFonts w:eastAsia="SimSun"/>
                <w:i/>
                <w:iCs/>
              </w:rPr>
              <w:t xml:space="preserve"> scrubbers.”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lang w:val="en-US"/>
              </w:rPr>
              <w:t>Addressed</w:t>
            </w:r>
          </w:p>
        </w:tc>
      </w:tr>
      <w:tr w:rsidR="00A369AE" w:rsidRPr="00A856F3" w:rsidTr="005373B7">
        <w:trPr>
          <w:gridAfter w:val="2"/>
          <w:wAfter w:w="69" w:type="dxa"/>
        </w:trPr>
        <w:tc>
          <w:tcPr>
            <w:tcW w:w="1527"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Freeport </w:t>
            </w:r>
            <w:proofErr w:type="spellStart"/>
            <w:r w:rsidRPr="00A856F3">
              <w:rPr>
                <w:rFonts w:eastAsia="SimSun"/>
              </w:rPr>
              <w:t>McMoran</w:t>
            </w:r>
            <w:proofErr w:type="spellEnd"/>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Introduction, 1.7.2 (Fabric Filters)</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i/>
                <w:iCs/>
                <w:lang w:val="en-US"/>
              </w:rPr>
            </w:pPr>
            <w:r w:rsidRPr="00A856F3">
              <w:rPr>
                <w:rFonts w:eastAsia="SimSun"/>
                <w:i/>
                <w:iCs/>
              </w:rPr>
              <w:t>“Without a pre-coat</w:t>
            </w:r>
            <w:r w:rsidRPr="00A856F3">
              <w:rPr>
                <w:rFonts w:eastAsia="SimSun"/>
                <w:b/>
                <w:bCs/>
                <w:i/>
                <w:iCs/>
                <w:u w:val="single"/>
              </w:rPr>
              <w:t xml:space="preserve">, </w:t>
            </w:r>
            <w:r w:rsidRPr="00A856F3">
              <w:rPr>
                <w:rFonts w:eastAsia="SimSun"/>
                <w:i/>
                <w:iCs/>
              </w:rPr>
              <w:t xml:space="preserve">the filter material </w:t>
            </w:r>
            <w:r w:rsidRPr="00A856F3">
              <w:rPr>
                <w:rFonts w:eastAsia="SimSun"/>
                <w:b/>
                <w:bCs/>
                <w:i/>
                <w:iCs/>
                <w:u w:val="single"/>
              </w:rPr>
              <w:t>may</w:t>
            </w:r>
            <w:r w:rsidRPr="00A856F3">
              <w:rPr>
                <w:rFonts w:eastAsia="SimSun"/>
                <w:i/>
                <w:iCs/>
              </w:rPr>
              <w:t xml:space="preserve"> </w:t>
            </w:r>
            <w:proofErr w:type="spellStart"/>
            <w:r w:rsidRPr="00A856F3">
              <w:rPr>
                <w:rFonts w:eastAsia="SimSun"/>
                <w:i/>
                <w:iCs/>
              </w:rPr>
              <w:t>allow</w:t>
            </w:r>
            <w:r w:rsidRPr="00A856F3">
              <w:rPr>
                <w:rFonts w:eastAsia="SimSun"/>
                <w:i/>
                <w:iCs/>
                <w:strike/>
              </w:rPr>
              <w:t>s</w:t>
            </w:r>
            <w:proofErr w:type="spellEnd"/>
            <w:r w:rsidRPr="00A856F3">
              <w:rPr>
                <w:rFonts w:eastAsia="SimSun"/>
                <w:i/>
                <w:iCs/>
              </w:rPr>
              <w:t xml:space="preserve"> fine particulates to bleed through the bag filter system…”</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lang w:val="en-US"/>
              </w:rPr>
              <w:t>Addressed</w:t>
            </w:r>
          </w:p>
        </w:tc>
      </w:tr>
      <w:tr w:rsidR="00A369AE" w:rsidRPr="00A856F3" w:rsidTr="005373B7">
        <w:trPr>
          <w:gridAfter w:val="2"/>
          <w:wAfter w:w="69" w:type="dxa"/>
        </w:trPr>
        <w:tc>
          <w:tcPr>
            <w:tcW w:w="1527"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China</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Introduction, 1.7.3</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Suggest adding secondary pollution of fly ash and other solid wastes.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lang w:val="en-US"/>
              </w:rPr>
              <w:t>Addressed</w:t>
            </w:r>
          </w:p>
        </w:tc>
      </w:tr>
      <w:tr w:rsidR="00A369AE" w:rsidRPr="00A856F3" w:rsidTr="005373B7">
        <w:trPr>
          <w:gridAfter w:val="2"/>
          <w:wAfter w:w="69" w:type="dxa"/>
        </w:trPr>
        <w:tc>
          <w:tcPr>
            <w:tcW w:w="1527"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Freeport </w:t>
            </w:r>
            <w:proofErr w:type="spellStart"/>
            <w:r w:rsidRPr="00A856F3">
              <w:rPr>
                <w:rFonts w:eastAsia="SimSun"/>
              </w:rPr>
              <w:t>McMoran</w:t>
            </w:r>
            <w:proofErr w:type="spellEnd"/>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Introduction, 1.7.2 (Wet Scrubbers)</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i/>
                <w:iCs/>
              </w:rPr>
            </w:pPr>
            <w:r w:rsidRPr="00A856F3">
              <w:rPr>
                <w:rFonts w:eastAsia="SimSun"/>
                <w:i/>
                <w:iCs/>
              </w:rPr>
              <w:t xml:space="preserve">“This can be avoided by presence of ions with which mercury can react to form a complex, such as fluoride, chloride, bromide or iodide. </w:t>
            </w:r>
            <w:r w:rsidRPr="00A856F3">
              <w:rPr>
                <w:rFonts w:eastAsia="SimSun"/>
                <w:b/>
                <w:bCs/>
                <w:i/>
                <w:iCs/>
                <w:u w:val="single"/>
              </w:rPr>
              <w:t>The re-emission of mercury from the scrubbing solution is also very temperature dependent</w:t>
            </w:r>
            <w:r w:rsidRPr="00A856F3">
              <w:rPr>
                <w:rFonts w:eastAsia="SimSun"/>
                <w:i/>
                <w:iCs/>
              </w:rPr>
              <w:t>”</w:t>
            </w:r>
          </w:p>
          <w:p w:rsidR="00A369AE" w:rsidRPr="00A856F3" w:rsidRDefault="00A369AE">
            <w:pPr>
              <w:rPr>
                <w:rFonts w:eastAsia="SimSun"/>
              </w:rPr>
            </w:pPr>
          </w:p>
          <w:p w:rsidR="00A369AE" w:rsidRPr="00A856F3" w:rsidRDefault="00A369AE">
            <w:pPr>
              <w:rPr>
                <w:rFonts w:eastAsia="SimSun"/>
                <w:lang w:val="en-US"/>
              </w:rPr>
            </w:pPr>
            <w:r w:rsidRPr="00A856F3">
              <w:rPr>
                <w:rFonts w:eastAsia="SimSun"/>
              </w:rPr>
              <w:t>Rephrase first sentence to say that Hg removal is dependent on acidity of scrubbing solution.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lang w:val="en-US"/>
              </w:rPr>
              <w:t xml:space="preserve">Addressed in consideration with the halogen issue. </w:t>
            </w:r>
          </w:p>
        </w:tc>
      </w:tr>
      <w:tr w:rsidR="00A369AE" w:rsidRPr="00A856F3" w:rsidTr="005373B7">
        <w:trPr>
          <w:gridAfter w:val="2"/>
          <w:wAfter w:w="69" w:type="dxa"/>
        </w:trPr>
        <w:tc>
          <w:tcPr>
            <w:tcW w:w="1527"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Freeport </w:t>
            </w:r>
            <w:proofErr w:type="spellStart"/>
            <w:r w:rsidRPr="00A856F3">
              <w:rPr>
                <w:rFonts w:eastAsia="SimSun"/>
              </w:rPr>
              <w:t>McMoran</w:t>
            </w:r>
            <w:proofErr w:type="spellEnd"/>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Introduction, 1.7.2 (Activated Carbon and Oxidizing agents)</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i/>
                <w:iCs/>
              </w:rPr>
              <w:t>“The mercury capture can be enhanced by adding oxidizing agents (i.e. halogens) to the flue gas or by using impregnated activated carbon with halogens</w:t>
            </w:r>
            <w:r w:rsidRPr="00A856F3">
              <w:rPr>
                <w:rFonts w:eastAsia="SimSun"/>
                <w:b/>
                <w:bCs/>
                <w:i/>
                <w:iCs/>
                <w:u w:val="single"/>
              </w:rPr>
              <w:t xml:space="preserve"> or </w:t>
            </w:r>
            <w:proofErr w:type="spellStart"/>
            <w:r w:rsidRPr="00A856F3">
              <w:rPr>
                <w:rFonts w:eastAsia="SimSun"/>
                <w:b/>
                <w:bCs/>
                <w:i/>
                <w:iCs/>
                <w:u w:val="single"/>
              </w:rPr>
              <w:t>sulfur</w:t>
            </w:r>
            <w:proofErr w:type="spellEnd"/>
            <w:r w:rsidRPr="00A856F3">
              <w:rPr>
                <w:rFonts w:eastAsia="SimSun"/>
                <w:i/>
                <w:iCs/>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lang w:val="en-US"/>
              </w:rPr>
              <w:t>Reference to sulfur included.</w:t>
            </w:r>
          </w:p>
        </w:tc>
      </w:tr>
      <w:tr w:rsidR="00A369AE" w:rsidRPr="00A856F3" w:rsidTr="005373B7">
        <w:trPr>
          <w:gridAfter w:val="2"/>
          <w:wAfter w:w="69" w:type="dxa"/>
          <w:trHeight w:val="1012"/>
        </w:trPr>
        <w:tc>
          <w:tcPr>
            <w:tcW w:w="1527"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Freeport </w:t>
            </w:r>
            <w:proofErr w:type="spellStart"/>
            <w:r w:rsidRPr="00A856F3">
              <w:rPr>
                <w:rFonts w:eastAsia="SimSun"/>
              </w:rPr>
              <w:t>McMoran</w:t>
            </w:r>
            <w:proofErr w:type="spellEnd"/>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Introduction, 1.7.2 (Activated Carbon and Oxidizing agents)</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i/>
                <w:iCs/>
                <w:lang w:val="en-US"/>
              </w:rPr>
            </w:pPr>
            <w:r w:rsidRPr="00A856F3">
              <w:rPr>
                <w:rFonts w:eastAsia="SimSun"/>
                <w:i/>
                <w:iCs/>
              </w:rPr>
              <w:t xml:space="preserve">“Activated carbon waste should be </w:t>
            </w:r>
            <w:r w:rsidRPr="00A856F3">
              <w:rPr>
                <w:rFonts w:eastAsia="SimSun"/>
                <w:b/>
                <w:bCs/>
                <w:i/>
                <w:iCs/>
                <w:u w:val="single"/>
              </w:rPr>
              <w:t>properly characterized prior to making a waste determination and recycles or disposed of properly. If the carbon waste is not characterized prior to disposal, then the waste should be</w:t>
            </w:r>
            <w:r w:rsidRPr="00A856F3">
              <w:rPr>
                <w:rFonts w:eastAsia="SimSun"/>
                <w:i/>
                <w:iCs/>
              </w:rPr>
              <w:t xml:space="preserve"> handled as hazardous waste.”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lang w:val="en-US"/>
              </w:rPr>
              <w:t xml:space="preserve">References to appropriate handling of wastes are included throughout the document. </w:t>
            </w:r>
          </w:p>
        </w:tc>
      </w:tr>
      <w:tr w:rsidR="00A369AE" w:rsidRPr="00A856F3" w:rsidTr="005373B7">
        <w:trPr>
          <w:gridAfter w:val="2"/>
          <w:wAfter w:w="69" w:type="dxa"/>
        </w:trPr>
        <w:tc>
          <w:tcPr>
            <w:tcW w:w="1527"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Calibri"/>
              </w:rPr>
              <w:t>Introduction,  Section 1.8</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Rename section from Mercury Emissions Monitoring to ’Mercury Measurement’ or ‘Mercury Characterisation’.   Note difference between measurement and monitoring</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Noted</w:t>
            </w:r>
          </w:p>
          <w:p w:rsidR="00A369AE" w:rsidRPr="00A856F3" w:rsidRDefault="00A369AE" w:rsidP="00A369AE">
            <w:pPr>
              <w:rPr>
                <w:rFonts w:eastAsia="SimSun"/>
                <w:lang w:val="en-US"/>
              </w:rPr>
            </w:pPr>
            <w:r w:rsidRPr="00A856F3">
              <w:rPr>
                <w:rFonts w:eastAsia="SimSun"/>
                <w:lang w:val="en-US"/>
              </w:rPr>
              <w:t>The intention of the section is to describe mercury emissions monitoring – no change.</w:t>
            </w:r>
          </w:p>
          <w:p w:rsidR="00A369AE" w:rsidRPr="00A856F3" w:rsidRDefault="00A369AE" w:rsidP="00A369AE">
            <w:pPr>
              <w:rPr>
                <w:rFonts w:eastAsia="SimSun"/>
                <w:lang w:val="en-US"/>
              </w:rPr>
            </w:pPr>
            <w:r w:rsidRPr="00A856F3">
              <w:rPr>
                <w:rFonts w:eastAsia="SimSun"/>
                <w:lang w:val="en-US"/>
              </w:rPr>
              <w:t>Further changes have been made in the text to distinguish between measurement and monitoring.</w:t>
            </w:r>
          </w:p>
        </w:tc>
      </w:tr>
      <w:tr w:rsidR="00A369AE" w:rsidRPr="00A856F3" w:rsidTr="005373B7">
        <w:trPr>
          <w:gridAfter w:val="2"/>
          <w:wAfter w:w="69" w:type="dxa"/>
        </w:trPr>
        <w:tc>
          <w:tcPr>
            <w:tcW w:w="1527"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Calibri"/>
              </w:rPr>
              <w:t>Introduction,  Section 1.8, overview</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Include measurement location, type and number of facilities and fuel types in ‘representative’ discussion.  Also include a description of the concept of ‘measurement fit for purpose’  this would identify as a starting point what a source wants to accomplish with Hg monitoring to select most appropriate measurement of monitoring approaches. Document needs to be clear in difference between measurement and monitoring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Noted</w:t>
            </w:r>
          </w:p>
          <w:p w:rsidR="00A369AE" w:rsidRPr="00A856F3" w:rsidRDefault="00A369AE" w:rsidP="00A369AE">
            <w:pPr>
              <w:rPr>
                <w:rFonts w:eastAsia="SimSun"/>
                <w:lang w:val="en-US"/>
              </w:rPr>
            </w:pPr>
          </w:p>
          <w:p w:rsidR="00A369AE" w:rsidRPr="00A856F3" w:rsidRDefault="00A369AE" w:rsidP="00A369AE">
            <w:pPr>
              <w:rPr>
                <w:rFonts w:eastAsia="SimSun"/>
                <w:lang w:val="en-US"/>
              </w:rPr>
            </w:pPr>
            <w:r w:rsidRPr="00A856F3">
              <w:rPr>
                <w:rFonts w:eastAsia="SimSun"/>
                <w:lang w:val="en-US"/>
              </w:rPr>
              <w:t>Measurement location has been included as a consideration for sampling. Type of facility and fuel types are covered under individual sector chapters. Number of facilities is not relevant to sampling within an individual facility.</w:t>
            </w:r>
          </w:p>
          <w:p w:rsidR="00A369AE" w:rsidRPr="00A856F3" w:rsidRDefault="00A369AE" w:rsidP="00A369AE">
            <w:pPr>
              <w:rPr>
                <w:rFonts w:eastAsia="SimSun"/>
                <w:lang w:val="en-US"/>
              </w:rPr>
            </w:pPr>
          </w:p>
          <w:p w:rsidR="00A369AE" w:rsidRPr="00A856F3" w:rsidRDefault="00A369AE" w:rsidP="00A369AE">
            <w:pPr>
              <w:rPr>
                <w:rFonts w:eastAsia="SimSun"/>
                <w:lang w:val="en-US"/>
              </w:rPr>
            </w:pPr>
            <w:r w:rsidRPr="00A856F3">
              <w:rPr>
                <w:rFonts w:eastAsia="SimSun"/>
                <w:lang w:val="en-US"/>
              </w:rPr>
              <w:t>Concept of “measurement fit for purpose” is already reflected in the text. Note that this text is not intended as a procedural document on how to conduct mercury emissions measurement and monitoring. It is meant as an overview. Highly technical terms are not being used, keeping in mind the intended audience.</w:t>
            </w:r>
          </w:p>
          <w:p w:rsidR="00A369AE" w:rsidRPr="00A856F3" w:rsidRDefault="00A369AE" w:rsidP="00A369AE">
            <w:pPr>
              <w:rPr>
                <w:rFonts w:eastAsia="SimSun"/>
                <w:lang w:val="en-US"/>
              </w:rPr>
            </w:pPr>
          </w:p>
          <w:p w:rsidR="00A369AE" w:rsidRPr="00A856F3" w:rsidRDefault="00A369AE" w:rsidP="00A369AE">
            <w:pPr>
              <w:rPr>
                <w:rFonts w:eastAsia="SimSun"/>
                <w:lang w:val="en-US"/>
              </w:rPr>
            </w:pPr>
            <w:r w:rsidRPr="00A856F3">
              <w:rPr>
                <w:rFonts w:eastAsia="SimSun"/>
                <w:lang w:val="en-US"/>
              </w:rPr>
              <w:t>Further changes have been made in the text to distinguish between measurement and monitoring.</w:t>
            </w:r>
          </w:p>
        </w:tc>
      </w:tr>
      <w:tr w:rsidR="00A369AE" w:rsidRPr="00A856F3" w:rsidTr="005373B7">
        <w:trPr>
          <w:gridAfter w:val="2"/>
          <w:wAfter w:w="69" w:type="dxa"/>
        </w:trPr>
        <w:tc>
          <w:tcPr>
            <w:tcW w:w="1527"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Calibri"/>
                <w:lang w:val="en-US"/>
              </w:rPr>
            </w:pPr>
            <w:r w:rsidRPr="00A856F3">
              <w:rPr>
                <w:rFonts w:eastAsia="Calibri"/>
              </w:rPr>
              <w:t>Introduction, section 1.8</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Reference to ‘random grab samples’ should be replaced with ‘short term testing effects’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Not accepted. The intention of the sentence is meant to illustrate the importance of taking composite samples. It is unclear what is meant by short term testing effects.</w:t>
            </w:r>
          </w:p>
        </w:tc>
      </w:tr>
      <w:tr w:rsidR="00A369AE" w:rsidRPr="00A856F3" w:rsidTr="005373B7">
        <w:trPr>
          <w:gridAfter w:val="2"/>
          <w:wAfter w:w="69" w:type="dxa"/>
        </w:trPr>
        <w:tc>
          <w:tcPr>
            <w:tcW w:w="1527"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Introduction, section 1.8</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color w:val="000000"/>
                <w:lang w:val="en-US"/>
              </w:rPr>
            </w:pPr>
            <w:r w:rsidRPr="00A856F3">
              <w:rPr>
                <w:rFonts w:eastAsia="SimSun"/>
                <w:color w:val="000000"/>
              </w:rPr>
              <w:t xml:space="preserve">Comment: There is general misuse of monitoring terms that will become extremely confusing for readers, especially in an international context.  The use of CEMS and SCEMS should be checked and used correctly (detailed information in submission).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Not accepted. It is noted that the comments provided are based on terminology used by a specific jurisdiction only. Whereas, this text is meant as an overview for all parties to the treaty and should be kept general. Terminology particular to any one jurisdiction is not preferable.</w:t>
            </w:r>
          </w:p>
        </w:tc>
      </w:tr>
      <w:tr w:rsidR="00A369AE" w:rsidRPr="00A856F3" w:rsidTr="005373B7">
        <w:trPr>
          <w:gridAfter w:val="2"/>
          <w:wAfter w:w="69" w:type="dxa"/>
        </w:trPr>
        <w:tc>
          <w:tcPr>
            <w:tcW w:w="1527"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Calibri"/>
                <w:lang w:val="en-US"/>
              </w:rPr>
            </w:pPr>
            <w:r w:rsidRPr="00A856F3">
              <w:rPr>
                <w:rFonts w:eastAsia="Calibri"/>
              </w:rPr>
              <w:t>Introduction, section 1.8.2</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Suggest rolling Direct Measurement Methods in with section 1.8. 2. 1 and renaming ‘Emission Characterization Test Methods’, followed by a description of why they are short term measurements, describe the methods.  Replace ‘estimation’ in first paragraph with ‘measurement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 xml:space="preserve">Noted. “estimation” has been replaced with “measurement”. </w:t>
            </w:r>
          </w:p>
          <w:p w:rsidR="00A369AE" w:rsidRPr="00A856F3" w:rsidRDefault="00A369AE" w:rsidP="00A369AE">
            <w:pPr>
              <w:rPr>
                <w:rFonts w:eastAsia="SimSun"/>
                <w:lang w:val="en-US"/>
              </w:rPr>
            </w:pPr>
            <w:r w:rsidRPr="00A856F3">
              <w:rPr>
                <w:rFonts w:eastAsia="SimSun"/>
                <w:lang w:val="en-US"/>
              </w:rPr>
              <w:t xml:space="preserve">Direct measurement methods will be retained in a separate section and not renamed, as the intention is to discuss direct and indirect measurement methods separately. </w:t>
            </w:r>
          </w:p>
          <w:p w:rsidR="00A369AE" w:rsidRPr="00A856F3" w:rsidRDefault="00A369AE" w:rsidP="00A369AE">
            <w:pPr>
              <w:rPr>
                <w:rFonts w:eastAsia="SimSun"/>
                <w:lang w:val="en-US"/>
              </w:rPr>
            </w:pPr>
          </w:p>
        </w:tc>
      </w:tr>
      <w:tr w:rsidR="00A369AE" w:rsidRPr="00A856F3" w:rsidTr="005373B7">
        <w:trPr>
          <w:gridAfter w:val="2"/>
          <w:wAfter w:w="69" w:type="dxa"/>
        </w:trPr>
        <w:tc>
          <w:tcPr>
            <w:tcW w:w="1527"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Freeport </w:t>
            </w:r>
            <w:proofErr w:type="spellStart"/>
            <w:r w:rsidRPr="00A856F3">
              <w:rPr>
                <w:rFonts w:eastAsia="SimSun"/>
              </w:rPr>
              <w:t>McMoran</w:t>
            </w:r>
            <w:proofErr w:type="spellEnd"/>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Introduction, 1.8.1</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i/>
                <w:iCs/>
                <w:lang w:val="en-US"/>
              </w:rPr>
            </w:pPr>
            <w:r w:rsidRPr="00A856F3">
              <w:rPr>
                <w:rFonts w:eastAsia="SimSun"/>
                <w:i/>
                <w:iCs/>
              </w:rPr>
              <w:t>“All relevant sources of mercury emissions should undertake mercury emissions monitoring</w:t>
            </w:r>
            <w:r w:rsidRPr="00A856F3">
              <w:rPr>
                <w:rFonts w:eastAsia="SimSun"/>
                <w:b/>
                <w:bCs/>
                <w:i/>
                <w:iCs/>
                <w:u w:val="single"/>
              </w:rPr>
              <w:t>, where applicable</w:t>
            </w:r>
            <w:r w:rsidRPr="00A856F3">
              <w:rPr>
                <w:rFonts w:eastAsia="SimSun"/>
                <w:i/>
                <w:iCs/>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Not accepted.</w:t>
            </w:r>
          </w:p>
        </w:tc>
      </w:tr>
      <w:tr w:rsidR="00A369AE" w:rsidRPr="00A856F3" w:rsidTr="005373B7">
        <w:trPr>
          <w:gridAfter w:val="2"/>
          <w:wAfter w:w="69" w:type="dxa"/>
        </w:trPr>
        <w:tc>
          <w:tcPr>
            <w:tcW w:w="1527"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EC5FFA">
            <w:pPr>
              <w:keepNext/>
              <w:keepLines/>
              <w:rPr>
                <w:rFonts w:eastAsia="SimSun"/>
                <w:lang w:val="en-US"/>
              </w:rPr>
            </w:pPr>
            <w:r w:rsidRPr="00A856F3">
              <w:rPr>
                <w:rFonts w:eastAsia="SimSun"/>
              </w:rPr>
              <w:t xml:space="preserve">Freeport </w:t>
            </w:r>
            <w:proofErr w:type="spellStart"/>
            <w:r w:rsidRPr="00A856F3">
              <w:rPr>
                <w:rFonts w:eastAsia="SimSun"/>
              </w:rPr>
              <w:t>McMoran</w:t>
            </w:r>
            <w:proofErr w:type="spellEnd"/>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EC5FFA">
            <w:pPr>
              <w:keepNext/>
              <w:keepLines/>
              <w:rPr>
                <w:rFonts w:eastAsia="SimSun"/>
                <w:lang w:val="en-US"/>
              </w:rPr>
            </w:pPr>
            <w:r w:rsidRPr="00A856F3">
              <w:rPr>
                <w:rFonts w:eastAsia="SimSun"/>
              </w:rPr>
              <w:t>Introduction, 1.8.1</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EC5FFA">
            <w:pPr>
              <w:keepNext/>
              <w:keepLines/>
              <w:rPr>
                <w:rFonts w:eastAsia="SimSun"/>
                <w:lang w:val="en-US"/>
              </w:rPr>
            </w:pPr>
            <w:r w:rsidRPr="00A856F3">
              <w:rPr>
                <w:rFonts w:eastAsia="SimSun"/>
                <w:i/>
                <w:iCs/>
              </w:rPr>
              <w:t xml:space="preserve">“In addition, site-specific characteristics </w:t>
            </w:r>
            <w:r w:rsidRPr="00A856F3">
              <w:rPr>
                <w:rFonts w:eastAsia="SimSun"/>
                <w:i/>
                <w:iCs/>
                <w:strike/>
              </w:rPr>
              <w:t>may</w:t>
            </w:r>
            <w:r w:rsidRPr="00A856F3">
              <w:rPr>
                <w:rFonts w:eastAsia="SimSun"/>
                <w:i/>
                <w:iCs/>
              </w:rPr>
              <w:t xml:space="preserve"> need to be taken into account when selecting the most appropriate monitoring method and planning for the sampling campaign. Depending on the process, mercury may be present </w:t>
            </w:r>
            <w:r w:rsidRPr="00A856F3">
              <w:rPr>
                <w:rFonts w:eastAsia="SimSun"/>
                <w:i/>
                <w:iCs/>
                <w:strike/>
              </w:rPr>
              <w:t xml:space="preserve">to a variable extent </w:t>
            </w:r>
            <w:r w:rsidRPr="00A856F3">
              <w:rPr>
                <w:rFonts w:eastAsia="SimSun"/>
                <w:i/>
                <w:iCs/>
              </w:rPr>
              <w:t>as particulate-bound mercury,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EC5FFA">
            <w:pPr>
              <w:keepNext/>
              <w:keepLines/>
              <w:rPr>
                <w:rFonts w:eastAsia="SimSun"/>
                <w:lang w:val="en-US"/>
              </w:rPr>
            </w:pPr>
            <w:r w:rsidRPr="00A856F3">
              <w:rPr>
                <w:rFonts w:eastAsia="SimSun"/>
                <w:lang w:val="en-US"/>
              </w:rPr>
              <w:t>Accepted.</w:t>
            </w:r>
          </w:p>
        </w:tc>
      </w:tr>
      <w:tr w:rsidR="00A369AE" w:rsidRPr="00A856F3" w:rsidTr="005373B7">
        <w:trPr>
          <w:gridAfter w:val="2"/>
          <w:wAfter w:w="69" w:type="dxa"/>
        </w:trPr>
        <w:tc>
          <w:tcPr>
            <w:tcW w:w="1527"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373B7">
            <w:pPr>
              <w:keepNext/>
              <w:keepLines/>
              <w:rPr>
                <w:rFonts w:eastAsia="SimSun"/>
                <w:lang w:val="en-US"/>
              </w:rPr>
            </w:pPr>
            <w:r w:rsidRPr="00A856F3">
              <w:rPr>
                <w:rFonts w:eastAsia="SimSun"/>
              </w:rPr>
              <w:t xml:space="preserve">Freeport </w:t>
            </w:r>
            <w:proofErr w:type="spellStart"/>
            <w:r w:rsidRPr="00A856F3">
              <w:rPr>
                <w:rFonts w:eastAsia="SimSun"/>
              </w:rPr>
              <w:t>McMoran</w:t>
            </w:r>
            <w:proofErr w:type="spellEnd"/>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373B7">
            <w:pPr>
              <w:keepNext/>
              <w:keepLines/>
              <w:rPr>
                <w:rFonts w:eastAsia="SimSun"/>
                <w:lang w:val="en-US"/>
              </w:rPr>
            </w:pPr>
            <w:r w:rsidRPr="00A856F3">
              <w:rPr>
                <w:rFonts w:eastAsia="SimSun"/>
              </w:rPr>
              <w:t>Introduction, 1.8.1</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373B7">
            <w:pPr>
              <w:keepNext/>
              <w:keepLines/>
              <w:rPr>
                <w:rFonts w:eastAsia="SimSun"/>
                <w:lang w:val="en-US"/>
              </w:rPr>
            </w:pPr>
            <w:r w:rsidRPr="00A856F3">
              <w:rPr>
                <w:rFonts w:eastAsia="SimSun"/>
                <w:i/>
                <w:iCs/>
              </w:rPr>
              <w:t xml:space="preserve">"Samples should be taken at </w:t>
            </w:r>
            <w:r w:rsidRPr="00A856F3">
              <w:rPr>
                <w:rFonts w:eastAsia="SimSun"/>
                <w:i/>
                <w:iCs/>
                <w:strike/>
              </w:rPr>
              <w:t xml:space="preserve">steady-state conditions </w:t>
            </w:r>
            <w:r w:rsidRPr="00A856F3">
              <w:rPr>
                <w:rFonts w:eastAsia="SimSun"/>
                <w:i/>
                <w:iCs/>
              </w:rPr>
              <w:t xml:space="preserve">representative </w:t>
            </w:r>
            <w:r w:rsidRPr="00A856F3">
              <w:rPr>
                <w:rFonts w:eastAsia="SimSun"/>
                <w:b/>
                <w:bCs/>
                <w:i/>
                <w:iCs/>
                <w:u w:val="single"/>
              </w:rPr>
              <w:t>conditions</w:t>
            </w:r>
            <w:r w:rsidRPr="00A856F3">
              <w:rPr>
                <w:rFonts w:eastAsia="SimSun"/>
                <w:i/>
                <w:iCs/>
              </w:rPr>
              <w:t xml:space="preserve"> of normal facility operations.”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373B7">
            <w:pPr>
              <w:keepNext/>
              <w:keepLines/>
              <w:rPr>
                <w:rFonts w:eastAsia="SimSun"/>
                <w:lang w:val="en-US"/>
              </w:rPr>
            </w:pPr>
            <w:r w:rsidRPr="00A856F3">
              <w:rPr>
                <w:rFonts w:eastAsia="SimSun"/>
                <w:lang w:val="en-US"/>
              </w:rPr>
              <w:t>Accepted.</w:t>
            </w:r>
          </w:p>
        </w:tc>
      </w:tr>
      <w:tr w:rsidR="00A369AE" w:rsidRPr="00A856F3" w:rsidTr="005373B7">
        <w:trPr>
          <w:gridAfter w:val="2"/>
          <w:wAfter w:w="69" w:type="dxa"/>
        </w:trPr>
        <w:tc>
          <w:tcPr>
            <w:tcW w:w="1527"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E703C0">
            <w:pPr>
              <w:keepNext/>
              <w:keepLines/>
              <w:rPr>
                <w:rFonts w:eastAsia="SimSun"/>
                <w:lang w:val="en-US"/>
              </w:rPr>
            </w:pPr>
            <w:r w:rsidRPr="00A856F3">
              <w:rPr>
                <w:rFonts w:eastAsia="SimSun"/>
              </w:rPr>
              <w:t xml:space="preserve">Freeport </w:t>
            </w:r>
            <w:proofErr w:type="spellStart"/>
            <w:r w:rsidRPr="00A856F3">
              <w:rPr>
                <w:rFonts w:eastAsia="SimSun"/>
              </w:rPr>
              <w:t>McMoran</w:t>
            </w:r>
            <w:proofErr w:type="spellEnd"/>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E703C0">
            <w:pPr>
              <w:keepNext/>
              <w:keepLines/>
              <w:rPr>
                <w:rFonts w:eastAsia="SimSun"/>
                <w:lang w:val="en-US"/>
              </w:rPr>
            </w:pPr>
            <w:r w:rsidRPr="00A856F3">
              <w:rPr>
                <w:rFonts w:eastAsia="SimSun"/>
              </w:rPr>
              <w:t>Introduction, 1.8.1</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E703C0">
            <w:pPr>
              <w:keepNext/>
              <w:keepLines/>
              <w:rPr>
                <w:rFonts w:eastAsia="SimSun"/>
                <w:lang w:val="en-US"/>
              </w:rPr>
            </w:pPr>
            <w:r w:rsidRPr="00A856F3">
              <w:rPr>
                <w:rFonts w:eastAsia="SimSun"/>
                <w:i/>
                <w:iCs/>
              </w:rPr>
              <w:t xml:space="preserve">“When conducting sampling, care must be taken, as far as possible, to ensure that the process is operating at </w:t>
            </w:r>
            <w:r w:rsidRPr="00A856F3">
              <w:rPr>
                <w:rFonts w:eastAsia="SimSun"/>
                <w:i/>
                <w:iCs/>
                <w:strike/>
              </w:rPr>
              <w:t>normal steady state</w:t>
            </w:r>
            <w:r w:rsidRPr="00A856F3">
              <w:rPr>
                <w:rFonts w:eastAsia="SimSun"/>
                <w:i/>
                <w:iCs/>
              </w:rPr>
              <w:t xml:space="preserve"> </w:t>
            </w:r>
            <w:r w:rsidRPr="00A856F3">
              <w:rPr>
                <w:rFonts w:eastAsia="SimSun"/>
                <w:b/>
                <w:bCs/>
                <w:i/>
                <w:iCs/>
                <w:u w:val="single"/>
              </w:rPr>
              <w:t>representative conditions</w:t>
            </w:r>
            <w:r w:rsidRPr="00A856F3">
              <w:rPr>
                <w:rFonts w:eastAsia="SimSun"/>
                <w:i/>
                <w:iCs/>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Accepted.</w:t>
            </w:r>
          </w:p>
        </w:tc>
      </w:tr>
      <w:tr w:rsidR="00A369AE" w:rsidRPr="00A856F3" w:rsidTr="005373B7">
        <w:trPr>
          <w:gridAfter w:val="2"/>
          <w:wAfter w:w="69" w:type="dxa"/>
        </w:trPr>
        <w:tc>
          <w:tcPr>
            <w:tcW w:w="1527"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Introduction, section 1.8.1</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color w:val="000000"/>
              </w:rPr>
            </w:pPr>
            <w:r w:rsidRPr="00A856F3">
              <w:rPr>
                <w:rFonts w:eastAsia="SimSun"/>
                <w:color w:val="000000"/>
              </w:rPr>
              <w:t>Amended text as follows:</w:t>
            </w:r>
          </w:p>
          <w:p w:rsidR="00A369AE" w:rsidRPr="00A856F3" w:rsidRDefault="00A369AE">
            <w:pPr>
              <w:rPr>
                <w:rFonts w:eastAsia="SimSun"/>
                <w:color w:val="000000"/>
                <w:lang w:val="en-US"/>
              </w:rPr>
            </w:pPr>
            <w:r w:rsidRPr="00A856F3">
              <w:rPr>
                <w:rFonts w:eastAsia="SimSun"/>
                <w:color w:val="000000"/>
              </w:rPr>
              <w:t xml:space="preserve">“The selection of a measurement or monitoring approach should begin with consideration of the intended outcomes. Short term measurements may be needed to provide quick feedback for process optimization, and </w:t>
            </w:r>
            <w:r w:rsidRPr="00A856F3">
              <w:rPr>
                <w:rFonts w:eastAsia="SimSun"/>
                <w:strike/>
                <w:color w:val="000000"/>
              </w:rPr>
              <w:t xml:space="preserve">or </w:t>
            </w:r>
            <w:r w:rsidRPr="00A856F3">
              <w:rPr>
                <w:rFonts w:eastAsia="SimSun"/>
                <w:color w:val="000000"/>
              </w:rPr>
              <w:t xml:space="preserve">long term monitoring may be desirable for </w:t>
            </w:r>
            <w:r w:rsidRPr="00A856F3">
              <w:rPr>
                <w:rFonts w:eastAsia="SimSun"/>
                <w:b/>
                <w:bCs/>
                <w:color w:val="000000"/>
              </w:rPr>
              <w:t>more accurate emissions data and</w:t>
            </w:r>
            <w:r w:rsidRPr="00A856F3">
              <w:rPr>
                <w:rFonts w:eastAsia="SimSun"/>
                <w:color w:val="000000"/>
              </w:rPr>
              <w:t xml:space="preserve"> emissions inventory reporting. Continuous emissions monitoring may be needed to control the process if mercury emissions are highly variable, for example due to rapidly changing mercury contents in the feed materials, </w:t>
            </w:r>
            <w:r w:rsidRPr="00A856F3">
              <w:rPr>
                <w:rFonts w:eastAsia="SimSun"/>
                <w:b/>
                <w:bCs/>
                <w:color w:val="000000"/>
              </w:rPr>
              <w:t>or to improve compliance with applicable standards</w:t>
            </w:r>
            <w:r w:rsidRPr="00A856F3">
              <w:rPr>
                <w:rFonts w:eastAsia="SimSun"/>
                <w:color w:val="00000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Not accepted. Short term measurements can also be accurate. The text is intended to discuss the suitability of the measurement period with respect to the purpose of the measurement.</w:t>
            </w:r>
          </w:p>
          <w:p w:rsidR="00A369AE" w:rsidRPr="00A856F3" w:rsidRDefault="00A369AE" w:rsidP="00A369AE">
            <w:pPr>
              <w:rPr>
                <w:rFonts w:eastAsia="SimSun"/>
                <w:lang w:val="en-US"/>
              </w:rPr>
            </w:pPr>
          </w:p>
          <w:p w:rsidR="00A369AE" w:rsidRPr="00A856F3" w:rsidRDefault="00A369AE" w:rsidP="00A369AE">
            <w:pPr>
              <w:rPr>
                <w:rFonts w:eastAsia="SimSun"/>
                <w:lang w:val="en-US"/>
              </w:rPr>
            </w:pPr>
            <w:r w:rsidRPr="00A856F3">
              <w:rPr>
                <w:rFonts w:eastAsia="SimSun"/>
                <w:lang w:val="en-US"/>
              </w:rPr>
              <w:t xml:space="preserve">Compliance with emission standards can be evaluated without the use of continuous emissions monitors. </w:t>
            </w:r>
          </w:p>
        </w:tc>
      </w:tr>
      <w:tr w:rsidR="00A369AE" w:rsidRPr="00A856F3" w:rsidTr="005373B7">
        <w:trPr>
          <w:gridAfter w:val="2"/>
          <w:wAfter w:w="69" w:type="dxa"/>
        </w:trPr>
        <w:tc>
          <w:tcPr>
            <w:tcW w:w="1527"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66345F">
            <w:pPr>
              <w:keepNext/>
              <w:keepLines/>
              <w:rPr>
                <w:rFonts w:eastAsia="SimSun"/>
                <w:lang w:val="en-US"/>
              </w:rPr>
            </w:pPr>
            <w:r w:rsidRPr="00A856F3">
              <w:rPr>
                <w:rFonts w:eastAsia="SimSun"/>
              </w:rPr>
              <w:t>United States</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66345F">
            <w:pPr>
              <w:keepNext/>
              <w:keepLines/>
              <w:rPr>
                <w:rFonts w:eastAsia="Calibri"/>
                <w:lang w:val="en-US"/>
              </w:rPr>
            </w:pPr>
            <w:r w:rsidRPr="00A856F3">
              <w:rPr>
                <w:rFonts w:eastAsia="Calibri"/>
              </w:rPr>
              <w:t>Introduction, section 1.8.2.1.1</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66345F">
            <w:pPr>
              <w:keepNext/>
              <w:keepLines/>
              <w:rPr>
                <w:rFonts w:eastAsia="SimSun"/>
                <w:lang w:val="en-US"/>
              </w:rPr>
            </w:pPr>
            <w:r w:rsidRPr="00A856F3">
              <w:rPr>
                <w:rFonts w:eastAsia="SimSun"/>
              </w:rPr>
              <w:t xml:space="preserve">Suggest renaming from </w:t>
            </w:r>
            <w:proofErr w:type="spellStart"/>
            <w:r w:rsidRPr="00A856F3">
              <w:rPr>
                <w:rFonts w:eastAsia="SimSun"/>
              </w:rPr>
              <w:t>impinger</w:t>
            </w:r>
            <w:proofErr w:type="spellEnd"/>
            <w:r w:rsidRPr="00A856F3">
              <w:rPr>
                <w:rFonts w:eastAsia="SimSun"/>
              </w:rPr>
              <w:t xml:space="preserve"> sampling to isokinetic sampling. In para 3, revise to read “A probe and sample nozzle are inserted..” the last sentence should be revised to read “It is paramount to avoid any loss of sample as it would bias the test result low”. Finally, results provide increased understanding of actual source emissions over time with an increase in the number of data points.  3 measurements per year over many years gives a good picture of steady state operations.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66345F">
            <w:pPr>
              <w:keepNext/>
              <w:keepLines/>
              <w:rPr>
                <w:rFonts w:eastAsia="SimSun"/>
                <w:lang w:val="en-US"/>
              </w:rPr>
            </w:pPr>
            <w:r w:rsidRPr="00A856F3">
              <w:rPr>
                <w:rFonts w:eastAsia="SimSun"/>
                <w:lang w:val="en-US"/>
              </w:rPr>
              <w:t>The term “</w:t>
            </w:r>
            <w:proofErr w:type="spellStart"/>
            <w:r w:rsidRPr="00A856F3">
              <w:rPr>
                <w:rFonts w:eastAsia="SimSun"/>
                <w:lang w:val="en-US"/>
              </w:rPr>
              <w:t>impinger</w:t>
            </w:r>
            <w:proofErr w:type="spellEnd"/>
            <w:r w:rsidRPr="00A856F3">
              <w:rPr>
                <w:rFonts w:eastAsia="SimSun"/>
                <w:lang w:val="en-US"/>
              </w:rPr>
              <w:t xml:space="preserve"> sampling” is used to indicate the type of equipment applied in this method, similar to how the term “sorbent trap sampling” is used later in the chapter. The text does explain that </w:t>
            </w:r>
            <w:proofErr w:type="spellStart"/>
            <w:r w:rsidRPr="00A856F3">
              <w:rPr>
                <w:rFonts w:eastAsia="SimSun"/>
                <w:lang w:val="en-US"/>
              </w:rPr>
              <w:t>impinger</w:t>
            </w:r>
            <w:proofErr w:type="spellEnd"/>
            <w:r w:rsidRPr="00A856F3">
              <w:rPr>
                <w:rFonts w:eastAsia="SimSun"/>
                <w:lang w:val="en-US"/>
              </w:rPr>
              <w:t xml:space="preserve"> sampling is to be conducted </w:t>
            </w:r>
            <w:proofErr w:type="spellStart"/>
            <w:r w:rsidRPr="00A856F3">
              <w:rPr>
                <w:rFonts w:eastAsia="SimSun"/>
                <w:lang w:val="en-US"/>
              </w:rPr>
              <w:t>isokinetically</w:t>
            </w:r>
            <w:proofErr w:type="spellEnd"/>
            <w:r w:rsidRPr="00A856F3">
              <w:rPr>
                <w:rFonts w:eastAsia="SimSun"/>
                <w:lang w:val="en-US"/>
              </w:rPr>
              <w:t>.</w:t>
            </w:r>
          </w:p>
          <w:p w:rsidR="00A369AE" w:rsidRPr="00A856F3" w:rsidRDefault="00A369AE" w:rsidP="0066345F">
            <w:pPr>
              <w:keepNext/>
              <w:keepLines/>
              <w:rPr>
                <w:rFonts w:eastAsia="SimSun"/>
                <w:lang w:val="en-US"/>
              </w:rPr>
            </w:pPr>
            <w:r w:rsidRPr="00A856F3">
              <w:rPr>
                <w:rFonts w:eastAsia="SimSun"/>
                <w:lang w:val="en-US"/>
              </w:rPr>
              <w:t>Included suggested text “a probe and sample nozzle are inserted…”.</w:t>
            </w:r>
          </w:p>
          <w:p w:rsidR="00A369AE" w:rsidRPr="00A856F3" w:rsidRDefault="00A369AE" w:rsidP="0066345F">
            <w:pPr>
              <w:keepNext/>
              <w:keepLines/>
              <w:rPr>
                <w:rFonts w:eastAsia="SimSun"/>
                <w:lang w:val="en-US"/>
              </w:rPr>
            </w:pPr>
            <w:r w:rsidRPr="00A856F3">
              <w:rPr>
                <w:rFonts w:eastAsia="SimSun"/>
                <w:lang w:val="en-US"/>
              </w:rPr>
              <w:t>Accepted “it is paramount to …” but reworded for clarity.</w:t>
            </w:r>
          </w:p>
          <w:p w:rsidR="00A369AE" w:rsidRPr="00A856F3" w:rsidRDefault="00A369AE" w:rsidP="0066345F">
            <w:pPr>
              <w:keepNext/>
              <w:keepLines/>
              <w:rPr>
                <w:rFonts w:eastAsia="SimSun"/>
                <w:lang w:val="en-US"/>
              </w:rPr>
            </w:pPr>
            <w:r w:rsidRPr="00A856F3">
              <w:rPr>
                <w:rFonts w:eastAsia="SimSun"/>
                <w:lang w:val="en-US"/>
              </w:rPr>
              <w:t>Accepted final point on increased frequency of measurements.</w:t>
            </w:r>
          </w:p>
          <w:p w:rsidR="00A369AE" w:rsidRPr="00A856F3" w:rsidRDefault="00A369AE" w:rsidP="0066345F">
            <w:pPr>
              <w:keepNext/>
              <w:keepLines/>
              <w:rPr>
                <w:rFonts w:eastAsia="SimSun"/>
                <w:lang w:val="en-US"/>
              </w:rPr>
            </w:pPr>
          </w:p>
        </w:tc>
      </w:tr>
      <w:tr w:rsidR="00A369AE" w:rsidRPr="00A856F3" w:rsidTr="005373B7">
        <w:trPr>
          <w:gridAfter w:val="2"/>
          <w:wAfter w:w="69" w:type="dxa"/>
        </w:trPr>
        <w:tc>
          <w:tcPr>
            <w:tcW w:w="1527"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Canada</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Introduction, 1.8.2.1.1</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EPA SW-846 Method 0060 is used to determine the concentration of metals in stack emissions from hazardous waste incinerators and similar combustion processes. For clarity, please add reference to Method 0060.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The method is now included.</w:t>
            </w:r>
          </w:p>
        </w:tc>
      </w:tr>
      <w:tr w:rsidR="00A369AE" w:rsidRPr="00A856F3" w:rsidTr="005373B7">
        <w:trPr>
          <w:gridAfter w:val="2"/>
          <w:wAfter w:w="69" w:type="dxa"/>
        </w:trPr>
        <w:tc>
          <w:tcPr>
            <w:tcW w:w="1527"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Canada</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Introduction, 1.8.2.1.1</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Under Method ASTM D6784- 02 (Reapproved 2008):  Delete ”(250°F)” – Use SI units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Non-SI units removed.</w:t>
            </w:r>
          </w:p>
        </w:tc>
      </w:tr>
      <w:tr w:rsidR="00A369AE" w:rsidRPr="00A856F3" w:rsidTr="005373B7">
        <w:trPr>
          <w:gridAfter w:val="2"/>
          <w:wAfter w:w="69" w:type="dxa"/>
        </w:trPr>
        <w:tc>
          <w:tcPr>
            <w:tcW w:w="1527"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E703C0">
            <w:pPr>
              <w:keepNext/>
              <w:keepLines/>
              <w:rPr>
                <w:rFonts w:eastAsia="SimSun"/>
                <w:lang w:val="en-US"/>
              </w:rPr>
            </w:pPr>
            <w:r w:rsidRPr="00A856F3">
              <w:rPr>
                <w:rFonts w:eastAsia="SimSun"/>
              </w:rPr>
              <w:t xml:space="preserve">Freeport </w:t>
            </w:r>
            <w:proofErr w:type="spellStart"/>
            <w:r w:rsidRPr="00A856F3">
              <w:rPr>
                <w:rFonts w:eastAsia="SimSun"/>
              </w:rPr>
              <w:t>McMoran</w:t>
            </w:r>
            <w:proofErr w:type="spellEnd"/>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E703C0">
            <w:pPr>
              <w:keepNext/>
              <w:keepLines/>
              <w:rPr>
                <w:rFonts w:eastAsia="SimSun"/>
                <w:lang w:val="en-US"/>
              </w:rPr>
            </w:pPr>
            <w:r w:rsidRPr="00A856F3">
              <w:rPr>
                <w:rFonts w:eastAsia="SimSun"/>
              </w:rPr>
              <w:t>Introduction, 1.8.2.1.1</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E703C0">
            <w:pPr>
              <w:keepNext/>
              <w:keepLines/>
              <w:rPr>
                <w:rFonts w:eastAsia="SimSun"/>
                <w:lang w:val="en-US"/>
              </w:rPr>
            </w:pPr>
            <w:r w:rsidRPr="00A856F3">
              <w:rPr>
                <w:rFonts w:eastAsia="SimSun"/>
                <w:i/>
                <w:iCs/>
              </w:rPr>
              <w:t xml:space="preserve">“Operating conditions should be documented </w:t>
            </w:r>
            <w:r w:rsidRPr="00A856F3">
              <w:rPr>
                <w:rFonts w:eastAsia="SimSun"/>
                <w:i/>
                <w:iCs/>
                <w:strike/>
              </w:rPr>
              <w:t>before, during and after</w:t>
            </w:r>
            <w:r w:rsidRPr="00A856F3">
              <w:rPr>
                <w:rFonts w:eastAsia="SimSun"/>
                <w:i/>
                <w:iCs/>
              </w:rPr>
              <w:t xml:space="preserve"> </w:t>
            </w:r>
            <w:r w:rsidRPr="00A856F3">
              <w:rPr>
                <w:rFonts w:eastAsia="SimSun"/>
                <w:b/>
                <w:bCs/>
                <w:i/>
                <w:iCs/>
                <w:u w:val="single"/>
              </w:rPr>
              <w:t>throughout</w:t>
            </w:r>
            <w:r w:rsidRPr="00A856F3">
              <w:rPr>
                <w:rFonts w:eastAsia="SimSun"/>
                <w:i/>
                <w:iCs/>
              </w:rPr>
              <w:t xml:space="preserve"> the sampling campaign.”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E703C0">
            <w:pPr>
              <w:keepNext/>
              <w:keepLines/>
              <w:rPr>
                <w:rFonts w:eastAsia="SimSun"/>
                <w:lang w:val="en-US"/>
              </w:rPr>
            </w:pPr>
            <w:r w:rsidRPr="00A856F3">
              <w:rPr>
                <w:rFonts w:eastAsia="SimSun"/>
                <w:lang w:val="en-US"/>
              </w:rPr>
              <w:t>Accepted.</w:t>
            </w:r>
          </w:p>
        </w:tc>
      </w:tr>
      <w:tr w:rsidR="00A369AE" w:rsidRPr="00A856F3" w:rsidTr="005373B7">
        <w:trPr>
          <w:gridAfter w:val="2"/>
          <w:wAfter w:w="69" w:type="dxa"/>
        </w:trPr>
        <w:tc>
          <w:tcPr>
            <w:tcW w:w="1527"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Freeport </w:t>
            </w:r>
            <w:proofErr w:type="spellStart"/>
            <w:r w:rsidRPr="00A856F3">
              <w:rPr>
                <w:rFonts w:eastAsia="SimSun"/>
              </w:rPr>
              <w:t>McMoran</w:t>
            </w:r>
            <w:proofErr w:type="spellEnd"/>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Introduction, 1.8.2.1.1</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i/>
                <w:iCs/>
              </w:rPr>
              <w:t xml:space="preserve">“Similarly, in the non-ferrous metals sector, mercury in furnace feeds </w:t>
            </w:r>
            <w:r w:rsidRPr="00A856F3">
              <w:rPr>
                <w:rFonts w:eastAsia="SimSun"/>
                <w:i/>
                <w:iCs/>
                <w:strike/>
              </w:rPr>
              <w:t>can</w:t>
            </w:r>
            <w:r w:rsidRPr="00A856F3">
              <w:rPr>
                <w:rFonts w:eastAsia="SimSun"/>
                <w:i/>
                <w:iCs/>
              </w:rPr>
              <w:t xml:space="preserve"> </w:t>
            </w:r>
            <w:r w:rsidRPr="00A856F3">
              <w:rPr>
                <w:rFonts w:eastAsia="SimSun"/>
                <w:b/>
                <w:bCs/>
                <w:i/>
                <w:iCs/>
                <w:u w:val="single"/>
              </w:rPr>
              <w:t>may</w:t>
            </w:r>
            <w:r w:rsidRPr="00A856F3">
              <w:rPr>
                <w:rFonts w:eastAsia="SimSun"/>
                <w:i/>
                <w:iCs/>
              </w:rPr>
              <w:t xml:space="preserve"> change rapidly depending on the concentrates being processed.”</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Accepted.</w:t>
            </w:r>
          </w:p>
        </w:tc>
      </w:tr>
      <w:tr w:rsidR="00A369AE" w:rsidRPr="00A856F3" w:rsidTr="005373B7">
        <w:trPr>
          <w:gridAfter w:val="2"/>
          <w:wAfter w:w="69" w:type="dxa"/>
        </w:trPr>
        <w:tc>
          <w:tcPr>
            <w:tcW w:w="1527"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Freeport </w:t>
            </w:r>
            <w:proofErr w:type="spellStart"/>
            <w:r w:rsidRPr="00A856F3">
              <w:rPr>
                <w:rFonts w:eastAsia="SimSun"/>
              </w:rPr>
              <w:t>McMoran</w:t>
            </w:r>
            <w:proofErr w:type="spellEnd"/>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Introduction, 1.8.2.1.1</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i/>
                <w:iCs/>
              </w:rPr>
              <w:t xml:space="preserve">“The addition of mercury testing when conducting these broader air pollutant sampling campaigns </w:t>
            </w:r>
            <w:r w:rsidRPr="00A856F3">
              <w:rPr>
                <w:rFonts w:eastAsia="SimSun"/>
                <w:i/>
                <w:iCs/>
                <w:strike/>
              </w:rPr>
              <w:t xml:space="preserve">may </w:t>
            </w:r>
            <w:r w:rsidRPr="00A856F3">
              <w:rPr>
                <w:rFonts w:eastAsia="SimSun"/>
                <w:b/>
                <w:bCs/>
                <w:i/>
                <w:iCs/>
              </w:rPr>
              <w:t>will</w:t>
            </w:r>
            <w:r w:rsidRPr="00A856F3">
              <w:rPr>
                <w:rFonts w:eastAsia="SimSun"/>
                <w:i/>
                <w:iCs/>
              </w:rPr>
              <w:t xml:space="preserve"> increase operating costs of a facility.”</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Not accepted.</w:t>
            </w:r>
          </w:p>
        </w:tc>
      </w:tr>
      <w:tr w:rsidR="00A369AE" w:rsidRPr="00A856F3" w:rsidTr="005373B7">
        <w:trPr>
          <w:gridAfter w:val="2"/>
          <w:wAfter w:w="69" w:type="dxa"/>
        </w:trPr>
        <w:tc>
          <w:tcPr>
            <w:tcW w:w="1527"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Freeport </w:t>
            </w:r>
            <w:proofErr w:type="spellStart"/>
            <w:r w:rsidRPr="00A856F3">
              <w:rPr>
                <w:rFonts w:eastAsia="SimSun"/>
              </w:rPr>
              <w:t>McMoran</w:t>
            </w:r>
            <w:proofErr w:type="spellEnd"/>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Introduction, 1.8.2.1.1 (Method ASTM D6784- 02 (Reapproved 2008))</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Suggest keeping Fahrenheit value.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Not accepted. Consensus to use SI units.</w:t>
            </w:r>
          </w:p>
        </w:tc>
      </w:tr>
      <w:tr w:rsidR="00A369AE" w:rsidRPr="00A856F3" w:rsidTr="005373B7">
        <w:trPr>
          <w:gridAfter w:val="2"/>
          <w:wAfter w:w="69" w:type="dxa"/>
        </w:trPr>
        <w:tc>
          <w:tcPr>
            <w:tcW w:w="1527"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Introduction, section 1.8.2.1.1</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color w:val="000000"/>
                <w:lang w:val="en-US"/>
              </w:rPr>
            </w:pPr>
            <w:r w:rsidRPr="00A856F3">
              <w:rPr>
                <w:rFonts w:eastAsia="SimSun"/>
                <w:color w:val="000000"/>
              </w:rPr>
              <w:t>Remove reference to temperature in Fahrenheit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Accepted.</w:t>
            </w:r>
          </w:p>
        </w:tc>
      </w:tr>
      <w:tr w:rsidR="00A369AE" w:rsidRPr="00A856F3" w:rsidTr="005373B7">
        <w:trPr>
          <w:gridAfter w:val="2"/>
          <w:wAfter w:w="69" w:type="dxa"/>
        </w:trPr>
        <w:tc>
          <w:tcPr>
            <w:tcW w:w="1527"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Calibri"/>
                <w:lang w:val="en-US"/>
              </w:rPr>
            </w:pPr>
            <w:r w:rsidRPr="00A856F3">
              <w:rPr>
                <w:rFonts w:eastAsia="Calibri"/>
              </w:rPr>
              <w:t xml:space="preserve">Introduction, 1.8.2.1.2, </w:t>
            </w:r>
            <w:r w:rsidRPr="00A856F3">
              <w:rPr>
                <w:rFonts w:eastAsia="SimSun"/>
              </w:rPr>
              <w:t>US EPA Method 30B</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Emphasis should be on performance-based method that gives source measurements of known quality which the others do not.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Not accepted. The text is meant to introduce all relevant methods, without emphasizing certain methods.</w:t>
            </w:r>
          </w:p>
        </w:tc>
      </w:tr>
      <w:tr w:rsidR="00A369AE" w:rsidRPr="00A856F3" w:rsidTr="005373B7">
        <w:trPr>
          <w:gridAfter w:val="2"/>
          <w:wAfter w:w="69" w:type="dxa"/>
        </w:trPr>
        <w:tc>
          <w:tcPr>
            <w:tcW w:w="1527"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Calibri"/>
                <w:lang w:val="en-US"/>
              </w:rPr>
            </w:pPr>
            <w:r w:rsidRPr="00A856F3">
              <w:rPr>
                <w:rFonts w:eastAsia="Calibri"/>
              </w:rPr>
              <w:t>Introduction, 1.8.2.1.2, Sorbent Trap Sampling</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Suggest adding to end of sentence in second paragraph “….  ;  in general this is a location following a particulate control device. This mitigates the impact of any potential for bias from particulate bound mercury in the sample.”  Another advantage of sorbent trap analysis is that the results from thermal desorption analysis may be known while the tester is still in the field; this is useful for engineering tests with varying conditions or for mercury monitor Relative Accuracy Test Audits.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Accepted, with rewording for clarity.</w:t>
            </w:r>
          </w:p>
        </w:tc>
      </w:tr>
      <w:tr w:rsidR="00A369AE" w:rsidRPr="00A856F3" w:rsidTr="005373B7">
        <w:trPr>
          <w:gridAfter w:val="2"/>
          <w:wAfter w:w="69" w:type="dxa"/>
        </w:trPr>
        <w:tc>
          <w:tcPr>
            <w:tcW w:w="1527"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Calibri"/>
                <w:lang w:val="en-US"/>
              </w:rPr>
            </w:pPr>
            <w:r w:rsidRPr="00A856F3">
              <w:rPr>
                <w:rFonts w:eastAsia="Calibri"/>
              </w:rPr>
              <w:t>Introduction, 1.8.2.1.2, Sorbent Trap Sampling</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Suggest moving to 1.8.3 as PS12 is a CEMS approach.  </w:t>
            </w:r>
            <w:proofErr w:type="spellStart"/>
            <w:r w:rsidRPr="00A856F3">
              <w:rPr>
                <w:rFonts w:eastAsia="SimSun"/>
              </w:rPr>
              <w:t>Perfomance</w:t>
            </w:r>
            <w:proofErr w:type="spellEnd"/>
            <w:r w:rsidRPr="00A856F3">
              <w:rPr>
                <w:rFonts w:eastAsia="SimSun"/>
              </w:rPr>
              <w:t xml:space="preserve"> Specification 12 is a performance specification, not a method and should be referred to as such</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Text has not been moved, but is now referred to as a “Performance Specification”.</w:t>
            </w:r>
          </w:p>
          <w:p w:rsidR="00A369AE" w:rsidRPr="00A856F3" w:rsidRDefault="00A369AE" w:rsidP="00A369AE">
            <w:pPr>
              <w:rPr>
                <w:rFonts w:eastAsia="SimSun"/>
                <w:lang w:val="en-US"/>
              </w:rPr>
            </w:pPr>
          </w:p>
        </w:tc>
      </w:tr>
      <w:tr w:rsidR="00A369AE" w:rsidRPr="00A856F3" w:rsidTr="005373B7">
        <w:trPr>
          <w:gridAfter w:val="2"/>
          <w:wAfter w:w="69" w:type="dxa"/>
        </w:trPr>
        <w:tc>
          <w:tcPr>
            <w:tcW w:w="1527"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Calibri"/>
                <w:lang w:val="en-US"/>
              </w:rPr>
            </w:pPr>
            <w:r w:rsidRPr="00A856F3">
              <w:rPr>
                <w:rFonts w:eastAsia="Calibri"/>
              </w:rPr>
              <w:t xml:space="preserve">Introduction, 1.8.3, Continuous measurements </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Suggest renaming section “Continuous Emission Monitoring”.  Include introductory paragraph on what it is, why needed.  Add section on using measurements for process control and characterization, including </w:t>
            </w:r>
            <w:proofErr w:type="spellStart"/>
            <w:r w:rsidRPr="00A856F3">
              <w:rPr>
                <w:rFonts w:eastAsia="SimSun"/>
              </w:rPr>
              <w:t>speciated</w:t>
            </w:r>
            <w:proofErr w:type="spellEnd"/>
            <w:r w:rsidRPr="00A856F3">
              <w:rPr>
                <w:rFonts w:eastAsia="SimSun"/>
              </w:rPr>
              <w:t xml:space="preserve"> measurements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Not accepted.</w:t>
            </w:r>
          </w:p>
          <w:p w:rsidR="00A369AE" w:rsidRPr="00A856F3" w:rsidRDefault="00A369AE" w:rsidP="00A369AE">
            <w:pPr>
              <w:rPr>
                <w:rFonts w:eastAsia="SimSun"/>
                <w:lang w:val="en-US"/>
              </w:rPr>
            </w:pPr>
            <w:r w:rsidRPr="00A856F3">
              <w:rPr>
                <w:rFonts w:eastAsia="SimSun"/>
                <w:lang w:val="en-US"/>
              </w:rPr>
              <w:t>The section on direct measurement methods has been intentionally organized by short, long and continuous measurement methods.</w:t>
            </w:r>
          </w:p>
          <w:p w:rsidR="00A369AE" w:rsidRPr="00A856F3" w:rsidRDefault="00A369AE" w:rsidP="00A369AE">
            <w:pPr>
              <w:rPr>
                <w:rFonts w:eastAsia="SimSun"/>
                <w:lang w:val="en-US"/>
              </w:rPr>
            </w:pPr>
            <w:r w:rsidRPr="00A856F3">
              <w:rPr>
                <w:rFonts w:eastAsia="SimSun"/>
                <w:lang w:val="en-US"/>
              </w:rPr>
              <w:t>Introductory text on continuous measurement and its applicability has already been included.</w:t>
            </w:r>
          </w:p>
          <w:p w:rsidR="00A369AE" w:rsidRPr="00A856F3" w:rsidRDefault="00A369AE" w:rsidP="00A369AE">
            <w:pPr>
              <w:rPr>
                <w:rFonts w:eastAsia="SimSun"/>
                <w:lang w:val="en-US"/>
              </w:rPr>
            </w:pPr>
            <w:r w:rsidRPr="00A856F3">
              <w:rPr>
                <w:rFonts w:eastAsia="SimSun"/>
                <w:lang w:val="en-US"/>
              </w:rPr>
              <w:t xml:space="preserve">This text is meant as an overview of various mercury emission measurement methods. Discussion of process control and characterization is beyond the scope of this document. </w:t>
            </w:r>
          </w:p>
        </w:tc>
      </w:tr>
      <w:tr w:rsidR="00A369AE" w:rsidRPr="00A856F3" w:rsidTr="005373B7">
        <w:trPr>
          <w:gridAfter w:val="2"/>
          <w:wAfter w:w="69" w:type="dxa"/>
        </w:trPr>
        <w:tc>
          <w:tcPr>
            <w:tcW w:w="1527"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Calibri"/>
                <w:lang w:val="en-US"/>
              </w:rPr>
            </w:pPr>
            <w:r w:rsidRPr="00A856F3">
              <w:rPr>
                <w:rFonts w:eastAsia="Calibri"/>
              </w:rPr>
              <w:t>Introduction, 1.8.3.1, Continuous Emission Monitoring Systems</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Amend first section, 4</w:t>
            </w:r>
            <w:r w:rsidRPr="00A856F3">
              <w:rPr>
                <w:rFonts w:eastAsia="SimSun"/>
                <w:vertAlign w:val="superscript"/>
              </w:rPr>
              <w:t>th</w:t>
            </w:r>
            <w:r w:rsidRPr="00A856F3">
              <w:rPr>
                <w:rFonts w:eastAsia="SimSun"/>
              </w:rPr>
              <w:t xml:space="preserve"> para as follows “The CEMS </w:t>
            </w:r>
            <w:r w:rsidRPr="00A856F3">
              <w:rPr>
                <w:rFonts w:eastAsia="SimSun"/>
                <w:strike/>
              </w:rPr>
              <w:t xml:space="preserve">should </w:t>
            </w:r>
            <w:r w:rsidRPr="00A856F3">
              <w:rPr>
                <w:rFonts w:eastAsia="SimSun"/>
                <w:b/>
                <w:bCs/>
                <w:u w:val="single"/>
              </w:rPr>
              <w:t xml:space="preserve">must </w:t>
            </w:r>
            <w:r w:rsidRPr="00A856F3">
              <w:rPr>
                <w:rFonts w:eastAsia="SimSun"/>
              </w:rPr>
              <w:t>be calibrated to ensure data accuracy”</w:t>
            </w:r>
          </w:p>
          <w:p w:rsidR="00A369AE" w:rsidRPr="00A856F3" w:rsidRDefault="00A369AE">
            <w:pPr>
              <w:rPr>
                <w:rFonts w:eastAsia="SimSun"/>
                <w:lang w:val="en-US"/>
              </w:rPr>
            </w:pPr>
            <w:r w:rsidRPr="00A856F3">
              <w:rPr>
                <w:rFonts w:eastAsia="SimSun"/>
              </w:rPr>
              <w:t xml:space="preserve">Refer to Performance Specification 12A as a Performance Specification not a method.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Accepted.</w:t>
            </w:r>
          </w:p>
        </w:tc>
      </w:tr>
      <w:tr w:rsidR="00A369AE" w:rsidRPr="00A856F3" w:rsidTr="005373B7">
        <w:trPr>
          <w:gridAfter w:val="2"/>
          <w:wAfter w:w="69" w:type="dxa"/>
        </w:trPr>
        <w:tc>
          <w:tcPr>
            <w:tcW w:w="1527"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C6040">
            <w:pPr>
              <w:rPr>
                <w:rFonts w:eastAsia="SimSun"/>
                <w:lang w:val="en-US"/>
              </w:rPr>
            </w:pPr>
            <w:r w:rsidRPr="00A856F3">
              <w:rPr>
                <w:rFonts w:eastAsia="SimSun"/>
              </w:rPr>
              <w:t>Canada</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C6040">
            <w:pPr>
              <w:rPr>
                <w:rFonts w:eastAsia="SimSun"/>
                <w:lang w:val="en-US"/>
              </w:rPr>
            </w:pPr>
            <w:r w:rsidRPr="00A856F3">
              <w:rPr>
                <w:rFonts w:eastAsia="SimSun"/>
              </w:rPr>
              <w:t>Introduction, 1.8.4.1</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C6040">
            <w:pPr>
              <w:rPr>
                <w:rFonts w:eastAsia="SimSun"/>
                <w:i/>
                <w:iCs/>
              </w:rPr>
            </w:pPr>
            <w:r w:rsidRPr="00A856F3">
              <w:rPr>
                <w:rFonts w:eastAsia="SimSun"/>
                <w:i/>
                <w:iCs/>
              </w:rPr>
              <w:t xml:space="preserve">“In a system with multiple emission sources and limited data from outlet stacks or ducts, the mass balance approach may provide </w:t>
            </w:r>
            <w:r w:rsidRPr="00A856F3">
              <w:rPr>
                <w:rFonts w:eastAsia="SimSun"/>
                <w:i/>
                <w:iCs/>
                <w:strike/>
              </w:rPr>
              <w:t>more</w:t>
            </w:r>
            <w:r w:rsidRPr="00A856F3">
              <w:rPr>
                <w:rFonts w:eastAsia="SimSun"/>
                <w:i/>
                <w:iCs/>
              </w:rPr>
              <w:t xml:space="preserve"> useful and representative information… .”</w:t>
            </w:r>
          </w:p>
          <w:p w:rsidR="00A369AE" w:rsidRPr="00A856F3" w:rsidRDefault="00A369AE" w:rsidP="005C6040">
            <w:pPr>
              <w:rPr>
                <w:rFonts w:eastAsia="SimSun"/>
                <w:lang w:val="en-US"/>
              </w:rPr>
            </w:pPr>
            <w:r w:rsidRPr="00A856F3">
              <w:rPr>
                <w:rFonts w:eastAsia="SimSun"/>
              </w:rPr>
              <w:t>The use of “more” does not indicate what it is relative to. Suggest deletion.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C6040">
            <w:pPr>
              <w:rPr>
                <w:rFonts w:eastAsia="SimSun"/>
                <w:lang w:val="en-US"/>
              </w:rPr>
            </w:pPr>
            <w:r w:rsidRPr="00A856F3">
              <w:rPr>
                <w:rFonts w:eastAsia="SimSun"/>
                <w:lang w:val="en-US"/>
              </w:rPr>
              <w:t>Accepted.</w:t>
            </w:r>
          </w:p>
        </w:tc>
      </w:tr>
      <w:tr w:rsidR="00A369AE" w:rsidRPr="00A856F3" w:rsidTr="005373B7">
        <w:trPr>
          <w:gridAfter w:val="2"/>
          <w:wAfter w:w="69" w:type="dxa"/>
        </w:trPr>
        <w:tc>
          <w:tcPr>
            <w:tcW w:w="1527"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C6040">
            <w:pPr>
              <w:rPr>
                <w:rFonts w:eastAsia="SimSun"/>
                <w:lang w:val="en-US"/>
              </w:rPr>
            </w:pPr>
            <w:r w:rsidRPr="00A856F3">
              <w:rPr>
                <w:rFonts w:eastAsia="SimSun"/>
              </w:rPr>
              <w:t>United States</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C6040">
            <w:pPr>
              <w:rPr>
                <w:rFonts w:eastAsia="Calibri"/>
                <w:lang w:val="en-US"/>
              </w:rPr>
            </w:pPr>
            <w:r w:rsidRPr="00A856F3">
              <w:rPr>
                <w:rFonts w:eastAsia="Calibri"/>
              </w:rPr>
              <w:t>Introduction, 1.8.4.1, Mass Balance</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C6040">
            <w:pPr>
              <w:rPr>
                <w:rFonts w:eastAsia="SimSun"/>
                <w:lang w:val="en-US"/>
              </w:rPr>
            </w:pPr>
            <w:r w:rsidRPr="00A856F3">
              <w:rPr>
                <w:rFonts w:eastAsia="SimSun"/>
              </w:rPr>
              <w:t xml:space="preserve">Suggest adding </w:t>
            </w:r>
            <w:r w:rsidRPr="00A856F3">
              <w:rPr>
                <w:rFonts w:eastAsia="Calibri"/>
                <w:b/>
                <w:bCs/>
                <w:u w:val="single"/>
              </w:rPr>
              <w:t>“Full digestion of the sample is required to accurately determine a mass balance of mercury from a solid or liquid sample” b</w:t>
            </w:r>
            <w:r w:rsidRPr="00A856F3">
              <w:rPr>
                <w:rFonts w:eastAsia="Calibri"/>
              </w:rPr>
              <w:t>efore the last sentence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C6040">
            <w:pPr>
              <w:rPr>
                <w:rFonts w:eastAsia="SimSun"/>
                <w:lang w:val="en-US"/>
              </w:rPr>
            </w:pPr>
            <w:r w:rsidRPr="00A856F3">
              <w:rPr>
                <w:rFonts w:eastAsia="SimSun"/>
                <w:lang w:val="en-US"/>
              </w:rPr>
              <w:t>Not accepted. This text is meant as an overview of various mercury emission measurement methods. The text suggested here pertains to laboratory analysis of liquid samples and goes beyond the scope of this document.</w:t>
            </w:r>
          </w:p>
        </w:tc>
      </w:tr>
      <w:tr w:rsidR="00A369AE" w:rsidRPr="00A856F3" w:rsidTr="005373B7">
        <w:trPr>
          <w:gridAfter w:val="2"/>
          <w:wAfter w:w="69" w:type="dxa"/>
        </w:trPr>
        <w:tc>
          <w:tcPr>
            <w:tcW w:w="1527"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C6040">
            <w:pPr>
              <w:rPr>
                <w:rFonts w:eastAsia="SimSun"/>
                <w:lang w:val="en-US"/>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C6040">
            <w:pPr>
              <w:rPr>
                <w:rFonts w:eastAsia="SimSun"/>
                <w:lang w:val="en-US"/>
              </w:rPr>
            </w:pP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E84F96" w:rsidRDefault="00A369AE" w:rsidP="005C6040">
            <w:pPr>
              <w:rPr>
                <w:rFonts w:eastAsia="SimSun"/>
                <w:b/>
                <w:iCs/>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C6040">
            <w:pPr>
              <w:rPr>
                <w:rFonts w:eastAsia="SimSun"/>
                <w:lang w:val="en-US"/>
              </w:rPr>
            </w:pPr>
          </w:p>
        </w:tc>
      </w:tr>
      <w:tr w:rsidR="00A369AE" w:rsidRPr="00A856F3" w:rsidTr="005373B7">
        <w:trPr>
          <w:gridAfter w:val="10"/>
          <w:wAfter w:w="11833" w:type="dxa"/>
        </w:trPr>
        <w:tc>
          <w:tcPr>
            <w:tcW w:w="1527"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C6040">
            <w:pPr>
              <w:rPr>
                <w:rFonts w:eastAsia="SimSun"/>
                <w:b/>
                <w:bCs/>
                <w:lang w:val="en-US"/>
              </w:rPr>
            </w:pPr>
            <w:r w:rsidRPr="00A856F3">
              <w:rPr>
                <w:rFonts w:eastAsia="SimSun"/>
                <w:b/>
                <w:bCs/>
              </w:rPr>
              <w:t>Coal</w:t>
            </w:r>
          </w:p>
        </w:tc>
      </w:tr>
      <w:tr w:rsidR="00A369AE" w:rsidRPr="00A856F3" w:rsidTr="005373B7">
        <w:trPr>
          <w:gridAfter w:val="2"/>
          <w:wAfter w:w="69" w:type="dxa"/>
        </w:trPr>
        <w:tc>
          <w:tcPr>
            <w:tcW w:w="1527"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C6040">
            <w:pPr>
              <w:rPr>
                <w:rFonts w:eastAsia="SimSun"/>
                <w:lang w:val="en-US"/>
              </w:rPr>
            </w:pPr>
            <w:r w:rsidRPr="00A856F3">
              <w:rPr>
                <w:rFonts w:eastAsia="SimSun"/>
              </w:rPr>
              <w:t>Iran</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C6040">
            <w:pPr>
              <w:rPr>
                <w:rFonts w:eastAsia="SimSun"/>
                <w:lang w:val="en-US"/>
              </w:rPr>
            </w:pPr>
            <w:r w:rsidRPr="00A856F3">
              <w:rPr>
                <w:rFonts w:eastAsia="SimSun"/>
              </w:rPr>
              <w:t>General</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C6040">
            <w:pPr>
              <w:rPr>
                <w:rFonts w:eastAsia="SimSun"/>
                <w:lang w:val="en-US"/>
              </w:rPr>
            </w:pPr>
            <w:r w:rsidRPr="00A856F3">
              <w:rPr>
                <w:rFonts w:eastAsia="SimSun"/>
              </w:rPr>
              <w:t>The environment immediately surrounding coal-fired power plants has not been taken into consideration</w:t>
            </w:r>
          </w:p>
        </w:tc>
        <w:tc>
          <w:tcPr>
            <w:tcW w:w="2331"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C6040">
            <w:pPr>
              <w:rPr>
                <w:rFonts w:eastAsia="SimSun"/>
                <w:lang w:val="en-US"/>
              </w:rPr>
            </w:pPr>
            <w:r w:rsidRPr="00A856F3">
              <w:rPr>
                <w:rFonts w:eastAsia="SimSun"/>
                <w:lang w:val="en-US"/>
              </w:rPr>
              <w:t xml:space="preserve">Covered by general descriptions in the introduction </w:t>
            </w:r>
          </w:p>
        </w:tc>
      </w:tr>
      <w:tr w:rsidR="00A369AE" w:rsidRPr="00A856F3" w:rsidTr="005373B7">
        <w:trPr>
          <w:gridAfter w:val="2"/>
          <w:wAfter w:w="69" w:type="dxa"/>
        </w:trPr>
        <w:tc>
          <w:tcPr>
            <w:tcW w:w="1527"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C6040">
            <w:pPr>
              <w:keepNext/>
              <w:keepLines/>
              <w:rPr>
                <w:rFonts w:eastAsia="SimSun"/>
                <w:lang w:val="en-US"/>
              </w:rPr>
            </w:pPr>
            <w:r w:rsidRPr="00A856F3">
              <w:rPr>
                <w:rFonts w:eastAsia="SimSun"/>
              </w:rPr>
              <w:t>United States</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C6040">
            <w:pPr>
              <w:keepNext/>
              <w:keepLines/>
              <w:rPr>
                <w:rFonts w:eastAsia="Calibri"/>
                <w:lang w:val="en-US"/>
              </w:rPr>
            </w:pPr>
            <w:r w:rsidRPr="00A856F3">
              <w:rPr>
                <w:rFonts w:eastAsia="Calibri"/>
              </w:rPr>
              <w:t>General</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C6040">
            <w:pPr>
              <w:keepNext/>
              <w:keepLines/>
              <w:rPr>
                <w:rFonts w:eastAsia="SimSun"/>
                <w:lang w:val="en-US"/>
              </w:rPr>
            </w:pPr>
            <w:r w:rsidRPr="00A856F3">
              <w:rPr>
                <w:rFonts w:eastAsia="SimSun"/>
              </w:rPr>
              <w:t>Ensure all figures and tables are referenced (i.e. figures 11 and 12)</w:t>
            </w:r>
          </w:p>
        </w:tc>
        <w:tc>
          <w:tcPr>
            <w:tcW w:w="2331"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C6040">
            <w:pPr>
              <w:keepNext/>
              <w:keepLines/>
              <w:rPr>
                <w:rFonts w:eastAsia="SimSun"/>
                <w:lang w:val="en-US"/>
              </w:rPr>
            </w:pPr>
            <w:r w:rsidRPr="00A856F3">
              <w:rPr>
                <w:rFonts w:eastAsia="SimSun"/>
              </w:rPr>
              <w:t>Addressed</w:t>
            </w:r>
          </w:p>
        </w:tc>
      </w:tr>
      <w:tr w:rsidR="00A369AE" w:rsidRPr="00A856F3" w:rsidTr="005373B7">
        <w:trPr>
          <w:gridAfter w:val="2"/>
          <w:wAfter w:w="69" w:type="dxa"/>
          <w:trHeight w:val="311"/>
        </w:trPr>
        <w:tc>
          <w:tcPr>
            <w:tcW w:w="1527"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C6040">
            <w:pPr>
              <w:rPr>
                <w:rFonts w:eastAsia="SimSun"/>
                <w:lang w:val="en-US"/>
              </w:rPr>
            </w:pPr>
            <w:r w:rsidRPr="00A856F3">
              <w:rPr>
                <w:rFonts w:eastAsia="SimSun"/>
              </w:rPr>
              <w:t>ZMWG</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C6040">
            <w:pPr>
              <w:rPr>
                <w:rFonts w:eastAsia="SimSun"/>
                <w:lang w:val="en-US"/>
              </w:rPr>
            </w:pPr>
            <w:r w:rsidRPr="00A856F3">
              <w:rPr>
                <w:rFonts w:eastAsia="SimSun"/>
              </w:rPr>
              <w:t>Coal – general</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C6040">
            <w:pPr>
              <w:rPr>
                <w:rFonts w:eastAsia="SimSun"/>
                <w:lang w:val="en-US"/>
              </w:rPr>
            </w:pPr>
            <w:r w:rsidRPr="00A856F3">
              <w:rPr>
                <w:rFonts w:eastAsia="SimSun"/>
              </w:rPr>
              <w:t>Very informative, however incomplete, as many more BAT/BEP may be considered.  ELVs achievable with the use of BAT/BEP should be included, and the scope should be clearly defined.  Need to consider cross-media effects.  The water and residue pathway should be better considered and an integrated pollution prevention approach used. Techniques are available to adequately control potential cross-media effects.  Alternative BAT/BEP options which prevent coal combustion should be promoted (</w:t>
            </w:r>
            <w:proofErr w:type="spellStart"/>
            <w:r w:rsidRPr="00A856F3">
              <w:rPr>
                <w:rFonts w:eastAsia="SimSun"/>
              </w:rPr>
              <w:t>ie</w:t>
            </w:r>
            <w:proofErr w:type="spellEnd"/>
            <w:r w:rsidRPr="00A856F3">
              <w:rPr>
                <w:rFonts w:eastAsia="SimSun"/>
              </w:rPr>
              <w:t xml:space="preserve"> alternative energy, energy efficiency)</w:t>
            </w:r>
          </w:p>
        </w:tc>
        <w:tc>
          <w:tcPr>
            <w:tcW w:w="2331"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C6040">
            <w:pPr>
              <w:rPr>
                <w:rFonts w:eastAsia="SimSun"/>
                <w:lang w:val="en-US"/>
              </w:rPr>
            </w:pPr>
            <w:r w:rsidRPr="00A856F3">
              <w:rPr>
                <w:rFonts w:eastAsia="SimSun"/>
                <w:lang w:val="en-US"/>
              </w:rPr>
              <w:t xml:space="preserve">Commercially available Identified techniques were included in the document. </w:t>
            </w:r>
            <w:r w:rsidR="007535BB" w:rsidRPr="00A856F3">
              <w:rPr>
                <w:rFonts w:eastAsia="SimSun"/>
                <w:lang w:val="en-US"/>
              </w:rPr>
              <w:t xml:space="preserve">Performance levels for these techniques have been included where information is available. </w:t>
            </w:r>
            <w:r w:rsidRPr="00A856F3">
              <w:rPr>
                <w:rFonts w:eastAsia="SimSun"/>
                <w:lang w:val="en-US"/>
              </w:rPr>
              <w:t>Further techniques may be reviewed and included in future versions of the document.</w:t>
            </w:r>
          </w:p>
          <w:p w:rsidR="007535BB" w:rsidRPr="00A856F3" w:rsidRDefault="007535BB" w:rsidP="005C6040">
            <w:pPr>
              <w:rPr>
                <w:rFonts w:eastAsia="SimSun"/>
              </w:rPr>
            </w:pPr>
            <w:r w:rsidRPr="00A856F3">
              <w:rPr>
                <w:rFonts w:eastAsia="SimSun"/>
                <w:lang w:val="en-US"/>
              </w:rPr>
              <w:t xml:space="preserve">Group considered that the inclusion of alternatives was outside its mandate. </w:t>
            </w:r>
          </w:p>
        </w:tc>
      </w:tr>
      <w:tr w:rsidR="00A369AE" w:rsidRPr="00A856F3" w:rsidTr="005373B7">
        <w:trPr>
          <w:gridAfter w:val="2"/>
          <w:wAfter w:w="69" w:type="dxa"/>
        </w:trPr>
        <w:tc>
          <w:tcPr>
            <w:tcW w:w="1527"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ZMWG</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Coal – general</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Guidance should be clear on performance levels which would be considered BAT and what technique or combination of techniques are considered as BAT to conclude what is achievable in the sector under economically and technically viable conditions.  These performance levels should be set under clear reference conditions. </w:t>
            </w:r>
          </w:p>
        </w:tc>
        <w:tc>
          <w:tcPr>
            <w:tcW w:w="2331"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 xml:space="preserve">Indicative values reflecting achieved performance have been included with reference conditions. </w:t>
            </w:r>
          </w:p>
        </w:tc>
      </w:tr>
      <w:tr w:rsidR="00A369AE" w:rsidRPr="00A856F3" w:rsidTr="005373B7">
        <w:trPr>
          <w:gridAfter w:val="2"/>
          <w:wAfter w:w="69" w:type="dxa"/>
        </w:trPr>
        <w:tc>
          <w:tcPr>
            <w:tcW w:w="1527"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ZMWG</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Coal – general</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 xml:space="preserve">The scope should be clearly defined.  </w:t>
            </w:r>
          </w:p>
        </w:tc>
        <w:tc>
          <w:tcPr>
            <w:tcW w:w="2331"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 xml:space="preserve">Introductory text includes comments on scope. </w:t>
            </w:r>
          </w:p>
        </w:tc>
      </w:tr>
      <w:tr w:rsidR="00A369AE" w:rsidRPr="00A856F3" w:rsidTr="005373B7">
        <w:trPr>
          <w:gridAfter w:val="2"/>
          <w:wAfter w:w="69" w:type="dxa"/>
          <w:trHeight w:val="311"/>
        </w:trPr>
        <w:tc>
          <w:tcPr>
            <w:tcW w:w="1527"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ZMWG</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 xml:space="preserve">Coal – general </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Need to consider cross-media effects.  The water and residue pathway should be better considered and an integrated pollution prevention approach used. Techniques are available to adequately control potential cross-media effects.</w:t>
            </w:r>
            <w:r w:rsidRPr="00A856F3">
              <w:rPr>
                <w:rFonts w:eastAsia="SimSun"/>
                <w:highlight w:val="yellow"/>
              </w:rPr>
              <w:t xml:space="preserve">  </w:t>
            </w:r>
          </w:p>
        </w:tc>
        <w:tc>
          <w:tcPr>
            <w:tcW w:w="2331"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 xml:space="preserve">Mentioned as effects in the chapter.  A further general statement relating to cross media effects and references for managing them is included in the introduction.  </w:t>
            </w:r>
          </w:p>
        </w:tc>
      </w:tr>
      <w:tr w:rsidR="00A369AE" w:rsidRPr="00A856F3" w:rsidTr="005373B7">
        <w:trPr>
          <w:gridAfter w:val="2"/>
          <w:wAfter w:w="69" w:type="dxa"/>
          <w:trHeight w:val="311"/>
        </w:trPr>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ZMWG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Coal – general</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Alternative BAT/BEP options which prevent coal combustion should be promoted (</w:t>
            </w:r>
            <w:proofErr w:type="spellStart"/>
            <w:r w:rsidRPr="00A856F3">
              <w:rPr>
                <w:rFonts w:eastAsia="SimSun"/>
              </w:rPr>
              <w:t>ie</w:t>
            </w:r>
            <w:proofErr w:type="spellEnd"/>
            <w:r w:rsidRPr="00A856F3">
              <w:rPr>
                <w:rFonts w:eastAsia="SimSun"/>
              </w:rPr>
              <w:t xml:space="preserve"> alternative energy, energy efficiency)</w:t>
            </w:r>
          </w:p>
        </w:tc>
        <w:tc>
          <w:tcPr>
            <w:tcW w:w="2331"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7535BB" w:rsidP="0044381B">
            <w:pPr>
              <w:rPr>
                <w:rFonts w:eastAsia="SimSun"/>
                <w:lang w:val="en-US"/>
              </w:rPr>
            </w:pPr>
            <w:r w:rsidRPr="00A856F3">
              <w:rPr>
                <w:rFonts w:eastAsia="SimSun"/>
                <w:lang w:val="en-US"/>
              </w:rPr>
              <w:t xml:space="preserve">The group considered that </w:t>
            </w:r>
            <w:r w:rsidR="0044381B" w:rsidRPr="00A856F3">
              <w:rPr>
                <w:rFonts w:eastAsia="SimSun"/>
                <w:lang w:val="en-US"/>
              </w:rPr>
              <w:t>this was o</w:t>
            </w:r>
            <w:r w:rsidR="00A369AE" w:rsidRPr="00A856F3">
              <w:rPr>
                <w:rFonts w:eastAsia="SimSun"/>
                <w:lang w:val="en-US"/>
              </w:rPr>
              <w:t xml:space="preserve">utside the mandate of guidance on Annex D sources.  .  </w:t>
            </w:r>
          </w:p>
        </w:tc>
      </w:tr>
      <w:tr w:rsidR="00A369AE" w:rsidRPr="00A856F3" w:rsidTr="005373B7">
        <w:trPr>
          <w:gridAfter w:val="2"/>
          <w:wAfter w:w="69" w:type="dxa"/>
        </w:trPr>
        <w:tc>
          <w:tcPr>
            <w:tcW w:w="1668" w:type="dxa"/>
            <w:gridSpan w:val="4"/>
            <w:shd w:val="clear" w:color="auto" w:fill="auto"/>
          </w:tcPr>
          <w:p w:rsidR="00A369AE" w:rsidRPr="00A856F3" w:rsidRDefault="00A369AE" w:rsidP="00A369AE">
            <w:pPr>
              <w:rPr>
                <w:rFonts w:eastAsia="SimSun"/>
                <w:highlight w:val="yellow"/>
              </w:rPr>
            </w:pPr>
            <w:r w:rsidRPr="00A856F3">
              <w:rPr>
                <w:rFonts w:eastAsia="SimSun"/>
              </w:rPr>
              <w:t>National Toxics Network</w:t>
            </w:r>
          </w:p>
        </w:tc>
        <w:tc>
          <w:tcPr>
            <w:tcW w:w="1843" w:type="dxa"/>
            <w:shd w:val="clear" w:color="auto" w:fill="auto"/>
          </w:tcPr>
          <w:p w:rsidR="00A369AE" w:rsidRPr="00A856F3" w:rsidRDefault="00A369AE" w:rsidP="00A369AE">
            <w:pPr>
              <w:rPr>
                <w:rFonts w:eastAsia="SimSun"/>
              </w:rPr>
            </w:pPr>
            <w:r w:rsidRPr="00A856F3">
              <w:rPr>
                <w:rFonts w:eastAsia="SimSun"/>
              </w:rPr>
              <w:t>Coal-fired power plants and industrial boilers</w:t>
            </w:r>
          </w:p>
        </w:tc>
        <w:tc>
          <w:tcPr>
            <w:tcW w:w="7456" w:type="dxa"/>
            <w:gridSpan w:val="2"/>
            <w:shd w:val="clear" w:color="auto" w:fill="auto"/>
          </w:tcPr>
          <w:p w:rsidR="00A369AE" w:rsidRPr="00A856F3" w:rsidRDefault="00A369AE" w:rsidP="00A369AE">
            <w:pPr>
              <w:rPr>
                <w:rFonts w:eastAsia="SimSun"/>
              </w:rPr>
            </w:pPr>
            <w:r w:rsidRPr="00A856F3">
              <w:rPr>
                <w:rFonts w:eastAsia="SimSun"/>
              </w:rPr>
              <w:t xml:space="preserve">The chapter does not include any consideration of alternative energy generation, but rather presents a manual of how to better operate coal fired power plants. </w:t>
            </w:r>
          </w:p>
        </w:tc>
        <w:tc>
          <w:tcPr>
            <w:tcW w:w="2324" w:type="dxa"/>
            <w:gridSpan w:val="2"/>
            <w:shd w:val="clear" w:color="auto" w:fill="auto"/>
          </w:tcPr>
          <w:p w:rsidR="00A369AE" w:rsidRPr="00A856F3" w:rsidRDefault="00A369AE" w:rsidP="00A369AE">
            <w:pPr>
              <w:rPr>
                <w:rFonts w:eastAsia="SimSun"/>
              </w:rPr>
            </w:pPr>
            <w:r w:rsidRPr="00A856F3">
              <w:rPr>
                <w:rFonts w:eastAsia="SimSun"/>
              </w:rPr>
              <w:t xml:space="preserve">The mandate is to develop BAT/BEP for Annex D sources of mercury emissions.  </w:t>
            </w:r>
          </w:p>
        </w:tc>
      </w:tr>
      <w:tr w:rsidR="00A369AE" w:rsidRPr="00A856F3" w:rsidTr="005373B7">
        <w:trPr>
          <w:gridAfter w:val="2"/>
          <w:wAfter w:w="69" w:type="dxa"/>
        </w:trPr>
        <w:tc>
          <w:tcPr>
            <w:tcW w:w="1668" w:type="dxa"/>
            <w:gridSpan w:val="4"/>
            <w:shd w:val="clear" w:color="auto" w:fill="auto"/>
          </w:tcPr>
          <w:p w:rsidR="00A369AE" w:rsidRPr="00A856F3" w:rsidRDefault="00A369AE" w:rsidP="00A369AE">
            <w:pPr>
              <w:rPr>
                <w:rFonts w:eastAsia="SimSun"/>
              </w:rPr>
            </w:pPr>
            <w:r w:rsidRPr="00A856F3">
              <w:rPr>
                <w:rFonts w:eastAsia="SimSun"/>
              </w:rPr>
              <w:t>Energy Supply Association of Australia (ESAA)</w:t>
            </w:r>
          </w:p>
        </w:tc>
        <w:tc>
          <w:tcPr>
            <w:tcW w:w="1843" w:type="dxa"/>
            <w:shd w:val="clear" w:color="auto" w:fill="auto"/>
          </w:tcPr>
          <w:p w:rsidR="00A369AE" w:rsidRPr="00A856F3" w:rsidRDefault="00A369AE" w:rsidP="00A369AE">
            <w:pPr>
              <w:rPr>
                <w:rFonts w:eastAsia="SimSun"/>
              </w:rPr>
            </w:pPr>
            <w:r w:rsidRPr="00A856F3">
              <w:rPr>
                <w:rFonts w:eastAsia="SimSun"/>
              </w:rPr>
              <w:t>Coal – general</w:t>
            </w:r>
          </w:p>
        </w:tc>
        <w:tc>
          <w:tcPr>
            <w:tcW w:w="7449" w:type="dxa"/>
            <w:shd w:val="clear" w:color="auto" w:fill="auto"/>
          </w:tcPr>
          <w:p w:rsidR="00A369AE" w:rsidRPr="00A856F3" w:rsidRDefault="00A369AE" w:rsidP="00A369AE">
            <w:pPr>
              <w:rPr>
                <w:rFonts w:eastAsia="SimSun"/>
              </w:rPr>
            </w:pPr>
            <w:r w:rsidRPr="00A856F3">
              <w:rPr>
                <w:rFonts w:eastAsia="SimSun"/>
              </w:rPr>
              <w:t xml:space="preserve">Guidance provides a wide ranging and comprehensive overview of BAT/BEP.  Will be a useful point of reference.  It needs to be recognized that the impact of implementing measures will vary with regional specific factors.   The impact on electricity supply costs as well as security and reliability of supply needs to be considered.   Changing fuel sources after construction is prohibitively expensive, so the imposition of emission restrictions is best considered at commissioning of new facilities. Imposition of controls in addition to those currently required would be very costly. </w:t>
            </w:r>
          </w:p>
        </w:tc>
        <w:tc>
          <w:tcPr>
            <w:tcW w:w="2331" w:type="dxa"/>
            <w:gridSpan w:val="3"/>
            <w:shd w:val="clear" w:color="auto" w:fill="auto"/>
          </w:tcPr>
          <w:p w:rsidR="00A369AE" w:rsidRPr="00A856F3" w:rsidRDefault="00A369AE" w:rsidP="00A369AE">
            <w:pPr>
              <w:rPr>
                <w:rFonts w:eastAsia="SimSun"/>
              </w:rPr>
            </w:pPr>
            <w:r w:rsidRPr="00A856F3">
              <w:rPr>
                <w:rFonts w:eastAsia="SimSun"/>
              </w:rPr>
              <w:t>General comments on imposition of BAT/BEP.  Does not require any amendment to the guidance.</w:t>
            </w:r>
          </w:p>
        </w:tc>
      </w:tr>
      <w:tr w:rsidR="00A369AE" w:rsidRPr="00A856F3" w:rsidTr="005373B7">
        <w:trPr>
          <w:gridAfter w:val="2"/>
          <w:wAfter w:w="69" w:type="dxa"/>
        </w:trPr>
        <w:tc>
          <w:tcPr>
            <w:tcW w:w="1668" w:type="dxa"/>
            <w:gridSpan w:val="4"/>
            <w:shd w:val="clear" w:color="auto" w:fill="auto"/>
          </w:tcPr>
          <w:p w:rsidR="00A369AE" w:rsidRPr="00A856F3" w:rsidRDefault="00A369AE" w:rsidP="00A369AE">
            <w:pPr>
              <w:rPr>
                <w:rFonts w:eastAsia="SimSun"/>
              </w:rPr>
            </w:pPr>
            <w:r w:rsidRPr="00A856F3">
              <w:rPr>
                <w:rFonts w:eastAsia="SimSun"/>
              </w:rPr>
              <w:t>Energy Supply Association of Australia (ESAA)</w:t>
            </w:r>
          </w:p>
        </w:tc>
        <w:tc>
          <w:tcPr>
            <w:tcW w:w="1843" w:type="dxa"/>
            <w:shd w:val="clear" w:color="auto" w:fill="auto"/>
          </w:tcPr>
          <w:p w:rsidR="00A369AE" w:rsidRPr="00A856F3" w:rsidRDefault="00A369AE" w:rsidP="00A369AE">
            <w:pPr>
              <w:rPr>
                <w:rFonts w:eastAsia="SimSun"/>
              </w:rPr>
            </w:pPr>
            <w:r w:rsidRPr="00A856F3">
              <w:rPr>
                <w:rFonts w:eastAsia="SimSun"/>
              </w:rPr>
              <w:t>Coal – costs</w:t>
            </w:r>
          </w:p>
        </w:tc>
        <w:tc>
          <w:tcPr>
            <w:tcW w:w="7449" w:type="dxa"/>
            <w:shd w:val="clear" w:color="auto" w:fill="auto"/>
          </w:tcPr>
          <w:p w:rsidR="00A369AE" w:rsidRPr="00A856F3" w:rsidRDefault="00A369AE" w:rsidP="00A369AE">
            <w:pPr>
              <w:rPr>
                <w:rFonts w:eastAsia="SimSun"/>
              </w:rPr>
            </w:pPr>
            <w:r w:rsidRPr="00A856F3">
              <w:rPr>
                <w:rFonts w:eastAsia="SimSun"/>
              </w:rPr>
              <w:t>Costs should take into the mercury content of the source coal, as costs are proportionally higher for low-mercury coal</w:t>
            </w:r>
          </w:p>
        </w:tc>
        <w:tc>
          <w:tcPr>
            <w:tcW w:w="2331" w:type="dxa"/>
            <w:gridSpan w:val="3"/>
            <w:shd w:val="clear" w:color="auto" w:fill="auto"/>
          </w:tcPr>
          <w:p w:rsidR="00A369AE" w:rsidRPr="00A856F3" w:rsidRDefault="00A369AE" w:rsidP="00A369AE">
            <w:pPr>
              <w:rPr>
                <w:rFonts w:eastAsia="SimSun"/>
              </w:rPr>
            </w:pPr>
            <w:r w:rsidRPr="00A856F3">
              <w:rPr>
                <w:rFonts w:eastAsia="SimSun"/>
              </w:rPr>
              <w:t xml:space="preserve">Cost references are included for specific situations.  </w:t>
            </w:r>
          </w:p>
        </w:tc>
      </w:tr>
      <w:tr w:rsidR="00A369AE" w:rsidRPr="00A856F3" w:rsidTr="005373B7">
        <w:trPr>
          <w:gridAfter w:val="2"/>
          <w:wAfter w:w="69" w:type="dxa"/>
        </w:trPr>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Canada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Section 1 (General)</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Include mention of mercury releases from other fuel sources, such as biomass and natural gas in the documents. Also mention zinc amalgamation as a mercury removal technique.</w:t>
            </w:r>
          </w:p>
        </w:tc>
        <w:tc>
          <w:tcPr>
            <w:tcW w:w="2331"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 xml:space="preserve">Outside the scope of the document which deals with coal-fired sources only. No public information in the context of coal combustion available. </w:t>
            </w:r>
          </w:p>
        </w:tc>
      </w:tr>
      <w:tr w:rsidR="00A369AE" w:rsidRPr="00A856F3" w:rsidTr="005373B7">
        <w:trPr>
          <w:gridAfter w:val="2"/>
          <w:wAfter w:w="69" w:type="dxa"/>
        </w:trPr>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Canada, US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highlight w:val="yellow"/>
                <w:lang w:val="en-US"/>
              </w:rPr>
            </w:pPr>
            <w:r w:rsidRPr="00A856F3">
              <w:rPr>
                <w:rFonts w:eastAsia="SimSun"/>
              </w:rPr>
              <w:t>Section 1</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Remove closing parenthesis: “…with increased potential mercury emissions</w:t>
            </w:r>
            <w:r w:rsidRPr="00A856F3">
              <w:rPr>
                <w:rFonts w:eastAsia="SimSun"/>
                <w:b/>
                <w:bCs/>
              </w:rPr>
              <w:t>)</w:t>
            </w:r>
            <w:r w:rsidRPr="00A856F3">
              <w:rPr>
                <w:rFonts w:eastAsia="SimSun"/>
              </w:rPr>
              <w:t xml:space="preserve"> . However, the number…”</w:t>
            </w:r>
          </w:p>
        </w:tc>
        <w:tc>
          <w:tcPr>
            <w:tcW w:w="2331"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Addressed</w:t>
            </w:r>
          </w:p>
        </w:tc>
      </w:tr>
      <w:tr w:rsidR="00A369AE" w:rsidRPr="00A856F3" w:rsidTr="005373B7">
        <w:trPr>
          <w:gridAfter w:val="2"/>
          <w:wAfter w:w="69" w:type="dxa"/>
        </w:trPr>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Calibri"/>
                <w:lang w:val="en-US"/>
              </w:rPr>
            </w:pPr>
            <w:r w:rsidRPr="00A856F3">
              <w:rPr>
                <w:rFonts w:eastAsia="Calibri"/>
              </w:rPr>
              <w:t xml:space="preserve">Section 1,  paragraph 3 L1-2 </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spacing w:line="276" w:lineRule="auto"/>
              <w:rPr>
                <w:rFonts w:eastAsia="Calibri"/>
                <w:lang w:val="en-US"/>
              </w:rPr>
            </w:pPr>
            <w:r w:rsidRPr="00A856F3">
              <w:rPr>
                <w:rFonts w:eastAsia="Calibri"/>
              </w:rPr>
              <w:t>Awkward sentence; “electricity” stated 3 times in the same sentence</w:t>
            </w:r>
          </w:p>
        </w:tc>
        <w:tc>
          <w:tcPr>
            <w:tcW w:w="2331"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rPr>
          <w:gridAfter w:val="2"/>
          <w:wAfter w:w="69" w:type="dxa"/>
        </w:trPr>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Coal, section 1</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color w:val="000000"/>
              </w:rPr>
            </w:pPr>
            <w:r w:rsidRPr="00A856F3">
              <w:rPr>
                <w:rFonts w:eastAsia="SimSun"/>
                <w:color w:val="000000"/>
              </w:rPr>
              <w:t>Amend as follows:</w:t>
            </w:r>
          </w:p>
          <w:p w:rsidR="00A369AE" w:rsidRPr="00A856F3" w:rsidRDefault="00A369AE">
            <w:pPr>
              <w:rPr>
                <w:rFonts w:eastAsia="SimSun"/>
                <w:color w:val="000000"/>
                <w:lang w:val="en-US"/>
              </w:rPr>
            </w:pPr>
            <w:r w:rsidRPr="00A856F3">
              <w:rPr>
                <w:rFonts w:eastAsia="SimSun"/>
                <w:strike/>
                <w:color w:val="000000"/>
              </w:rPr>
              <w:t>While not</w:t>
            </w:r>
            <w:r w:rsidRPr="00A856F3">
              <w:rPr>
                <w:rFonts w:eastAsia="SimSun"/>
                <w:color w:val="000000"/>
              </w:rPr>
              <w:t xml:space="preserve"> </w:t>
            </w:r>
            <w:r w:rsidRPr="00A856F3">
              <w:rPr>
                <w:rFonts w:eastAsia="SimSun"/>
                <w:b/>
                <w:bCs/>
                <w:color w:val="000000"/>
              </w:rPr>
              <w:t>Even when not</w:t>
            </w:r>
            <w:r w:rsidRPr="00A856F3">
              <w:rPr>
                <w:rFonts w:eastAsia="SimSun"/>
                <w:color w:val="000000"/>
              </w:rPr>
              <w:t xml:space="preserve"> designed specifically for mercury capture,</w:t>
            </w:r>
          </w:p>
        </w:tc>
        <w:tc>
          <w:tcPr>
            <w:tcW w:w="2331"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rPr>
          <w:gridAfter w:val="2"/>
          <w:wAfter w:w="69" w:type="dxa"/>
        </w:trPr>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Coal, section 2, Title</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color w:val="000000"/>
                <w:lang w:val="en-US"/>
              </w:rPr>
            </w:pPr>
            <w:r w:rsidRPr="00A856F3">
              <w:rPr>
                <w:rFonts w:eastAsia="SimSun"/>
                <w:color w:val="000000"/>
              </w:rPr>
              <w:t xml:space="preserve">Delete ‘The’ </w:t>
            </w:r>
          </w:p>
        </w:tc>
        <w:tc>
          <w:tcPr>
            <w:tcW w:w="2331"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rPr>
          <w:gridAfter w:val="2"/>
          <w:wAfter w:w="69" w:type="dxa"/>
        </w:trPr>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Calibri"/>
                <w:lang w:val="en-US"/>
              </w:rPr>
            </w:pPr>
            <w:r w:rsidRPr="00A856F3">
              <w:rPr>
                <w:rFonts w:eastAsia="Calibri"/>
              </w:rPr>
              <w:t>Section 2.1,  para 1, first sentence</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‘deposit’ generally used with respect to metallic deposits not coal.  Revise with deletion of term ‘deposit’ to read </w:t>
            </w:r>
            <w:r w:rsidRPr="00A856F3">
              <w:rPr>
                <w:rFonts w:eastAsia="Calibri"/>
              </w:rPr>
              <w:t xml:space="preserve"> “…even in the same coal.  The quality of a coal is determined by its composition…”</w:t>
            </w:r>
          </w:p>
        </w:tc>
        <w:tc>
          <w:tcPr>
            <w:tcW w:w="2331"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Text amended to refer to coal seam, second reference to deposit deleted</w:t>
            </w:r>
          </w:p>
        </w:tc>
      </w:tr>
      <w:tr w:rsidR="00A369AE" w:rsidRPr="00A856F3" w:rsidTr="005373B7">
        <w:trPr>
          <w:gridAfter w:val="2"/>
          <w:wAfter w:w="69" w:type="dxa"/>
        </w:trPr>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373B7">
            <w:pPr>
              <w:keepNext/>
              <w:keepLines/>
              <w:rPr>
                <w:rFonts w:eastAsia="SimSun"/>
                <w:lang w:val="en-US"/>
              </w:rPr>
            </w:pPr>
            <w:r w:rsidRPr="00A856F3">
              <w:rPr>
                <w:rFonts w:eastAsia="SimSun"/>
              </w:rPr>
              <w:t>Canada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373B7">
            <w:pPr>
              <w:keepNext/>
              <w:keepLines/>
              <w:rPr>
                <w:rFonts w:eastAsia="SimSun"/>
                <w:lang w:val="en-US"/>
              </w:rPr>
            </w:pPr>
            <w:r w:rsidRPr="00A856F3">
              <w:rPr>
                <w:rFonts w:eastAsia="SimSun"/>
              </w:rPr>
              <w:t>Section 2.1</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373B7">
            <w:pPr>
              <w:keepNext/>
              <w:keepLines/>
              <w:rPr>
                <w:rFonts w:eastAsia="SimSun"/>
                <w:lang w:val="en-US"/>
              </w:rPr>
            </w:pPr>
            <w:r w:rsidRPr="00A856F3">
              <w:rPr>
                <w:rFonts w:eastAsia="SimSun"/>
              </w:rPr>
              <w:t>For coal type descriptions, state if the percentages refer to “fixed carbon”</w:t>
            </w:r>
          </w:p>
        </w:tc>
        <w:tc>
          <w:tcPr>
            <w:tcW w:w="2331"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373B7">
            <w:pPr>
              <w:keepNext/>
              <w:keepLines/>
              <w:rPr>
                <w:rFonts w:eastAsia="SimSun"/>
                <w:lang w:val="en-US"/>
              </w:rPr>
            </w:pPr>
            <w:r w:rsidRPr="00A856F3">
              <w:rPr>
                <w:rFonts w:eastAsia="SimSun"/>
                <w:lang w:val="en-US"/>
              </w:rPr>
              <w:t>Corrected to refer to fixed carbon</w:t>
            </w:r>
          </w:p>
        </w:tc>
      </w:tr>
      <w:tr w:rsidR="00A369AE" w:rsidRPr="00A856F3" w:rsidTr="005373B7">
        <w:trPr>
          <w:gridAfter w:val="2"/>
          <w:wAfter w:w="69" w:type="dxa"/>
        </w:trPr>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Canada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Section 2.1</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For coal type description, make a distinction between net and gross calorific values.</w:t>
            </w:r>
          </w:p>
        </w:tc>
        <w:tc>
          <w:tcPr>
            <w:tcW w:w="2331"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All ranges are gross calorific values</w:t>
            </w:r>
          </w:p>
        </w:tc>
      </w:tr>
      <w:tr w:rsidR="00A369AE" w:rsidRPr="00A856F3" w:rsidTr="005373B7">
        <w:trPr>
          <w:gridAfter w:val="2"/>
          <w:wAfter w:w="69" w:type="dxa"/>
        </w:trPr>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Canada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Section 2.1</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For the sub-bituminous coal calorific value range, increase to 15-30 kJ/kg</w:t>
            </w:r>
          </w:p>
        </w:tc>
        <w:tc>
          <w:tcPr>
            <w:tcW w:w="2331"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 xml:space="preserve">Ranges drawn from ASTM standards, original range maintained.  </w:t>
            </w:r>
          </w:p>
        </w:tc>
      </w:tr>
      <w:tr w:rsidR="00A369AE" w:rsidRPr="00A856F3" w:rsidTr="005373B7">
        <w:trPr>
          <w:gridAfter w:val="1"/>
          <w:wAfter w:w="36" w:type="dxa"/>
        </w:trPr>
        <w:tc>
          <w:tcPr>
            <w:tcW w:w="1649" w:type="dxa"/>
            <w:gridSpan w:val="3"/>
            <w:shd w:val="clear" w:color="auto" w:fill="auto"/>
          </w:tcPr>
          <w:p w:rsidR="00A369AE" w:rsidRPr="00A856F3" w:rsidRDefault="00A369AE" w:rsidP="00A369AE">
            <w:pPr>
              <w:rPr>
                <w:rFonts w:eastAsia="SimSun"/>
              </w:rPr>
            </w:pPr>
            <w:r w:rsidRPr="00A856F3">
              <w:rPr>
                <w:rFonts w:eastAsia="SimSun"/>
              </w:rPr>
              <w:t>Energy Supply Association of Australia (ESAA)</w:t>
            </w:r>
          </w:p>
        </w:tc>
        <w:tc>
          <w:tcPr>
            <w:tcW w:w="1862" w:type="dxa"/>
            <w:gridSpan w:val="2"/>
            <w:shd w:val="clear" w:color="auto" w:fill="auto"/>
          </w:tcPr>
          <w:p w:rsidR="00A369AE" w:rsidRPr="00A856F3" w:rsidRDefault="00A369AE" w:rsidP="00A369AE">
            <w:pPr>
              <w:rPr>
                <w:rFonts w:eastAsia="SimSun"/>
              </w:rPr>
            </w:pPr>
            <w:r w:rsidRPr="00A856F3">
              <w:rPr>
                <w:rFonts w:eastAsia="SimSun"/>
              </w:rPr>
              <w:t>Coal – section 2.1</w:t>
            </w:r>
          </w:p>
        </w:tc>
        <w:tc>
          <w:tcPr>
            <w:tcW w:w="7449" w:type="dxa"/>
            <w:shd w:val="clear" w:color="auto" w:fill="auto"/>
          </w:tcPr>
          <w:p w:rsidR="00A369AE" w:rsidRPr="00A856F3" w:rsidRDefault="00A369AE" w:rsidP="00A369AE">
            <w:pPr>
              <w:rPr>
                <w:rFonts w:eastAsia="SimSun"/>
              </w:rPr>
            </w:pPr>
            <w:r w:rsidRPr="00A856F3">
              <w:rPr>
                <w:rFonts w:eastAsia="SimSun"/>
              </w:rPr>
              <w:t>Energy content figures appear to be incorrect. They are reported in units of kJ/kg, but the association feels these should be MJ/kg.</w:t>
            </w:r>
          </w:p>
        </w:tc>
        <w:tc>
          <w:tcPr>
            <w:tcW w:w="2364" w:type="dxa"/>
            <w:gridSpan w:val="4"/>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Calibri"/>
              </w:rPr>
              <w:t>Section 2.1 paragraph 3</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spacing w:line="276" w:lineRule="auto"/>
              <w:rPr>
                <w:rFonts w:eastAsia="Calibri"/>
                <w:lang w:val="en-US"/>
              </w:rPr>
            </w:pPr>
            <w:r w:rsidRPr="00A856F3">
              <w:rPr>
                <w:rFonts w:eastAsia="Calibri"/>
              </w:rPr>
              <w:t>Insert space between “45” and “per cent”</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E84F96">
            <w:pPr>
              <w:keepNext/>
              <w:keepLines/>
              <w:rPr>
                <w:rFonts w:eastAsia="SimSun"/>
                <w:lang w:val="en-US"/>
              </w:rPr>
            </w:pPr>
            <w:r w:rsidRPr="00A856F3">
              <w:rPr>
                <w:rFonts w:eastAsia="SimSun"/>
              </w:rPr>
              <w:t>United States</w:t>
            </w:r>
            <w:r w:rsidR="00DA3014">
              <w:rPr>
                <w:rFonts w:eastAsia="SimSun"/>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E84F96">
            <w:pPr>
              <w:keepNext/>
              <w:keepLines/>
              <w:rPr>
                <w:rFonts w:eastAsia="Calibri"/>
                <w:lang w:val="en-US"/>
              </w:rPr>
            </w:pPr>
            <w:r w:rsidRPr="00A856F3">
              <w:rPr>
                <w:rFonts w:eastAsia="Calibri"/>
              </w:rPr>
              <w:t>Section 2.1, Figure 1</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E84F96">
            <w:pPr>
              <w:keepNext/>
              <w:keepLines/>
              <w:rPr>
                <w:rFonts w:eastAsia="SimSun"/>
                <w:lang w:val="en-US"/>
              </w:rPr>
            </w:pPr>
            <w:r w:rsidRPr="00A856F3">
              <w:rPr>
                <w:rFonts w:eastAsia="SimSun"/>
              </w:rPr>
              <w:t>Unclear – what is signified by arrows above the terms brown coal and hard coal</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E84F96">
            <w:pPr>
              <w:keepNext/>
              <w:keepLines/>
              <w:rPr>
                <w:rFonts w:eastAsia="SimSun"/>
                <w:lang w:val="en-US"/>
              </w:rPr>
            </w:pPr>
            <w:r w:rsidRPr="00A856F3">
              <w:rPr>
                <w:rFonts w:eastAsia="SimSun"/>
                <w:lang w:val="en-US"/>
              </w:rPr>
              <w:t xml:space="preserve">Figure included as presented in the original reference </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Canada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Section 2.1 (Table 1)</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The list appears selective, with no mention of Canadian and Australian brown coal.  </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 xml:space="preserve">Table included as presented in the original references </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Canada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Section 2.1 (Table 1)</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Specify if values are for raw or dry coal.</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 xml:space="preserve">Specified in the note to table 1 </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Canada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Section 2.1 (Table 1)</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NCR: Consider reviewing Canadian mercury content range. Canadian sub-bituminous should be higher. New data can be obtained from ECD.</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44381B">
            <w:pPr>
              <w:rPr>
                <w:rFonts w:eastAsia="SimSun"/>
              </w:rPr>
            </w:pPr>
            <w:r w:rsidRPr="00A856F3">
              <w:rPr>
                <w:rFonts w:eastAsia="SimSun"/>
                <w:lang w:val="en-US"/>
              </w:rPr>
              <w:t xml:space="preserve">Table included as presented in the original references.  Inclusion of further </w:t>
            </w:r>
            <w:r w:rsidR="0044381B" w:rsidRPr="00A856F3">
              <w:rPr>
                <w:rFonts w:eastAsia="SimSun"/>
                <w:lang w:val="en-US"/>
              </w:rPr>
              <w:t xml:space="preserve">information, </w:t>
            </w:r>
            <w:r w:rsidRPr="00A856F3">
              <w:rPr>
                <w:rFonts w:eastAsia="SimSun"/>
                <w:lang w:val="en-US"/>
              </w:rPr>
              <w:t>when available</w:t>
            </w:r>
            <w:r w:rsidR="0044381B" w:rsidRPr="00A856F3">
              <w:rPr>
                <w:rFonts w:eastAsia="SimSun"/>
                <w:lang w:val="en-US"/>
              </w:rPr>
              <w:t>,</w:t>
            </w:r>
            <w:r w:rsidRPr="00A856F3">
              <w:rPr>
                <w:rFonts w:eastAsia="SimSun"/>
                <w:lang w:val="en-US"/>
              </w:rPr>
              <w:t xml:space="preserve"> would be feasible</w:t>
            </w:r>
            <w:r w:rsidR="0044381B" w:rsidRPr="00A856F3">
              <w:rPr>
                <w:rFonts w:eastAsia="SimSun"/>
                <w:lang w:val="en-US"/>
              </w:rPr>
              <w:t>, however at this stage no additional information has been submitted</w:t>
            </w:r>
            <w:r w:rsidRPr="00A856F3">
              <w:rPr>
                <w:rFonts w:eastAsia="SimSun"/>
                <w:lang w:val="en-US"/>
              </w:rPr>
              <w:t>.</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Calibri"/>
                <w:lang w:val="en-US"/>
              </w:rPr>
            </w:pPr>
            <w:r w:rsidRPr="00A856F3">
              <w:rPr>
                <w:rFonts w:eastAsia="SimSun"/>
              </w:rPr>
              <w:t xml:space="preserve">Section 2.1 </w:t>
            </w:r>
            <w:r w:rsidRPr="00A856F3">
              <w:rPr>
                <w:rFonts w:eastAsia="Calibri"/>
              </w:rPr>
              <w:t>Table 1</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Number of decimal places is not consistent.  Not all decimals included are significant</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Table included as presented in the original references.</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Calibri"/>
              </w:rPr>
              <w:t>Section 2.1 Table 1</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spacing w:line="276" w:lineRule="auto"/>
              <w:rPr>
                <w:rFonts w:eastAsia="SimSun"/>
                <w:lang w:val="en-US"/>
              </w:rPr>
            </w:pPr>
            <w:r w:rsidRPr="00A856F3">
              <w:rPr>
                <w:rFonts w:eastAsia="Calibri"/>
              </w:rPr>
              <w:t xml:space="preserve"> “Mercury” should be lower case; “This data” should be “These data”</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Coal, section 2.1</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color w:val="000000"/>
                <w:lang w:val="en-US"/>
              </w:rPr>
            </w:pPr>
            <w:r w:rsidRPr="00A856F3">
              <w:rPr>
                <w:rFonts w:eastAsia="SimSun"/>
                <w:color w:val="000000"/>
              </w:rPr>
              <w:t>Insert ‘while’ between “brown coal” and “bituminous</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Calibri"/>
                <w:lang w:val="en-US"/>
              </w:rPr>
            </w:pPr>
            <w:r w:rsidRPr="00A856F3">
              <w:rPr>
                <w:rFonts w:eastAsia="Calibri"/>
              </w:rPr>
              <w:t>Section 2.2, para 2 L 5-6</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ind w:left="1"/>
              <w:rPr>
                <w:rFonts w:eastAsia="Calibri"/>
              </w:rPr>
            </w:pPr>
            <w:r w:rsidRPr="00A856F3">
              <w:rPr>
                <w:rFonts w:eastAsia="SimSun"/>
              </w:rPr>
              <w:t xml:space="preserve">Revise sentence to read: </w:t>
            </w:r>
            <w:r w:rsidRPr="00A856F3">
              <w:rPr>
                <w:rFonts w:eastAsia="Calibri"/>
                <w:b/>
                <w:bCs/>
                <w:u w:val="single"/>
              </w:rPr>
              <w:t>“Accordingly, pyrite (FeS</w:t>
            </w:r>
            <w:r w:rsidRPr="00A856F3">
              <w:rPr>
                <w:rFonts w:eastAsia="Calibri"/>
                <w:b/>
                <w:bCs/>
                <w:u w:val="single"/>
                <w:vertAlign w:val="subscript"/>
              </w:rPr>
              <w:t>2</w:t>
            </w:r>
            <w:r w:rsidRPr="00A856F3">
              <w:rPr>
                <w:rFonts w:eastAsia="Calibri"/>
                <w:b/>
                <w:bCs/>
                <w:u w:val="single"/>
              </w:rPr>
              <w:t>) is the dominant mineral host for mercury in coal, and in rare cases with anomalous mercury enrichment, cinnabar (</w:t>
            </w:r>
            <w:proofErr w:type="spellStart"/>
            <w:r w:rsidRPr="00A856F3">
              <w:rPr>
                <w:rFonts w:eastAsia="Calibri"/>
                <w:b/>
                <w:bCs/>
                <w:u w:val="single"/>
              </w:rPr>
              <w:t>HgS</w:t>
            </w:r>
            <w:proofErr w:type="spellEnd"/>
            <w:r w:rsidRPr="00A856F3">
              <w:rPr>
                <w:rFonts w:eastAsia="Calibri"/>
                <w:b/>
                <w:bCs/>
                <w:u w:val="single"/>
              </w:rPr>
              <w:t>) may also be present (</w:t>
            </w:r>
            <w:proofErr w:type="spellStart"/>
            <w:r w:rsidRPr="00A856F3">
              <w:rPr>
                <w:rFonts w:eastAsia="Calibri"/>
                <w:b/>
                <w:bCs/>
                <w:u w:val="single"/>
              </w:rPr>
              <w:t>Kolker</w:t>
            </w:r>
            <w:proofErr w:type="spellEnd"/>
            <w:r w:rsidRPr="00A856F3">
              <w:rPr>
                <w:rFonts w:eastAsia="Calibri"/>
                <w:b/>
                <w:bCs/>
                <w:u w:val="single"/>
              </w:rPr>
              <w:t xml:space="preserve"> et al., 2006; </w:t>
            </w:r>
            <w:proofErr w:type="spellStart"/>
            <w:r w:rsidRPr="00A856F3">
              <w:rPr>
                <w:rFonts w:eastAsia="Calibri"/>
                <w:b/>
                <w:bCs/>
                <w:u w:val="single"/>
              </w:rPr>
              <w:t>Kolker</w:t>
            </w:r>
            <w:proofErr w:type="spellEnd"/>
            <w:r w:rsidRPr="00A856F3">
              <w:rPr>
                <w:rFonts w:eastAsia="Calibri"/>
                <w:b/>
                <w:bCs/>
                <w:u w:val="single"/>
              </w:rPr>
              <w:t>, 2012 and references therein)”</w:t>
            </w:r>
            <w:r w:rsidRPr="00A856F3">
              <w:rPr>
                <w:rFonts w:eastAsia="Calibri"/>
              </w:rPr>
              <w:t xml:space="preserve">   note that cinnabar is present only in very rare cases in coal with Hg content of 5.0 mg/kg or more.  </w:t>
            </w:r>
          </w:p>
          <w:p w:rsidR="00A369AE" w:rsidRPr="00A856F3" w:rsidRDefault="00A369AE" w:rsidP="00A369AE">
            <w:pPr>
              <w:ind w:left="1"/>
              <w:rPr>
                <w:rFonts w:eastAsia="Calibri"/>
              </w:rPr>
            </w:pPr>
            <w:r w:rsidRPr="00A856F3">
              <w:rPr>
                <w:rFonts w:eastAsia="Calibri"/>
              </w:rPr>
              <w:t xml:space="preserve">Also, add the following references: </w:t>
            </w:r>
            <w:proofErr w:type="spellStart"/>
            <w:r w:rsidRPr="00A856F3">
              <w:rPr>
                <w:rFonts w:eastAsia="Calibri"/>
              </w:rPr>
              <w:t>Kolker</w:t>
            </w:r>
            <w:proofErr w:type="spellEnd"/>
            <w:r w:rsidRPr="00A856F3">
              <w:rPr>
                <w:rFonts w:eastAsia="Calibri"/>
              </w:rPr>
              <w:t>, Allan, Senior, C. M., and Quick, J. C., 2006, Mercury in coal and the impact of coal quality on mercury emissions from combustion systems: Applied Geochemistry, v. 21, p. 1821-1836</w:t>
            </w:r>
          </w:p>
          <w:p w:rsidR="00A369AE" w:rsidRPr="00A856F3" w:rsidRDefault="00A369AE">
            <w:pPr>
              <w:rPr>
                <w:rFonts w:eastAsia="Calibri"/>
              </w:rPr>
            </w:pPr>
          </w:p>
          <w:p w:rsidR="00A369AE" w:rsidRPr="00A856F3" w:rsidRDefault="00A369AE" w:rsidP="00A369AE">
            <w:pPr>
              <w:ind w:left="1"/>
              <w:rPr>
                <w:rFonts w:eastAsia="Calibri"/>
              </w:rPr>
            </w:pPr>
            <w:proofErr w:type="spellStart"/>
            <w:r w:rsidRPr="00A856F3">
              <w:rPr>
                <w:rFonts w:eastAsia="Calibri"/>
              </w:rPr>
              <w:t>Kolker</w:t>
            </w:r>
            <w:proofErr w:type="spellEnd"/>
            <w:r w:rsidRPr="00A856F3">
              <w:rPr>
                <w:rFonts w:eastAsia="Calibri"/>
              </w:rPr>
              <w:t>, Allan, 2012, Minor element distribution in iron-</w:t>
            </w:r>
            <w:proofErr w:type="spellStart"/>
            <w:r w:rsidRPr="00A856F3">
              <w:rPr>
                <w:rFonts w:eastAsia="Calibri"/>
              </w:rPr>
              <w:t>disulfides</w:t>
            </w:r>
            <w:proofErr w:type="spellEnd"/>
            <w:r w:rsidRPr="00A856F3">
              <w:rPr>
                <w:rFonts w:eastAsia="Calibri"/>
              </w:rPr>
              <w:t xml:space="preserve"> in coal:  A geochemical review:  International Journal of Coal Geology, v. 94, p. 32-43.</w:t>
            </w:r>
          </w:p>
          <w:p w:rsidR="00A369AE" w:rsidRPr="00A856F3" w:rsidRDefault="00A369AE">
            <w:pPr>
              <w:rPr>
                <w:rFonts w:eastAsia="SimSun"/>
                <w:lang w:val="en-US"/>
              </w:rPr>
            </w:pP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China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Section 2.2</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Suggest adding </w:t>
            </w:r>
            <w:r w:rsidRPr="00A856F3">
              <w:rPr>
                <w:rFonts w:eastAsia="SimSun"/>
                <w:b/>
                <w:bCs/>
                <w:u w:val="single"/>
              </w:rPr>
              <w:t>Supercritical and  Ultra Supercritical</w:t>
            </w:r>
            <w:r w:rsidRPr="00A856F3">
              <w:rPr>
                <w:rFonts w:eastAsia="SimSun"/>
              </w:rPr>
              <w:t xml:space="preserve"> techniques to the “</w:t>
            </w:r>
            <w:r w:rsidRPr="00A856F3">
              <w:rPr>
                <w:rFonts w:eastAsia="SimSun"/>
                <w:i/>
                <w:iCs/>
              </w:rPr>
              <w:t>Different combustion or firing methods of coal are used in power plants and industrial boilers</w:t>
            </w:r>
            <w:r w:rsidRPr="00A856F3">
              <w:rPr>
                <w:rFonts w:eastAsia="SimSun"/>
              </w:rPr>
              <w:t>” list.</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44381B">
            <w:pPr>
              <w:rPr>
                <w:rFonts w:eastAsia="SimSun"/>
                <w:lang w:val="en-US"/>
              </w:rPr>
            </w:pPr>
            <w:r w:rsidRPr="00A856F3">
              <w:rPr>
                <w:rFonts w:eastAsia="SimSun"/>
                <w:lang w:val="en-US"/>
              </w:rPr>
              <w:t xml:space="preserve">Comments </w:t>
            </w:r>
            <w:r w:rsidR="0044381B" w:rsidRPr="00A856F3">
              <w:rPr>
                <w:rFonts w:eastAsia="SimSun"/>
                <w:lang w:val="en-US"/>
              </w:rPr>
              <w:t xml:space="preserve">relating to supercritical and </w:t>
            </w:r>
            <w:proofErr w:type="spellStart"/>
            <w:r w:rsidR="0044381B" w:rsidRPr="00A856F3">
              <w:rPr>
                <w:rFonts w:eastAsia="SimSun"/>
                <w:lang w:val="en-US"/>
              </w:rPr>
              <w:t>ultra supercritical</w:t>
            </w:r>
            <w:proofErr w:type="spellEnd"/>
            <w:r w:rsidR="0044381B" w:rsidRPr="00A856F3">
              <w:rPr>
                <w:rFonts w:eastAsia="SimSun"/>
                <w:lang w:val="en-US"/>
              </w:rPr>
              <w:t xml:space="preserve"> techniques have been </w:t>
            </w:r>
            <w:r w:rsidRPr="00A856F3">
              <w:rPr>
                <w:rFonts w:eastAsia="SimSun"/>
                <w:lang w:val="en-US"/>
              </w:rPr>
              <w:t xml:space="preserve">included in the efficiency section.  </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Canada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Section 2.2</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 xml:space="preserve">NCR: Consider adding additional reference to Senior et al 2004 literature survey. </w:t>
            </w:r>
            <w:proofErr w:type="spellStart"/>
            <w:r w:rsidRPr="00A856F3">
              <w:rPr>
                <w:rFonts w:eastAsia="SimSun"/>
              </w:rPr>
              <w:t>SaskPower</w:t>
            </w:r>
            <w:proofErr w:type="spellEnd"/>
            <w:r w:rsidRPr="00A856F3">
              <w:rPr>
                <w:rFonts w:eastAsia="SimSun"/>
              </w:rPr>
              <w:t xml:space="preserve"> reported lower oxidation rates (20% rather than 45-80%). </w:t>
            </w:r>
          </w:p>
          <w:p w:rsidR="00A369AE" w:rsidRPr="00A856F3" w:rsidRDefault="00A369AE">
            <w:pPr>
              <w:rPr>
                <w:rFonts w:eastAsia="SimSun"/>
                <w:lang w:val="en-US"/>
              </w:rPr>
            </w:pPr>
            <w:proofErr w:type="spellStart"/>
            <w:r w:rsidRPr="00A856F3">
              <w:rPr>
                <w:rFonts w:eastAsia="SimSun"/>
              </w:rPr>
              <w:t>SaskPower</w:t>
            </w:r>
            <w:proofErr w:type="spellEnd"/>
            <w:r w:rsidRPr="00A856F3">
              <w:rPr>
                <w:rFonts w:eastAsia="SimSun"/>
              </w:rPr>
              <w:t xml:space="preserve">: On same reference, some western Canadian coal has a 10% rate, due to low Cl content.  </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 xml:space="preserve">Without published reference, the lower oxidation rates could not be included. </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Canada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Section 2.2</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Clarify language: </w:t>
            </w:r>
            <w:r w:rsidRPr="00A856F3">
              <w:rPr>
                <w:rFonts w:eastAsia="SimSun"/>
                <w:i/>
                <w:iCs/>
              </w:rPr>
              <w:t>Onsite measurement of mercury concentrations from a circulating fluidized bed boiler shows that particulate mercury is of majority in flue gas of the boiler</w:t>
            </w:r>
            <w:r w:rsidRPr="00A856F3">
              <w:rPr>
                <w:rFonts w:eastAsia="SimSun"/>
              </w:rPr>
              <w:t xml:space="preserve">  (</w:t>
            </w:r>
            <w:proofErr w:type="spellStart"/>
            <w:r w:rsidRPr="00A856F3">
              <w:rPr>
                <w:rFonts w:eastAsia="SimSun"/>
              </w:rPr>
              <w:t>Duan</w:t>
            </w:r>
            <w:proofErr w:type="spellEnd"/>
            <w:r w:rsidRPr="00A856F3">
              <w:rPr>
                <w:rFonts w:eastAsia="SimSun"/>
              </w:rPr>
              <w:t xml:space="preserve"> et al., 2010).</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Calibri"/>
              </w:rPr>
              <w:t>Section 2.2,  paragraph 5 L1-2</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spacing w:line="276" w:lineRule="auto"/>
              <w:rPr>
                <w:rFonts w:eastAsia="SimSun"/>
                <w:lang w:val="en-US"/>
              </w:rPr>
            </w:pPr>
            <w:r w:rsidRPr="00A856F3">
              <w:rPr>
                <w:rFonts w:eastAsia="Calibri"/>
              </w:rPr>
              <w:t>- “finely grounded coal” should be “finely ground coal”</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Calibri"/>
              </w:rPr>
              <w:t>Section 2.2, paragraph 6 L5</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spacing w:line="276" w:lineRule="auto"/>
              <w:rPr>
                <w:rFonts w:eastAsia="SimSun"/>
                <w:lang w:val="en-US"/>
              </w:rPr>
            </w:pPr>
            <w:r w:rsidRPr="00A856F3">
              <w:rPr>
                <w:rFonts w:eastAsia="Calibri"/>
              </w:rPr>
              <w:t>- “particulate matters” should be “particulate matter”</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Coal, section 2.2</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color w:val="000000"/>
              </w:rPr>
            </w:pPr>
            <w:r w:rsidRPr="00A856F3">
              <w:rPr>
                <w:rFonts w:eastAsia="SimSun"/>
                <w:color w:val="000000"/>
              </w:rPr>
              <w:t xml:space="preserve">Insert </w:t>
            </w:r>
          </w:p>
          <w:p w:rsidR="00A369AE" w:rsidRPr="00A856F3" w:rsidRDefault="00A369AE">
            <w:pPr>
              <w:rPr>
                <w:rFonts w:eastAsia="SimSun"/>
                <w:color w:val="000000"/>
                <w:lang w:val="en-US"/>
              </w:rPr>
            </w:pPr>
            <w:r w:rsidRPr="00A856F3">
              <w:rPr>
                <w:rFonts w:eastAsia="SimSun"/>
                <w:color w:val="000000"/>
              </w:rPr>
              <w:t>“The form of the mercury in the flue gas is important because the form determines whether or not it can be captured and, if so, how.” Immediately after Figure 2.</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 xml:space="preserve">Reference to mercury speciation comes in a separate section (Section 3).  It is not relevant in section 2.2. </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E703C0">
            <w:pPr>
              <w:keepNext/>
              <w:keepLines/>
              <w:rPr>
                <w:rFonts w:eastAsia="SimSun"/>
                <w:lang w:val="en-US"/>
              </w:rPr>
            </w:pPr>
            <w:r w:rsidRPr="00A856F3">
              <w:rPr>
                <w:rFonts w:eastAsia="SimSun"/>
              </w:rPr>
              <w:t>NRDC</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E703C0">
            <w:pPr>
              <w:keepNext/>
              <w:keepLines/>
              <w:rPr>
                <w:rFonts w:eastAsia="SimSun"/>
              </w:rPr>
            </w:pPr>
            <w:r w:rsidRPr="00A856F3">
              <w:rPr>
                <w:rFonts w:eastAsia="SimSun"/>
              </w:rPr>
              <w:t>Coal, section 2.2</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E703C0">
            <w:pPr>
              <w:keepNext/>
              <w:keepLines/>
              <w:rPr>
                <w:rFonts w:eastAsia="SimSun"/>
                <w:color w:val="000000"/>
                <w:lang w:val="el-GR"/>
              </w:rPr>
            </w:pPr>
            <w:r w:rsidRPr="00A856F3">
              <w:rPr>
                <w:rFonts w:eastAsia="SimSun"/>
                <w:color w:val="000000"/>
              </w:rPr>
              <w:t>Insert “Elemental gaseous mercury is a gaseous form of mercury that cannot be captured unless first transformed into oxidized or particulate mercury. Particulate mercury and oxidized mercury can be removed with pollution control devices.” Immediately before ‘The relative amounts of mercury…’</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E703C0">
            <w:pPr>
              <w:keepNext/>
              <w:keepLines/>
              <w:rPr>
                <w:rFonts w:eastAsia="SimSun"/>
                <w:lang w:val="en-US"/>
              </w:rPr>
            </w:pPr>
            <w:r w:rsidRPr="00A856F3">
              <w:rPr>
                <w:rFonts w:eastAsia="SimSun"/>
                <w:lang w:val="en-US"/>
              </w:rPr>
              <w:t>Not relevant in this section</w:t>
            </w:r>
            <w:r w:rsidR="001D3B42" w:rsidRPr="00A856F3">
              <w:rPr>
                <w:rFonts w:eastAsia="SimSun"/>
                <w:lang w:val="en-US"/>
              </w:rPr>
              <w:t xml:space="preserve"> which is describing the types of mercury emissions.  This is covered adequately in the sections relating to pollution control devices. </w:t>
            </w:r>
            <w:r w:rsidRPr="00A856F3">
              <w:rPr>
                <w:rFonts w:eastAsia="SimSun"/>
                <w:lang w:val="en-US"/>
              </w:rPr>
              <w:t xml:space="preserve">.  </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Coal, section 2.2</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color w:val="000000"/>
                <w:lang w:val="en-US"/>
              </w:rPr>
            </w:pPr>
            <w:r w:rsidRPr="00A856F3">
              <w:rPr>
                <w:rFonts w:eastAsia="SimSun"/>
                <w:color w:val="000000"/>
              </w:rPr>
              <w:t>Change the references to chlorine to refer to ‘halogens”.  In referring to concentrations in coal, change to read “</w:t>
            </w:r>
            <w:r w:rsidRPr="00A856F3">
              <w:rPr>
                <w:rFonts w:eastAsia="SimSun"/>
                <w:b/>
                <w:bCs/>
                <w:color w:val="000000"/>
              </w:rPr>
              <w:t>concentration of halogens (such as chlorine or bromine)</w:t>
            </w:r>
            <w:r w:rsidRPr="00A856F3">
              <w:rPr>
                <w:rFonts w:eastAsia="SimSun"/>
                <w:color w:val="000000"/>
              </w:rPr>
              <w:t xml:space="preserve"> </w:t>
            </w:r>
            <w:r w:rsidRPr="00A856F3">
              <w:rPr>
                <w:rFonts w:eastAsia="SimSun"/>
                <w:strike/>
                <w:color w:val="000000"/>
              </w:rPr>
              <w:t>chlorine</w:t>
            </w:r>
            <w:r w:rsidRPr="00A856F3">
              <w:rPr>
                <w:rFonts w:eastAsia="SimSun"/>
                <w:color w:val="000000"/>
              </w:rPr>
              <w:t xml:space="preserve"> present in the coal,…”</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 xml:space="preserve">As the main halogen naturally present in coal is chlorine, the sentence is considered accurate and is not changed. </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373B7">
            <w:pPr>
              <w:keepNext/>
              <w:keepLines/>
              <w:rPr>
                <w:rFonts w:eastAsia="SimSun"/>
                <w:lang w:val="en-US"/>
              </w:rPr>
            </w:pPr>
            <w:r w:rsidRPr="00A856F3">
              <w:rPr>
                <w:rFonts w:eastAsia="SimSun"/>
              </w:rPr>
              <w:t>NRDC</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373B7">
            <w:pPr>
              <w:keepNext/>
              <w:keepLines/>
              <w:rPr>
                <w:rFonts w:eastAsia="SimSun"/>
              </w:rPr>
            </w:pPr>
            <w:r w:rsidRPr="00A856F3">
              <w:rPr>
                <w:rFonts w:eastAsia="SimSun"/>
              </w:rPr>
              <w:t>Coal, section 2.2</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373B7">
            <w:pPr>
              <w:keepNext/>
              <w:keepLines/>
              <w:rPr>
                <w:rFonts w:eastAsia="SimSun"/>
                <w:color w:val="000000"/>
              </w:rPr>
            </w:pPr>
            <w:r w:rsidRPr="00A856F3">
              <w:rPr>
                <w:rFonts w:eastAsia="SimSun"/>
                <w:color w:val="000000"/>
              </w:rPr>
              <w:t>Add “</w:t>
            </w:r>
            <w:proofErr w:type="spellStart"/>
            <w:r w:rsidRPr="00A856F3">
              <w:rPr>
                <w:rFonts w:eastAsia="SimSun"/>
                <w:color w:val="000000"/>
              </w:rPr>
              <w:t>cylone</w:t>
            </w:r>
            <w:proofErr w:type="spellEnd"/>
            <w:r w:rsidRPr="00A856F3">
              <w:rPr>
                <w:rFonts w:eastAsia="SimSun"/>
                <w:color w:val="000000"/>
              </w:rPr>
              <w:t xml:space="preserve"> firing of crushed coal” to the list of combustion or firing methods of coal, and references in the following paragraph.  Add the following text at the end of the paragraph:</w:t>
            </w:r>
          </w:p>
          <w:p w:rsidR="00A369AE" w:rsidRPr="00A856F3" w:rsidRDefault="00A369AE" w:rsidP="005373B7">
            <w:pPr>
              <w:keepNext/>
              <w:keepLines/>
              <w:rPr>
                <w:rFonts w:eastAsia="SimSun"/>
                <w:b/>
                <w:bCs/>
                <w:color w:val="000000"/>
                <w:lang w:val="en-US"/>
              </w:rPr>
            </w:pPr>
            <w:r w:rsidRPr="00A856F3">
              <w:rPr>
                <w:rFonts w:eastAsia="SimSun"/>
                <w:b/>
                <w:bCs/>
                <w:color w:val="000000"/>
              </w:rPr>
              <w:t xml:space="preserve">“In cyclone firing crushed (but not pulverized) coal is burned in a swirling combustion chamber at high temperatures, making a liquid slag out of most of the mineral matter in the coal. The hot gases then enter the furnace where they radiate heat to the furnace walls and </w:t>
            </w:r>
            <w:proofErr w:type="spellStart"/>
            <w:r w:rsidRPr="00A856F3">
              <w:rPr>
                <w:rFonts w:eastAsia="SimSun"/>
                <w:b/>
                <w:bCs/>
                <w:color w:val="000000"/>
              </w:rPr>
              <w:t>convect</w:t>
            </w:r>
            <w:proofErr w:type="spellEnd"/>
            <w:r w:rsidRPr="00A856F3">
              <w:rPr>
                <w:rFonts w:eastAsia="SimSun"/>
                <w:b/>
                <w:bCs/>
                <w:color w:val="000000"/>
              </w:rPr>
              <w:t xml:space="preserve"> heat to generated steam, which drives a turbine generator set to produce electricity. Cyclone boilers generate less fly ash per unit coal burned than PC boilers because most of the mineral matter in a cyclone boiler becomes a liquid slag that is collected from the bottom of the cyclonic combustion chamber. Cyclone boilers, however, tend to be high NOx emitters due to the high combustion temperature.”</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373B7">
            <w:pPr>
              <w:keepNext/>
              <w:keepLines/>
              <w:rPr>
                <w:rFonts w:eastAsia="SimSun"/>
                <w:lang w:val="en-US"/>
              </w:rPr>
            </w:pPr>
            <w:r w:rsidRPr="00A856F3">
              <w:rPr>
                <w:rFonts w:eastAsia="SimSun"/>
                <w:lang w:val="en-US"/>
              </w:rPr>
              <w:t xml:space="preserve">Included, with deletion of reference to NOx generation. </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Canada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Section 3.1</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On coal washing, mention that while it reduces Hg emissions but that the Hg is instead released into the water.</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lang w:val="en-US"/>
              </w:rPr>
              <w:t>Addressed in cross media, with additional specific comment added.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E703C0">
            <w:pPr>
              <w:keepNext/>
              <w:keepLines/>
              <w:rPr>
                <w:rFonts w:eastAsia="SimSun"/>
                <w:lang w:val="en-US"/>
              </w:rPr>
            </w:pPr>
            <w:r w:rsidRPr="00A856F3">
              <w:rPr>
                <w:rFonts w:eastAsia="SimSun"/>
              </w:rPr>
              <w:t>Canada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E703C0">
            <w:pPr>
              <w:keepNext/>
              <w:keepLines/>
              <w:rPr>
                <w:rFonts w:eastAsia="SimSun"/>
                <w:lang w:val="en-US"/>
              </w:rPr>
            </w:pPr>
            <w:r w:rsidRPr="00A856F3">
              <w:rPr>
                <w:rFonts w:eastAsia="SimSun"/>
              </w:rPr>
              <w:t>Section 3.1</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E703C0">
            <w:pPr>
              <w:keepNext/>
              <w:keepLines/>
              <w:rPr>
                <w:rFonts w:eastAsia="SimSun"/>
                <w:lang w:val="en-US"/>
              </w:rPr>
            </w:pPr>
            <w:r w:rsidRPr="00A856F3">
              <w:rPr>
                <w:rFonts w:eastAsia="SimSun"/>
              </w:rPr>
              <w:t xml:space="preserve">“It should be noted, however, that most lignite and </w:t>
            </w:r>
            <w:r w:rsidRPr="00A856F3">
              <w:rPr>
                <w:rFonts w:eastAsia="SimSun"/>
                <w:strike/>
              </w:rPr>
              <w:t>brown</w:t>
            </w:r>
            <w:r w:rsidRPr="00A856F3">
              <w:rPr>
                <w:rFonts w:eastAsia="SimSun"/>
              </w:rPr>
              <w:t xml:space="preserve"> </w:t>
            </w:r>
            <w:r w:rsidRPr="00A856F3">
              <w:rPr>
                <w:rFonts w:eastAsia="SimSun"/>
                <w:b/>
                <w:bCs/>
                <w:u w:val="single"/>
              </w:rPr>
              <w:t xml:space="preserve">sub-bituminous </w:t>
            </w:r>
            <w:r w:rsidRPr="00A856F3">
              <w:rPr>
                <w:rFonts w:eastAsia="SimSun"/>
              </w:rPr>
              <w:t>coals  are not amenable…”</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E703C0">
            <w:pPr>
              <w:keepNext/>
              <w:keepLines/>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E703C0">
            <w:pPr>
              <w:keepNext/>
              <w:keepLines/>
              <w:rPr>
                <w:rFonts w:eastAsia="SimSun"/>
                <w:lang w:val="en-US"/>
              </w:rPr>
            </w:pPr>
            <w:r w:rsidRPr="00A856F3">
              <w:rPr>
                <w:rFonts w:eastAsia="SimSun"/>
              </w:rPr>
              <w:t>Canada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E703C0">
            <w:pPr>
              <w:keepNext/>
              <w:keepLines/>
              <w:rPr>
                <w:rFonts w:eastAsia="SimSun"/>
                <w:lang w:val="en-US"/>
              </w:rPr>
            </w:pPr>
            <w:r w:rsidRPr="00A856F3">
              <w:rPr>
                <w:rFonts w:eastAsia="SimSun"/>
              </w:rPr>
              <w:t>Coal, 3.1</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E703C0">
            <w:pPr>
              <w:keepNext/>
              <w:keepLines/>
              <w:rPr>
                <w:rFonts w:eastAsia="SimSun"/>
                <w:lang w:val="en-US"/>
              </w:rPr>
            </w:pPr>
            <w:r w:rsidRPr="00A856F3">
              <w:rPr>
                <w:rFonts w:eastAsia="SimSun"/>
              </w:rPr>
              <w:t xml:space="preserve">First two sentences deal with the same issue. Consider combining and rephrasing. </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E703C0">
            <w:pPr>
              <w:keepNext/>
              <w:keepLines/>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Calibri"/>
                <w:lang w:val="en-US"/>
              </w:rPr>
            </w:pPr>
            <w:r w:rsidRPr="00A856F3">
              <w:rPr>
                <w:rFonts w:eastAsia="Calibri"/>
              </w:rPr>
              <w:t>Section 3.1 para 2, L3</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Revise to read: </w:t>
            </w:r>
            <w:r w:rsidRPr="00A856F3">
              <w:rPr>
                <w:rFonts w:eastAsia="Calibri"/>
              </w:rPr>
              <w:t>“Raw coal contains mineral impurities such as clays, and may also contain fragments or partings of co-occurring rock.  Together, this inorganic portion of coal is referred to as ash”  it is improper to say that “rock” is a mineral impurity</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 xml:space="preserve">Text changed in line with other comments. </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Calibri"/>
                <w:lang w:val="en-US"/>
              </w:rPr>
            </w:pPr>
            <w:r w:rsidRPr="00A856F3">
              <w:rPr>
                <w:rFonts w:eastAsia="Calibri"/>
              </w:rPr>
              <w:t>Section 3.1.  para 2. L6</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Expand description of coal washing procedures, as this is very generalized compared to detail of mercury control technologies.  Include specific approaches such as froth flotation</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1D3B42" w:rsidP="001D3B42">
            <w:pPr>
              <w:rPr>
                <w:rFonts w:eastAsia="SimSun"/>
                <w:lang w:val="en-US"/>
              </w:rPr>
            </w:pPr>
            <w:r w:rsidRPr="00A856F3">
              <w:rPr>
                <w:rFonts w:eastAsia="SimSun"/>
                <w:lang w:val="en-US"/>
              </w:rPr>
              <w:t>Noted, however d</w:t>
            </w:r>
            <w:r w:rsidR="00A369AE" w:rsidRPr="00A856F3">
              <w:rPr>
                <w:rFonts w:eastAsia="SimSun"/>
                <w:lang w:val="en-US"/>
              </w:rPr>
              <w:t>etailed information on mercury reduction levels as a function of coal washing techniques are is limited.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Calibri"/>
              </w:rPr>
              <w:t>Section 3.1, cross media effects</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spacing w:line="276" w:lineRule="auto"/>
              <w:rPr>
                <w:rFonts w:eastAsia="Calibri"/>
                <w:lang w:val="en-US"/>
              </w:rPr>
            </w:pPr>
            <w:r w:rsidRPr="00A856F3">
              <w:rPr>
                <w:rFonts w:eastAsia="Calibri"/>
              </w:rPr>
              <w:t>- Add period after “not safely managed”</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Coal, section 3.1</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color w:val="000000"/>
                <w:lang w:val="en-US"/>
              </w:rPr>
            </w:pPr>
            <w:r w:rsidRPr="00A856F3">
              <w:rPr>
                <w:rFonts w:eastAsia="SimSun"/>
                <w:color w:val="000000"/>
              </w:rPr>
              <w:t>Cross media effects of coal washing – expand challenges of potential contamination, include some methods to safely manage the waste.</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lang w:val="en-US"/>
              </w:rPr>
              <w:t>Inclusion of a general comment in introduction relating to management of cross media effects.</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Calibri"/>
              </w:rPr>
              <w:t>Section 3.2, paragraph 1 L1-2</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spacing w:line="276" w:lineRule="auto"/>
              <w:rPr>
                <w:rFonts w:eastAsia="SimSun"/>
                <w:lang w:val="en-US"/>
              </w:rPr>
            </w:pPr>
            <w:r w:rsidRPr="00A856F3">
              <w:rPr>
                <w:rFonts w:eastAsia="Calibri"/>
              </w:rPr>
              <w:t>- Revise “</w:t>
            </w:r>
            <w:r w:rsidRPr="00A856F3">
              <w:rPr>
                <w:rFonts w:eastAsia="Calibri"/>
                <w:strike/>
              </w:rPr>
              <w:t>The</w:t>
            </w:r>
            <w:r w:rsidRPr="00A856F3">
              <w:rPr>
                <w:rFonts w:eastAsia="Calibri"/>
              </w:rPr>
              <w:t xml:space="preserve"> </w:t>
            </w:r>
            <w:r w:rsidRPr="00A856F3">
              <w:rPr>
                <w:rFonts w:eastAsia="Calibri"/>
                <w:b/>
                <w:bCs/>
              </w:rPr>
              <w:t>An</w:t>
            </w:r>
            <w:r w:rsidRPr="00A856F3">
              <w:rPr>
                <w:rFonts w:eastAsia="Calibri"/>
              </w:rPr>
              <w:t xml:space="preserve"> overview of the magnitude of co-benefit mercury removal for different configurations of existing APCSs </w:t>
            </w:r>
            <w:r w:rsidRPr="00A856F3">
              <w:rPr>
                <w:rFonts w:eastAsia="Calibri"/>
                <w:b/>
                <w:bCs/>
              </w:rPr>
              <w:t>is</w:t>
            </w:r>
            <w:r w:rsidRPr="00A856F3">
              <w:rPr>
                <w:rFonts w:eastAsia="Calibri"/>
              </w:rPr>
              <w:t xml:space="preserve"> </w:t>
            </w:r>
            <w:r w:rsidRPr="00A856F3">
              <w:rPr>
                <w:rFonts w:eastAsia="Calibri"/>
                <w:strike/>
              </w:rPr>
              <w:t>are</w:t>
            </w:r>
            <w:r w:rsidRPr="00A856F3">
              <w:rPr>
                <w:rFonts w:eastAsia="Calibri"/>
              </w:rPr>
              <w:t xml:space="preserve"> shown in Table 2”</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ZMWG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Coal –section 3.2, above figure 4, also at end of description of common techniques with mercury benefit</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jc w:val="both"/>
              <w:rPr>
                <w:rFonts w:eastAsia="SimSun"/>
                <w:i/>
              </w:rPr>
            </w:pPr>
            <w:r w:rsidRPr="00A856F3">
              <w:rPr>
                <w:rFonts w:eastAsia="SimSun"/>
                <w:i/>
              </w:rPr>
              <w:t>Addition:</w:t>
            </w:r>
          </w:p>
          <w:p w:rsidR="00A369AE" w:rsidRDefault="00A369AE" w:rsidP="00A369AE">
            <w:pPr>
              <w:pStyle w:val="BodyText"/>
              <w:jc w:val="both"/>
              <w:rPr>
                <w:rFonts w:eastAsia="SimSun"/>
                <w:b/>
                <w:sz w:val="20"/>
                <w:szCs w:val="20"/>
                <w:lang w:val="en-GB"/>
              </w:rPr>
            </w:pPr>
            <w:r w:rsidRPr="00A856F3">
              <w:rPr>
                <w:rFonts w:eastAsia="SimSun"/>
                <w:sz w:val="20"/>
                <w:szCs w:val="20"/>
                <w:lang w:val="en-GB"/>
              </w:rPr>
              <w:t>“</w:t>
            </w:r>
            <w:r w:rsidRPr="00A856F3">
              <w:rPr>
                <w:rFonts w:eastAsia="SimSun"/>
                <w:b/>
                <w:sz w:val="20"/>
                <w:szCs w:val="20"/>
                <w:lang w:val="en-GB"/>
              </w:rPr>
              <w:t xml:space="preserve">Measured and verified stack mercury emission concentrations of EU and US coal fired combustion plants with different size, load, age and fuel types confirm that emission levels below 1µg/Nm³ are achieved by co-benefits only from common pollution controls such as SCR+ESP + </w:t>
            </w:r>
            <w:proofErr w:type="spellStart"/>
            <w:r w:rsidRPr="00A856F3">
              <w:rPr>
                <w:rFonts w:eastAsia="SimSun"/>
                <w:b/>
                <w:sz w:val="20"/>
                <w:szCs w:val="20"/>
                <w:lang w:val="en-GB"/>
              </w:rPr>
              <w:t>wFGD</w:t>
            </w:r>
            <w:proofErr w:type="spellEnd"/>
            <w:r w:rsidRPr="00A856F3">
              <w:rPr>
                <w:rFonts w:eastAsia="SimSun"/>
                <w:b/>
                <w:sz w:val="20"/>
                <w:szCs w:val="20"/>
                <w:lang w:val="en-GB"/>
              </w:rPr>
              <w:t xml:space="preserve"> or SCR+FF+FGD. For lignite fired plants, levels below 3µg/Nm³ are achieved. </w:t>
            </w:r>
          </w:p>
          <w:p w:rsidR="00DA3014" w:rsidRPr="00A856F3" w:rsidRDefault="00DA3014" w:rsidP="00A369AE">
            <w:pPr>
              <w:pStyle w:val="BodyText"/>
              <w:jc w:val="both"/>
              <w:rPr>
                <w:rFonts w:eastAsia="SimSun"/>
                <w:b/>
                <w:sz w:val="20"/>
                <w:szCs w:val="20"/>
                <w:lang w:val="en-GB"/>
              </w:rPr>
            </w:pPr>
          </w:p>
          <w:p w:rsidR="00A369AE" w:rsidRPr="00A856F3" w:rsidRDefault="00A369AE" w:rsidP="00E84F96">
            <w:pPr>
              <w:pStyle w:val="BodyText"/>
              <w:keepNext/>
              <w:keepLines/>
              <w:jc w:val="both"/>
              <w:rPr>
                <w:rFonts w:eastAsia="SimSun"/>
                <w:sz w:val="20"/>
                <w:szCs w:val="20"/>
                <w:lang w:val="en-GB"/>
              </w:rPr>
            </w:pPr>
            <w:r w:rsidRPr="00A856F3">
              <w:rPr>
                <w:rFonts w:eastAsia="SimSun"/>
                <w:b/>
                <w:sz w:val="20"/>
                <w:szCs w:val="20"/>
                <w:lang w:val="en-GB"/>
              </w:rPr>
              <w:t xml:space="preserve">The Technical Working Group of the revised EU Best Available Techniques Reference Document (BREF) for Large Combustion Plants concluded that &lt;1µg/Nm³ is achieved with specific mercury abatement techniques under technically and economically viable conditions for operators of both lignite and </w:t>
            </w:r>
            <w:proofErr w:type="spellStart"/>
            <w:r w:rsidRPr="00A856F3">
              <w:rPr>
                <w:rFonts w:eastAsia="SimSun"/>
                <w:b/>
                <w:sz w:val="20"/>
                <w:szCs w:val="20"/>
                <w:lang w:val="en-GB"/>
              </w:rPr>
              <w:t>hardcoal</w:t>
            </w:r>
            <w:proofErr w:type="spellEnd"/>
            <w:r w:rsidRPr="00A856F3">
              <w:rPr>
                <w:rFonts w:eastAsia="SimSun"/>
                <w:b/>
                <w:sz w:val="20"/>
                <w:szCs w:val="20"/>
                <w:lang w:val="en-GB"/>
              </w:rPr>
              <w:t xml:space="preserve"> fired new and existing sources (&gt;50MW thermal)</w:t>
            </w:r>
            <w:r w:rsidRPr="00A856F3">
              <w:rPr>
                <w:rFonts w:eastAsia="SimSun"/>
                <w:sz w:val="20"/>
                <w:szCs w:val="20"/>
                <w:lang w:val="en-GB"/>
              </w:rPr>
              <w:t>.“</w:t>
            </w:r>
          </w:p>
          <w:p w:rsidR="00A369AE" w:rsidRPr="00A856F3" w:rsidRDefault="00A369AE" w:rsidP="00A369AE">
            <w:pPr>
              <w:jc w:val="both"/>
              <w:rPr>
                <w:rFonts w:eastAsia="SimSun"/>
              </w:rPr>
            </w:pPr>
            <w:r w:rsidRPr="00A856F3">
              <w:rPr>
                <w:rFonts w:eastAsia="SimSun"/>
              </w:rPr>
              <w:t xml:space="preserve"> </w:t>
            </w:r>
            <w:r w:rsidRPr="00A856F3">
              <w:rPr>
                <w:rFonts w:eastAsia="SimSun"/>
                <w:i/>
              </w:rPr>
              <w:t>Rationale: the document should provide clear guidance on what emission levels can be achieved already under technically and commercially viable conditions. The example of Japan is therefore very useful, which confirms also the levels achieved in the EU since more than a decade. The Final EU LCP BREF Technical Working Group meeting in June confirmed that &lt;1µg/Nm³ (annual average, Oxygen level normalised to 6%) of hg emissions to air is achieved through dedicated mercury control techniques for all coal types judged as achieved under economically and technically viable conditions.</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Currently, reference to the working group of the EU BREF is not appropriate as the report is not yet published.  This may be included in a later revision of the BAT/BEP guidance.  (information available publically can be included if appropriate)</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Canada (</w:t>
            </w:r>
            <w:proofErr w:type="spellStart"/>
            <w:r w:rsidRPr="00A856F3">
              <w:rPr>
                <w:rFonts w:eastAsia="SimSun"/>
              </w:rPr>
              <w:t>SaskPower</w:t>
            </w:r>
            <w:proofErr w:type="spellEnd"/>
            <w:r w:rsidRPr="00A856F3">
              <w:rPr>
                <w:rFonts w:eastAsia="SimSun"/>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Coal, 3.2 (Table 2)</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On “FF only”, good capture of oxidised Hg is not seen in lignite coals. Some Hg oxidation is seen but no capture.</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 xml:space="preserve">Consistent with original reference.  No change made. </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Canada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Coal, 3.2 (Table 2)</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i/>
                <w:iCs/>
              </w:rPr>
            </w:pPr>
            <w:r w:rsidRPr="00A856F3">
              <w:rPr>
                <w:rFonts w:eastAsia="SimSun"/>
              </w:rPr>
              <w:t xml:space="preserve">To: </w:t>
            </w:r>
            <w:proofErr w:type="spellStart"/>
            <w:r w:rsidRPr="00A856F3">
              <w:rPr>
                <w:rFonts w:eastAsia="SimSun"/>
                <w:i/>
                <w:iCs/>
              </w:rPr>
              <w:t>ESPc</w:t>
            </w:r>
            <w:proofErr w:type="spellEnd"/>
            <w:r w:rsidRPr="00A856F3">
              <w:rPr>
                <w:rFonts w:eastAsia="SimSun"/>
                <w:i/>
                <w:iCs/>
              </w:rPr>
              <w:t xml:space="preserve"> + wet FGD, </w:t>
            </w:r>
          </w:p>
          <w:p w:rsidR="00A369AE" w:rsidRPr="00A856F3" w:rsidRDefault="00A369AE">
            <w:pPr>
              <w:rPr>
                <w:rFonts w:eastAsia="SimSun"/>
                <w:i/>
                <w:iCs/>
              </w:rPr>
            </w:pPr>
            <w:proofErr w:type="spellStart"/>
            <w:r w:rsidRPr="00A856F3">
              <w:rPr>
                <w:rFonts w:eastAsia="SimSun"/>
                <w:i/>
                <w:iCs/>
              </w:rPr>
              <w:t>ESPh</w:t>
            </w:r>
            <w:proofErr w:type="spellEnd"/>
            <w:r w:rsidRPr="00A856F3">
              <w:rPr>
                <w:rFonts w:eastAsia="SimSun"/>
                <w:i/>
                <w:iCs/>
              </w:rPr>
              <w:t xml:space="preserve"> + wet FGD, </w:t>
            </w:r>
          </w:p>
          <w:p w:rsidR="00A369AE" w:rsidRPr="00A856F3" w:rsidRDefault="00A369AE">
            <w:pPr>
              <w:rPr>
                <w:rFonts w:eastAsia="SimSun"/>
                <w:i/>
                <w:iCs/>
              </w:rPr>
            </w:pPr>
            <w:r w:rsidRPr="00A856F3">
              <w:rPr>
                <w:rFonts w:eastAsia="SimSun"/>
                <w:i/>
                <w:iCs/>
              </w:rPr>
              <w:t xml:space="preserve">FF + Wet FGD, </w:t>
            </w:r>
          </w:p>
          <w:p w:rsidR="00A369AE" w:rsidRPr="00A856F3" w:rsidRDefault="00A369AE">
            <w:pPr>
              <w:rPr>
                <w:rFonts w:eastAsia="SimSun"/>
                <w:i/>
                <w:iCs/>
              </w:rPr>
            </w:pPr>
            <w:r w:rsidRPr="00A856F3">
              <w:rPr>
                <w:rFonts w:eastAsia="SimSun"/>
                <w:i/>
                <w:iCs/>
              </w:rPr>
              <w:t xml:space="preserve">SCR + </w:t>
            </w:r>
            <w:proofErr w:type="spellStart"/>
            <w:r w:rsidRPr="00A856F3">
              <w:rPr>
                <w:rFonts w:eastAsia="SimSun"/>
                <w:i/>
                <w:iCs/>
              </w:rPr>
              <w:t>ESPc</w:t>
            </w:r>
            <w:proofErr w:type="spellEnd"/>
            <w:r w:rsidRPr="00A856F3">
              <w:rPr>
                <w:rFonts w:eastAsia="SimSun"/>
                <w:i/>
                <w:iCs/>
              </w:rPr>
              <w:t xml:space="preserve"> + wet FGD, </w:t>
            </w:r>
          </w:p>
          <w:p w:rsidR="00A369AE" w:rsidRPr="00A856F3" w:rsidRDefault="00A369AE">
            <w:pPr>
              <w:rPr>
                <w:rFonts w:eastAsia="SimSun"/>
                <w:i/>
                <w:iCs/>
              </w:rPr>
            </w:pPr>
            <w:r w:rsidRPr="00A856F3">
              <w:rPr>
                <w:rFonts w:eastAsia="SimSun"/>
                <w:i/>
                <w:iCs/>
              </w:rPr>
              <w:t xml:space="preserve">SCR + HEX + LLT-ESP + </w:t>
            </w:r>
          </w:p>
          <w:p w:rsidR="00A369AE" w:rsidRPr="00A856F3" w:rsidRDefault="00A369AE">
            <w:pPr>
              <w:rPr>
                <w:rFonts w:eastAsia="SimSun"/>
                <w:i/>
                <w:iCs/>
              </w:rPr>
            </w:pPr>
            <w:r w:rsidRPr="00A856F3">
              <w:rPr>
                <w:rFonts w:eastAsia="SimSun"/>
                <w:i/>
                <w:iCs/>
              </w:rPr>
              <w:t xml:space="preserve">wet FGD, </w:t>
            </w:r>
          </w:p>
          <w:p w:rsidR="00A369AE" w:rsidRPr="00A856F3" w:rsidRDefault="00A369AE">
            <w:pPr>
              <w:rPr>
                <w:rFonts w:eastAsia="SimSun"/>
                <w:i/>
                <w:iCs/>
              </w:rPr>
            </w:pPr>
            <w:r w:rsidRPr="00A856F3">
              <w:rPr>
                <w:rFonts w:eastAsia="SimSun"/>
                <w:i/>
                <w:iCs/>
              </w:rPr>
              <w:t xml:space="preserve">SCR + </w:t>
            </w:r>
            <w:proofErr w:type="spellStart"/>
            <w:r w:rsidRPr="00A856F3">
              <w:rPr>
                <w:rFonts w:eastAsia="SimSun"/>
                <w:i/>
                <w:iCs/>
              </w:rPr>
              <w:t>ESPh</w:t>
            </w:r>
            <w:proofErr w:type="spellEnd"/>
            <w:r w:rsidRPr="00A856F3">
              <w:rPr>
                <w:rFonts w:eastAsia="SimSun"/>
                <w:i/>
                <w:iCs/>
              </w:rPr>
              <w:t xml:space="preserve"> + wet FGD,</w:t>
            </w:r>
          </w:p>
          <w:p w:rsidR="00A369AE" w:rsidRPr="00A856F3" w:rsidRDefault="00A369AE">
            <w:pPr>
              <w:rPr>
                <w:rFonts w:eastAsia="SimSun"/>
              </w:rPr>
            </w:pPr>
            <w:r w:rsidRPr="00A856F3">
              <w:rPr>
                <w:rFonts w:eastAsia="SimSun"/>
                <w:i/>
                <w:iCs/>
              </w:rPr>
              <w:t>SCR + FF + wet FGD</w:t>
            </w:r>
            <w:r w:rsidRPr="00A856F3">
              <w:rPr>
                <w:rFonts w:eastAsia="SimSun"/>
              </w:rPr>
              <w:t>,</w:t>
            </w:r>
          </w:p>
          <w:p w:rsidR="00A369AE" w:rsidRPr="00A856F3" w:rsidRDefault="00A369AE">
            <w:pPr>
              <w:rPr>
                <w:rFonts w:eastAsia="SimSun"/>
                <w:lang w:val="en-US"/>
              </w:rPr>
            </w:pPr>
            <w:r w:rsidRPr="00A856F3">
              <w:rPr>
                <w:rFonts w:eastAsia="SimSun"/>
              </w:rPr>
              <w:t>add ”</w:t>
            </w:r>
            <w:r w:rsidRPr="00A856F3">
              <w:rPr>
                <w:rFonts w:eastAsia="SimSun"/>
                <w:b/>
                <w:bCs/>
              </w:rPr>
              <w:t>unless the appropriate scrubber additives are used.</w:t>
            </w:r>
            <w:r w:rsidRPr="00A856F3">
              <w:rPr>
                <w:rFonts w:eastAsia="SimSun"/>
              </w:rPr>
              <w:t>” after “</w:t>
            </w:r>
            <w:r w:rsidRPr="00A856F3">
              <w:rPr>
                <w:rFonts w:eastAsia="SimSun"/>
                <w:i/>
                <w:iCs/>
              </w:rPr>
              <w:t>…may decrease the amount of co-benefit</w:t>
            </w:r>
            <w:r w:rsidRPr="00A856F3">
              <w:rPr>
                <w:rFonts w:eastAsia="SimSun"/>
              </w:rPr>
              <w:t xml:space="preserve">” </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This wording is consistent with original reference.  No change made to the table. It is noted that the issue is further addressed in section 3.3.3</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Canada (</w:t>
            </w:r>
            <w:proofErr w:type="spellStart"/>
            <w:r w:rsidRPr="00A856F3">
              <w:rPr>
                <w:rFonts w:eastAsia="SimSun"/>
              </w:rPr>
              <w:t>SaskPower</w:t>
            </w:r>
            <w:proofErr w:type="spellEnd"/>
            <w:r w:rsidRPr="00A856F3">
              <w:rPr>
                <w:rFonts w:eastAsia="SimSun"/>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Coal, 3.2 (Table 2)</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 On “SDA + FF”, this is consistent with observations for low rank coals. </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Noted.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Canada (</w:t>
            </w:r>
            <w:proofErr w:type="spellStart"/>
            <w:r w:rsidRPr="00A856F3">
              <w:rPr>
                <w:rFonts w:eastAsia="SimSun"/>
              </w:rPr>
              <w:t>SaskPower</w:t>
            </w:r>
            <w:proofErr w:type="spellEnd"/>
            <w:r w:rsidRPr="00A856F3">
              <w:rPr>
                <w:rFonts w:eastAsia="SimSun"/>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Coal, 3.2 (Table 2)</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i/>
                <w:iCs/>
              </w:rPr>
            </w:pPr>
            <w:r w:rsidRPr="00A856F3">
              <w:rPr>
                <w:rFonts w:eastAsia="SimSun"/>
              </w:rPr>
              <w:t xml:space="preserve">On: </w:t>
            </w:r>
            <w:r w:rsidRPr="00A856F3">
              <w:rPr>
                <w:rFonts w:eastAsia="SimSun"/>
                <w:i/>
                <w:iCs/>
              </w:rPr>
              <w:t xml:space="preserve">SCR + </w:t>
            </w:r>
            <w:proofErr w:type="spellStart"/>
            <w:r w:rsidRPr="00A856F3">
              <w:rPr>
                <w:rFonts w:eastAsia="SimSun"/>
                <w:i/>
                <w:iCs/>
              </w:rPr>
              <w:t>ESPc</w:t>
            </w:r>
            <w:proofErr w:type="spellEnd"/>
            <w:r w:rsidRPr="00A856F3">
              <w:rPr>
                <w:rFonts w:eastAsia="SimSun"/>
                <w:i/>
                <w:iCs/>
              </w:rPr>
              <w:t xml:space="preserve"> + wet FGD,</w:t>
            </w:r>
          </w:p>
          <w:p w:rsidR="00A369AE" w:rsidRPr="00A856F3" w:rsidRDefault="00A369AE">
            <w:pPr>
              <w:rPr>
                <w:rFonts w:eastAsia="SimSun"/>
                <w:i/>
                <w:iCs/>
              </w:rPr>
            </w:pPr>
            <w:r w:rsidRPr="00A856F3">
              <w:rPr>
                <w:rFonts w:eastAsia="SimSun"/>
                <w:i/>
                <w:iCs/>
              </w:rPr>
              <w:t xml:space="preserve">SCR + HEX + LLT-ESP + </w:t>
            </w:r>
          </w:p>
          <w:p w:rsidR="00A369AE" w:rsidRPr="00A856F3" w:rsidRDefault="00A369AE">
            <w:pPr>
              <w:rPr>
                <w:rFonts w:eastAsia="SimSun"/>
                <w:i/>
                <w:iCs/>
              </w:rPr>
            </w:pPr>
            <w:r w:rsidRPr="00A856F3">
              <w:rPr>
                <w:rFonts w:eastAsia="SimSun"/>
                <w:i/>
                <w:iCs/>
              </w:rPr>
              <w:t xml:space="preserve">wet FGD, </w:t>
            </w:r>
          </w:p>
          <w:p w:rsidR="00A369AE" w:rsidRPr="00A856F3" w:rsidRDefault="00A369AE">
            <w:pPr>
              <w:rPr>
                <w:rFonts w:eastAsia="SimSun"/>
                <w:i/>
                <w:iCs/>
              </w:rPr>
            </w:pPr>
            <w:r w:rsidRPr="00A856F3">
              <w:rPr>
                <w:rFonts w:eastAsia="SimSun"/>
                <w:i/>
                <w:iCs/>
              </w:rPr>
              <w:t xml:space="preserve">SCR + SDA + FF, </w:t>
            </w:r>
          </w:p>
          <w:p w:rsidR="00A369AE" w:rsidRPr="00A856F3" w:rsidRDefault="00A369AE">
            <w:pPr>
              <w:rPr>
                <w:rFonts w:eastAsia="SimSun"/>
                <w:i/>
                <w:iCs/>
              </w:rPr>
            </w:pPr>
            <w:r w:rsidRPr="00A856F3">
              <w:rPr>
                <w:rFonts w:eastAsia="SimSun"/>
                <w:i/>
                <w:iCs/>
              </w:rPr>
              <w:t xml:space="preserve">SCR + </w:t>
            </w:r>
            <w:proofErr w:type="spellStart"/>
            <w:r w:rsidRPr="00A856F3">
              <w:rPr>
                <w:rFonts w:eastAsia="SimSun"/>
                <w:i/>
                <w:iCs/>
              </w:rPr>
              <w:t>ESPh</w:t>
            </w:r>
            <w:proofErr w:type="spellEnd"/>
            <w:r w:rsidRPr="00A856F3">
              <w:rPr>
                <w:rFonts w:eastAsia="SimSun"/>
                <w:i/>
                <w:iCs/>
              </w:rPr>
              <w:t xml:space="preserve"> + wet FGD, </w:t>
            </w:r>
          </w:p>
          <w:p w:rsidR="00A369AE" w:rsidRPr="00A856F3" w:rsidRDefault="00A369AE">
            <w:pPr>
              <w:rPr>
                <w:rFonts w:eastAsia="SimSun"/>
                <w:i/>
                <w:iCs/>
              </w:rPr>
            </w:pPr>
            <w:r w:rsidRPr="00A856F3">
              <w:rPr>
                <w:rFonts w:eastAsia="SimSun"/>
                <w:i/>
                <w:iCs/>
              </w:rPr>
              <w:t>SCR + FF + wet FGD</w:t>
            </w:r>
          </w:p>
          <w:p w:rsidR="00A369AE" w:rsidRPr="00A856F3" w:rsidRDefault="00A369AE">
            <w:pPr>
              <w:rPr>
                <w:rFonts w:eastAsia="SimSun"/>
                <w:lang w:val="en-US"/>
              </w:rPr>
            </w:pPr>
            <w:r w:rsidRPr="00A856F3">
              <w:rPr>
                <w:rFonts w:eastAsia="SimSun"/>
              </w:rPr>
              <w:t xml:space="preserve">- Mercury oxidation across an SCR does not always occur, especially for low rank coals which have low chlorine contents.  </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Consistent with original reference.  No change made</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Canada (</w:t>
            </w:r>
            <w:proofErr w:type="spellStart"/>
            <w:r w:rsidRPr="00A856F3">
              <w:rPr>
                <w:rFonts w:eastAsia="SimSun"/>
              </w:rPr>
              <w:t>SaskPower</w:t>
            </w:r>
            <w:proofErr w:type="spellEnd"/>
            <w:r w:rsidRPr="00A856F3">
              <w:rPr>
                <w:rFonts w:eastAsia="SimSun"/>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Coal, 3.2 (Table 2)</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On “SCR + </w:t>
            </w:r>
            <w:proofErr w:type="spellStart"/>
            <w:r w:rsidRPr="00A856F3">
              <w:rPr>
                <w:rFonts w:eastAsia="SimSun"/>
              </w:rPr>
              <w:t>ESPc</w:t>
            </w:r>
            <w:proofErr w:type="spellEnd"/>
            <w:r w:rsidRPr="00A856F3">
              <w:rPr>
                <w:rFonts w:eastAsia="SimSun"/>
              </w:rPr>
              <w:t xml:space="preserve"> + wet FGD” – Ammonia used in SCP for NOx control is a reducing agent and may increase elemental Hg.</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Consistent with original reference.  No change made</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373B7">
            <w:pPr>
              <w:keepNext/>
              <w:keepLines/>
              <w:rPr>
                <w:rFonts w:eastAsia="SimSun"/>
                <w:lang w:val="en-US"/>
              </w:rPr>
            </w:pPr>
            <w:r w:rsidRPr="00A856F3">
              <w:rPr>
                <w:rFonts w:eastAsia="SimSun"/>
              </w:rPr>
              <w:t>United States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373B7">
            <w:pPr>
              <w:keepNext/>
              <w:keepLines/>
              <w:rPr>
                <w:rFonts w:eastAsia="SimSun"/>
                <w:lang w:val="en-US"/>
              </w:rPr>
            </w:pPr>
            <w:r w:rsidRPr="00A856F3">
              <w:rPr>
                <w:rFonts w:eastAsia="Calibri"/>
              </w:rPr>
              <w:t xml:space="preserve">Section 3.2, paragraph 2 L2 - </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373B7">
            <w:pPr>
              <w:keepNext/>
              <w:keepLines/>
              <w:spacing w:line="276" w:lineRule="auto"/>
              <w:rPr>
                <w:rFonts w:eastAsia="Calibri"/>
                <w:lang w:val="en-US"/>
              </w:rPr>
            </w:pPr>
            <w:r w:rsidRPr="00A856F3">
              <w:rPr>
                <w:rFonts w:eastAsia="Calibri"/>
              </w:rPr>
              <w:t>“Is quite effective” should be “are quite effective”</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373B7">
            <w:pPr>
              <w:keepNext/>
              <w:keepLines/>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373B7">
            <w:pPr>
              <w:keepNext/>
              <w:keepLines/>
              <w:rPr>
                <w:rFonts w:eastAsia="SimSun"/>
                <w:lang w:val="en-US"/>
              </w:rPr>
            </w:pPr>
            <w:r w:rsidRPr="00A856F3">
              <w:rPr>
                <w:rFonts w:eastAsia="SimSun"/>
              </w:rPr>
              <w:t>Canada (</w:t>
            </w:r>
            <w:proofErr w:type="spellStart"/>
            <w:r w:rsidRPr="00A856F3">
              <w:rPr>
                <w:rFonts w:eastAsia="SimSun"/>
              </w:rPr>
              <w:t>SaskPower</w:t>
            </w:r>
            <w:proofErr w:type="spellEnd"/>
            <w:r w:rsidRPr="00A856F3">
              <w:rPr>
                <w:rFonts w:eastAsia="SimSun"/>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373B7">
            <w:pPr>
              <w:keepNext/>
              <w:keepLines/>
              <w:rPr>
                <w:rFonts w:eastAsia="SimSun"/>
                <w:lang w:val="en-US"/>
              </w:rPr>
            </w:pPr>
            <w:r w:rsidRPr="00A856F3">
              <w:rPr>
                <w:rFonts w:eastAsia="SimSun"/>
              </w:rPr>
              <w:t xml:space="preserve">Coal, 3.2 </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373B7">
            <w:pPr>
              <w:keepNext/>
              <w:keepLines/>
              <w:rPr>
                <w:rFonts w:eastAsia="SimSun"/>
              </w:rPr>
            </w:pPr>
            <w:r w:rsidRPr="00A856F3">
              <w:rPr>
                <w:rFonts w:eastAsia="SimSun"/>
              </w:rPr>
              <w:t xml:space="preserve">Therefore, co-benefit techniques, which can control air pollutants emission and moreover remove mercury, </w:t>
            </w:r>
            <w:r w:rsidRPr="00A856F3">
              <w:rPr>
                <w:rFonts w:eastAsia="SimSun"/>
                <w:strike/>
              </w:rPr>
              <w:t>is</w:t>
            </w:r>
            <w:r w:rsidRPr="00A856F3">
              <w:rPr>
                <w:rFonts w:eastAsia="SimSun"/>
              </w:rPr>
              <w:t xml:space="preserve"> </w:t>
            </w:r>
            <w:r w:rsidRPr="00A856F3">
              <w:rPr>
                <w:rFonts w:eastAsia="SimSun"/>
                <w:b/>
                <w:bCs/>
                <w:u w:val="single"/>
              </w:rPr>
              <w:t>may be</w:t>
            </w:r>
            <w:r w:rsidRPr="00A856F3">
              <w:rPr>
                <w:rFonts w:eastAsia="SimSun"/>
              </w:rPr>
              <w:t xml:space="preserve">  quite effective as a comprehensive air pollution control. </w:t>
            </w:r>
          </w:p>
          <w:p w:rsidR="00A369AE" w:rsidRPr="00A856F3" w:rsidRDefault="00A369AE" w:rsidP="005373B7">
            <w:pPr>
              <w:keepNext/>
              <w:keepLines/>
              <w:rPr>
                <w:rFonts w:eastAsia="SimSun"/>
                <w:lang w:val="en-US"/>
              </w:rPr>
            </w:pPr>
            <w:r w:rsidRPr="00A856F3">
              <w:rPr>
                <w:rFonts w:eastAsia="SimSun"/>
              </w:rPr>
              <w:t>(This does not work in all cases)</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373B7">
            <w:pPr>
              <w:keepNext/>
              <w:keepLines/>
              <w:rPr>
                <w:rFonts w:eastAsia="SimSun"/>
                <w:lang w:val="en-US"/>
              </w:rPr>
            </w:pPr>
            <w:r w:rsidRPr="00A856F3">
              <w:rPr>
                <w:rFonts w:eastAsia="SimSun"/>
                <w:lang w:val="en-US"/>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Canada (</w:t>
            </w:r>
            <w:proofErr w:type="spellStart"/>
            <w:r w:rsidRPr="00A856F3">
              <w:rPr>
                <w:rFonts w:eastAsia="SimSun"/>
              </w:rPr>
              <w:t>SaskPower</w:t>
            </w:r>
            <w:proofErr w:type="spellEnd"/>
            <w:r w:rsidRPr="00A856F3">
              <w:rPr>
                <w:rFonts w:eastAsia="SimSun"/>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Coal, 3.2</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On “</w:t>
            </w:r>
            <w:r w:rsidRPr="00A856F3">
              <w:rPr>
                <w:rFonts w:eastAsia="SimSun"/>
                <w:i/>
                <w:iCs/>
              </w:rPr>
              <w:t>The combination of SCR, ESP and FGD is quite typical at advanced coal-fired power plants…</w:t>
            </w:r>
            <w:r w:rsidRPr="00A856F3">
              <w:rPr>
                <w:rFonts w:eastAsia="SimSun"/>
              </w:rPr>
              <w:t>”</w:t>
            </w:r>
          </w:p>
          <w:p w:rsidR="00A369AE" w:rsidRPr="00A856F3" w:rsidRDefault="00A369AE">
            <w:pPr>
              <w:rPr>
                <w:rFonts w:eastAsia="SimSun"/>
                <w:lang w:val="en-US"/>
              </w:rPr>
            </w:pPr>
            <w:r w:rsidRPr="00A856F3">
              <w:rPr>
                <w:rFonts w:eastAsia="SimSun"/>
              </w:rPr>
              <w:t>This is not always the case as SCR is not compatible with all coal types.</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 xml:space="preserve">No change needed, as document does not state that this is always the case. </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Canada (</w:t>
            </w:r>
            <w:proofErr w:type="spellStart"/>
            <w:r w:rsidRPr="00A856F3">
              <w:rPr>
                <w:rFonts w:eastAsia="SimSun"/>
              </w:rPr>
              <w:t>SaskPower</w:t>
            </w:r>
            <w:proofErr w:type="spellEnd"/>
            <w:r w:rsidRPr="00A856F3">
              <w:rPr>
                <w:rFonts w:eastAsia="SimSun"/>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Coal, 3.2</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On “</w:t>
            </w:r>
            <w:r w:rsidRPr="00A856F3">
              <w:rPr>
                <w:rFonts w:eastAsia="SimSun"/>
                <w:i/>
                <w:iCs/>
              </w:rPr>
              <w:t xml:space="preserve">which results in </w:t>
            </w:r>
            <w:r w:rsidRPr="00A856F3">
              <w:rPr>
                <w:rFonts w:eastAsia="SimSun"/>
                <w:b/>
                <w:bCs/>
                <w:i/>
                <w:iCs/>
              </w:rPr>
              <w:t xml:space="preserve">1.2 </w:t>
            </w:r>
            <w:proofErr w:type="spellStart"/>
            <w:r w:rsidRPr="00A856F3">
              <w:rPr>
                <w:rFonts w:eastAsia="SimSun"/>
                <w:b/>
                <w:bCs/>
                <w:i/>
                <w:iCs/>
              </w:rPr>
              <w:t>μg</w:t>
            </w:r>
            <w:proofErr w:type="spellEnd"/>
            <w:r w:rsidRPr="00A856F3">
              <w:rPr>
                <w:rFonts w:eastAsia="SimSun"/>
                <w:b/>
                <w:bCs/>
                <w:i/>
                <w:iCs/>
              </w:rPr>
              <w:t>/m3</w:t>
            </w:r>
            <w:r w:rsidRPr="00A856F3">
              <w:rPr>
                <w:rFonts w:eastAsia="SimSun"/>
                <w:i/>
                <w:iCs/>
              </w:rPr>
              <w:t xml:space="preserve"> of mercury concentration in  the flue gas</w:t>
            </w:r>
            <w:r w:rsidRPr="00A856F3">
              <w:rPr>
                <w:rFonts w:eastAsia="SimSun"/>
              </w:rPr>
              <w:t>”</w:t>
            </w:r>
          </w:p>
          <w:p w:rsidR="00A369AE" w:rsidRPr="00A856F3" w:rsidRDefault="00A369AE">
            <w:pPr>
              <w:rPr>
                <w:rFonts w:eastAsia="SimSun"/>
                <w:lang w:val="en-US"/>
              </w:rPr>
            </w:pPr>
            <w:r w:rsidRPr="00A856F3">
              <w:rPr>
                <w:rFonts w:eastAsia="SimSun"/>
              </w:rPr>
              <w:t>This is dependent on initial Hg content of the coal. Consider revising.</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This was a specific data from Japan referenced in the text.</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Calibri"/>
                <w:lang w:val="en-US"/>
              </w:rPr>
            </w:pPr>
            <w:r w:rsidRPr="00A856F3">
              <w:rPr>
                <w:rFonts w:eastAsia="Calibri"/>
              </w:rPr>
              <w:t>Section 3.2</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Amend last sentence of para on page 11 to read </w:t>
            </w:r>
            <w:r w:rsidRPr="00A856F3">
              <w:rPr>
                <w:rFonts w:eastAsia="Calibri"/>
              </w:rPr>
              <w:t>, “Therefore, co-benefit techniques, which can control air pollutants emission and moreover remove mercury, can be quite effective as a comprehensive air pollution control.”</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E703C0">
            <w:pPr>
              <w:keepNext/>
              <w:keepLines/>
              <w:rPr>
                <w:rFonts w:eastAsia="SimSun"/>
                <w:lang w:val="en-US"/>
              </w:rPr>
            </w:pPr>
            <w:r w:rsidRPr="00A856F3">
              <w:rPr>
                <w:rFonts w:eastAsia="SimSun"/>
              </w:rPr>
              <w:t>Canada (</w:t>
            </w:r>
            <w:proofErr w:type="spellStart"/>
            <w:r w:rsidRPr="00A856F3">
              <w:rPr>
                <w:rFonts w:eastAsia="SimSun"/>
              </w:rPr>
              <w:t>SaskPower</w:t>
            </w:r>
            <w:proofErr w:type="spellEnd"/>
            <w:r w:rsidRPr="00A856F3">
              <w:rPr>
                <w:rFonts w:eastAsia="SimSun"/>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E703C0">
            <w:pPr>
              <w:keepNext/>
              <w:keepLines/>
              <w:rPr>
                <w:rFonts w:eastAsia="SimSun"/>
                <w:lang w:val="en-US"/>
              </w:rPr>
            </w:pPr>
            <w:r w:rsidRPr="00A856F3">
              <w:rPr>
                <w:rFonts w:eastAsia="SimSun"/>
              </w:rPr>
              <w:t>Coal, 3.2 (Figure 3)</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E703C0">
            <w:pPr>
              <w:keepNext/>
              <w:keepLines/>
              <w:rPr>
                <w:rFonts w:eastAsia="SimSun"/>
                <w:lang w:val="en-US"/>
              </w:rPr>
            </w:pPr>
            <w:r w:rsidRPr="00A856F3">
              <w:rPr>
                <w:rFonts w:eastAsia="SimSun"/>
              </w:rPr>
              <w:t>Dry FGD shown as moving bed of coke, but this kind of dry FGD is largely limited to Japan. Conventional FGDs do not have the same effect. Consider revising/adding additional information.</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E703C0">
            <w:pPr>
              <w:keepNext/>
              <w:keepLines/>
              <w:rPr>
                <w:rFonts w:eastAsia="SimSun"/>
                <w:lang w:val="en-US"/>
              </w:rPr>
            </w:pPr>
            <w:r w:rsidRPr="00A856F3">
              <w:rPr>
                <w:rFonts w:eastAsia="SimSun"/>
                <w:lang w:val="en-US"/>
              </w:rPr>
              <w:t xml:space="preserve">Information supplied was relevant to Japan, and the text describes the existing situation. </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Calibri"/>
              </w:rPr>
              <w:t>Section 3.2,  Fig. 3 caption</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spacing w:line="276" w:lineRule="auto"/>
              <w:rPr>
                <w:rFonts w:eastAsia="SimSun"/>
                <w:lang w:val="en-US"/>
              </w:rPr>
            </w:pPr>
            <w:r w:rsidRPr="00A856F3">
              <w:rPr>
                <w:rFonts w:eastAsia="Calibri"/>
              </w:rPr>
              <w:t>- Should read “…configuration of a coal-fired power plant...”</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China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Coal, 3.2</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In last para, suggest presenting Hg removal efficiencies as range values rather than averages,</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Calibri"/>
              </w:rPr>
              <w:t>Section 3.2,  paragraph 3 L1</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spacing w:line="276" w:lineRule="auto"/>
              <w:rPr>
                <w:rFonts w:eastAsia="Calibri"/>
                <w:lang w:val="en-US"/>
              </w:rPr>
            </w:pPr>
            <w:r w:rsidRPr="00A856F3">
              <w:rPr>
                <w:rFonts w:eastAsia="Calibri"/>
              </w:rPr>
              <w:t>- Unclear.  Subject carried over from a previous paragraph.</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Calibri"/>
              </w:rPr>
              <w:t>Section 3.2,  paragraph 3</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spacing w:line="276" w:lineRule="auto"/>
              <w:rPr>
                <w:rFonts w:eastAsia="SimSun"/>
                <w:lang w:val="en-US"/>
              </w:rPr>
            </w:pPr>
            <w:r w:rsidRPr="00A856F3">
              <w:rPr>
                <w:rFonts w:eastAsia="Calibri"/>
              </w:rPr>
              <w:t>- “averagely” should be “averaging”</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Coal, section 3.2</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color w:val="000000"/>
                <w:lang w:val="en-US"/>
              </w:rPr>
            </w:pPr>
            <w:r w:rsidRPr="00A856F3">
              <w:rPr>
                <w:rFonts w:eastAsia="SimSun"/>
                <w:color w:val="000000"/>
              </w:rPr>
              <w:t xml:space="preserve">Amend ‘Depending on’ to read ‘Depending </w:t>
            </w:r>
            <w:r w:rsidRPr="00A856F3">
              <w:rPr>
                <w:rFonts w:eastAsia="SimSun"/>
                <w:b/>
                <w:bCs/>
                <w:color w:val="000000"/>
              </w:rPr>
              <w:t>up</w:t>
            </w:r>
            <w:r w:rsidRPr="00A856F3">
              <w:rPr>
                <w:rFonts w:eastAsia="SimSun"/>
                <w:color w:val="000000"/>
              </w:rPr>
              <w:t>on”</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Coal, section 3.2</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color w:val="000000"/>
                <w:lang w:val="en-US"/>
              </w:rPr>
            </w:pPr>
            <w:r w:rsidRPr="00A856F3">
              <w:rPr>
                <w:rFonts w:eastAsia="SimSun"/>
                <w:color w:val="000000"/>
              </w:rPr>
              <w:t xml:space="preserve">End of first paragraph – consider adding relevant portion of Table 1 of 2015 ES/&amp;T article by Zhang et al following Table 2. </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Coal, section 3.2 Table 2, Row 3</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color w:val="000000"/>
                <w:lang w:val="en-US"/>
              </w:rPr>
            </w:pPr>
            <w:r w:rsidRPr="00A856F3">
              <w:rPr>
                <w:rFonts w:eastAsia="SimSun"/>
                <w:color w:val="000000"/>
              </w:rPr>
              <w:t>Add “Catalytic oxidation on filter cake enhances oxidation and capture.”  After Good capture of oxidized mercury</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Original text is consistent with original reference.  No change made</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Coal, section 3.2 paragraph following table 2</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color w:val="000000"/>
              </w:rPr>
            </w:pPr>
            <w:r w:rsidRPr="00A856F3">
              <w:rPr>
                <w:rFonts w:eastAsia="SimSun"/>
                <w:color w:val="000000"/>
              </w:rPr>
              <w:t>Amend last sentence to change ‘is’ to ‘can be</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Coal, section 3.2 paragraph following figure 3</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rPr>
            </w:pPr>
            <w:r w:rsidRPr="00A856F3">
              <w:rPr>
                <w:rFonts w:ascii="Times New Roman" w:hAnsi="Times New Roman" w:cs="Times New Roman"/>
                <w:sz w:val="20"/>
                <w:szCs w:val="20"/>
              </w:rPr>
              <w:t>“…as well as high level mercury removal efficiency</w:t>
            </w:r>
            <w:r w:rsidRPr="00A856F3">
              <w:rPr>
                <w:rFonts w:ascii="Times New Roman" w:hAnsi="Times New Roman" w:cs="Times New Roman"/>
                <w:b/>
                <w:bCs/>
                <w:sz w:val="20"/>
                <w:szCs w:val="20"/>
              </w:rPr>
              <w:t xml:space="preserve">, which in this </w:t>
            </w:r>
            <w:r w:rsidRPr="00A856F3">
              <w:rPr>
                <w:rFonts w:ascii="Times New Roman" w:hAnsi="Times New Roman" w:cs="Times New Roman"/>
                <w:b/>
                <w:bCs/>
                <w:strike/>
                <w:sz w:val="20"/>
                <w:szCs w:val="20"/>
              </w:rPr>
              <w:t xml:space="preserve">case </w:t>
            </w:r>
            <w:r w:rsidRPr="00A856F3">
              <w:rPr>
                <w:rFonts w:ascii="Times New Roman" w:hAnsi="Times New Roman" w:cs="Times New Roman"/>
                <w:strike/>
                <w:sz w:val="20"/>
                <w:szCs w:val="20"/>
              </w:rPr>
              <w:t>as averagely</w:t>
            </w:r>
            <w:r w:rsidRPr="00A856F3">
              <w:rPr>
                <w:rFonts w:ascii="Times New Roman" w:hAnsi="Times New Roman" w:cs="Times New Roman"/>
                <w:sz w:val="20"/>
                <w:szCs w:val="20"/>
              </w:rPr>
              <w:t xml:space="preserve"> </w:t>
            </w:r>
            <w:r w:rsidRPr="00A856F3">
              <w:rPr>
                <w:rFonts w:ascii="Times New Roman" w:hAnsi="Times New Roman" w:cs="Times New Roman"/>
                <w:b/>
                <w:bCs/>
                <w:sz w:val="20"/>
                <w:szCs w:val="20"/>
              </w:rPr>
              <w:t xml:space="preserve">averages </w:t>
            </w:r>
            <w:r w:rsidRPr="00A856F3">
              <w:rPr>
                <w:rFonts w:ascii="Times New Roman" w:hAnsi="Times New Roman" w:cs="Times New Roman"/>
                <w:sz w:val="20"/>
                <w:szCs w:val="20"/>
              </w:rPr>
              <w:t xml:space="preserve">74.4 per cent, which results in 1.2 μg/m3 of mercury concentration in the flue gas </w:t>
            </w:r>
            <w:r w:rsidRPr="00A856F3">
              <w:rPr>
                <w:rFonts w:ascii="Times New Roman" w:hAnsi="Times New Roman" w:cs="Times New Roman"/>
                <w:b/>
                <w:bCs/>
                <w:sz w:val="20"/>
                <w:szCs w:val="20"/>
              </w:rPr>
              <w:t xml:space="preserve">for this application.” </w:t>
            </w:r>
          </w:p>
          <w:p w:rsidR="00A369AE" w:rsidRPr="00A856F3" w:rsidRDefault="00A369AE">
            <w:pPr>
              <w:rPr>
                <w:rFonts w:eastAsia="SimSun"/>
                <w:color w:val="000000"/>
                <w:lang w:val="el-GR"/>
              </w:rPr>
            </w:pP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373B7">
            <w:pPr>
              <w:keepNext/>
              <w:keepLines/>
              <w:rPr>
                <w:rFonts w:eastAsia="SimSun"/>
                <w:lang w:val="en-US"/>
              </w:rPr>
            </w:pPr>
            <w:r w:rsidRPr="00A856F3">
              <w:rPr>
                <w:rFonts w:eastAsia="SimSun"/>
              </w:rPr>
              <w:t>NRDC</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373B7">
            <w:pPr>
              <w:keepNext/>
              <w:keepLines/>
              <w:rPr>
                <w:rFonts w:eastAsia="SimSun"/>
              </w:rPr>
            </w:pPr>
            <w:r w:rsidRPr="00A856F3">
              <w:rPr>
                <w:rFonts w:eastAsia="SimSun"/>
              </w:rPr>
              <w:t>Coal, section 3.2 paragraph following figure 3</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373B7">
            <w:pPr>
              <w:pStyle w:val="Default"/>
              <w:keepNext/>
              <w:keepLines/>
              <w:rPr>
                <w:rFonts w:ascii="Times New Roman" w:hAnsi="Times New Roman" w:cs="Times New Roman"/>
                <w:sz w:val="20"/>
                <w:szCs w:val="20"/>
              </w:rPr>
            </w:pPr>
            <w:r w:rsidRPr="00A856F3">
              <w:rPr>
                <w:rFonts w:ascii="Times New Roman" w:hAnsi="Times New Roman" w:cs="Times New Roman"/>
                <w:sz w:val="20"/>
                <w:szCs w:val="20"/>
              </w:rPr>
              <w:t xml:space="preserve">the combination of SCR, Low Low Temperature ESP (LLT-ESP), and wet FGD, can achieve quite high level mercury removal efficiency </w:t>
            </w:r>
            <w:r w:rsidRPr="00A856F3">
              <w:rPr>
                <w:rFonts w:ascii="Times New Roman" w:hAnsi="Times New Roman" w:cs="Times New Roman"/>
                <w:strike/>
                <w:sz w:val="20"/>
                <w:szCs w:val="20"/>
              </w:rPr>
              <w:t>as averagely</w:t>
            </w:r>
            <w:r w:rsidRPr="00A856F3">
              <w:rPr>
                <w:rFonts w:ascii="Times New Roman" w:hAnsi="Times New Roman" w:cs="Times New Roman"/>
                <w:sz w:val="20"/>
                <w:szCs w:val="20"/>
              </w:rPr>
              <w:t xml:space="preserve"> </w:t>
            </w:r>
            <w:r w:rsidRPr="00A856F3">
              <w:rPr>
                <w:rFonts w:ascii="Times New Roman" w:hAnsi="Times New Roman" w:cs="Times New Roman"/>
                <w:b/>
                <w:bCs/>
                <w:sz w:val="20"/>
                <w:szCs w:val="20"/>
              </w:rPr>
              <w:t xml:space="preserve">averaging </w:t>
            </w:r>
            <w:r w:rsidRPr="00A856F3">
              <w:rPr>
                <w:rFonts w:ascii="Times New Roman" w:hAnsi="Times New Roman" w:cs="Times New Roman"/>
                <w:sz w:val="20"/>
                <w:szCs w:val="20"/>
              </w:rPr>
              <w:t xml:space="preserve">86.5 per cent </w:t>
            </w:r>
            <w:r w:rsidRPr="00A856F3">
              <w:rPr>
                <w:rFonts w:ascii="Times New Roman" w:hAnsi="Times New Roman" w:cs="Times New Roman"/>
                <w:b/>
                <w:bCs/>
                <w:sz w:val="20"/>
                <w:szCs w:val="20"/>
              </w:rPr>
              <w:t>in this case</w:t>
            </w:r>
            <w:r w:rsidRPr="00A856F3">
              <w:rPr>
                <w:rFonts w:ascii="Times New Roman" w:hAnsi="Times New Roman" w:cs="Times New Roman"/>
                <w:sz w:val="20"/>
                <w:szCs w:val="20"/>
              </w:rPr>
              <w:t xml:space="preserve">, which results in 0.88 μg/m3 of mercury concentration in the flue gas for this specific case.” </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373B7">
            <w:pPr>
              <w:keepNext/>
              <w:keepLines/>
              <w:rPr>
                <w:rFonts w:eastAsia="SimSun"/>
              </w:rPr>
            </w:pPr>
            <w:r w:rsidRPr="00A856F3">
              <w:rPr>
                <w:rFonts w:eastAsia="SimSun"/>
              </w:rPr>
              <w:t>Averaging corrected, and text amended to make clear that it is ‘in this case’.</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E703C0">
            <w:pPr>
              <w:keepNext/>
              <w:keepLines/>
              <w:rPr>
                <w:rFonts w:eastAsia="SimSun"/>
                <w:lang w:val="en-US"/>
              </w:rPr>
            </w:pPr>
            <w:r w:rsidRPr="00A856F3">
              <w:rPr>
                <w:rFonts w:eastAsia="SimSun"/>
              </w:rPr>
              <w:t>NRDC</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E703C0">
            <w:pPr>
              <w:keepNext/>
              <w:keepLines/>
              <w:rPr>
                <w:rFonts w:eastAsia="SimSun"/>
              </w:rPr>
            </w:pPr>
            <w:r w:rsidRPr="00A856F3">
              <w:rPr>
                <w:rFonts w:eastAsia="SimSun"/>
              </w:rPr>
              <w:t>Coal, section 3.2 paragraph following figure 3</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E703C0">
            <w:pPr>
              <w:pStyle w:val="Default"/>
              <w:keepNext/>
              <w:keepLines/>
              <w:rPr>
                <w:rFonts w:ascii="Times New Roman" w:hAnsi="Times New Roman" w:cs="Times New Roman"/>
                <w:sz w:val="20"/>
                <w:szCs w:val="20"/>
                <w:lang w:val="en-GB"/>
              </w:rPr>
            </w:pPr>
            <w:r w:rsidRPr="00A856F3">
              <w:rPr>
                <w:rFonts w:ascii="Times New Roman" w:hAnsi="Times New Roman" w:cs="Times New Roman"/>
                <w:sz w:val="20"/>
                <w:szCs w:val="20"/>
                <w:lang w:val="en-GB"/>
              </w:rPr>
              <w:t xml:space="preserve">Delete reference to ‘and/or smaller’ – it is not clear what age or size has to do with mercury emission rates. </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E703C0">
            <w:pPr>
              <w:keepNext/>
              <w:keepLines/>
              <w:rPr>
                <w:rFonts w:eastAsia="SimSun"/>
              </w:rPr>
            </w:pPr>
            <w:r w:rsidRPr="00A856F3">
              <w:rPr>
                <w:rFonts w:eastAsia="SimSun"/>
              </w:rPr>
              <w:t xml:space="preserve">Factual statement that in this case the higher levels were seen in smaller or older facilities.  Sentence split into two statements.   </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Coal, section 3.2 figures 4 and 5 and associated discussions</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 xml:space="preserve">Explain difference between ESP and LLT-ESP.  Is SCR+ESP+FGD, cold-side ESP?  This is explained later, but should be explained here.  Also introduce the importance of temperature to drive mercury to oxidized form.   Dry FGD is followed by (rather than preceded by) an ESP or FF – very different to a wet FGD. Age or size of the unit may be less important than coal halogen  levels, carbon levels in fly ash, gas temperatures, pH of wet scrubber. </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Information on temperature included for definition of LLT ESP.</w:t>
            </w:r>
          </w:p>
          <w:p w:rsidR="00A369AE" w:rsidRPr="00A856F3" w:rsidRDefault="00A369AE" w:rsidP="00A369AE">
            <w:pPr>
              <w:rPr>
                <w:rFonts w:eastAsia="SimSun"/>
              </w:rPr>
            </w:pPr>
          </w:p>
          <w:p w:rsidR="00A369AE" w:rsidRPr="00A856F3" w:rsidRDefault="00A369AE" w:rsidP="00A369AE">
            <w:pPr>
              <w:rPr>
                <w:rFonts w:eastAsia="SimSun"/>
              </w:rPr>
            </w:pPr>
            <w:r w:rsidRPr="00A856F3">
              <w:rPr>
                <w:rFonts w:eastAsia="SimSun"/>
              </w:rPr>
              <w:t xml:space="preserve">Examples provided here as an indication, however the mechanisms are explained in the next section.  </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Canada (</w:t>
            </w:r>
            <w:proofErr w:type="spellStart"/>
            <w:r w:rsidRPr="00A856F3">
              <w:rPr>
                <w:rFonts w:eastAsia="SimSun"/>
              </w:rPr>
              <w:t>SaskPower</w:t>
            </w:r>
            <w:proofErr w:type="spellEnd"/>
            <w:r w:rsidRPr="00A856F3">
              <w:rPr>
                <w:rFonts w:eastAsia="SimSun"/>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Coal, 3.2.1.1</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i/>
                <w:iCs/>
              </w:rPr>
            </w:pPr>
            <w:r w:rsidRPr="00A856F3">
              <w:rPr>
                <w:rFonts w:eastAsia="SimSun"/>
              </w:rPr>
              <w:t>On “</w:t>
            </w:r>
            <w:r w:rsidRPr="00A856F3">
              <w:rPr>
                <w:rFonts w:eastAsia="SimSun"/>
                <w:i/>
                <w:iCs/>
              </w:rPr>
              <w:t>Low temperatures in the control device system (less than 150 °C) also  enhance mercury control…”</w:t>
            </w:r>
          </w:p>
          <w:p w:rsidR="00A369AE" w:rsidRPr="00A856F3" w:rsidRDefault="00A369AE">
            <w:pPr>
              <w:rPr>
                <w:rFonts w:eastAsia="SimSun"/>
                <w:lang w:val="en-US"/>
              </w:rPr>
            </w:pPr>
            <w:r w:rsidRPr="00A856F3">
              <w:rPr>
                <w:rFonts w:eastAsia="SimSun"/>
              </w:rPr>
              <w:t>Note that low flue gas T gives better Hg retention, however lower limits exist for ESPs to avoid corrosion. 150C is typical.</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 xml:space="preserve">Statement reflects Japanese practice and is correct for its situation </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Calibri"/>
              </w:rPr>
              <w:t>Section 3.2.1.1 paragraph 3 L1-2</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spacing w:line="276" w:lineRule="auto"/>
              <w:rPr>
                <w:rFonts w:eastAsia="SimSun"/>
                <w:lang w:val="en-US"/>
              </w:rPr>
            </w:pPr>
            <w:r w:rsidRPr="00A856F3">
              <w:rPr>
                <w:rFonts w:eastAsia="Calibri"/>
              </w:rPr>
              <w:t>- Revise “</w:t>
            </w:r>
            <w:r w:rsidRPr="00A856F3">
              <w:rPr>
                <w:rFonts w:eastAsia="Calibri"/>
                <w:strike/>
              </w:rPr>
              <w:t>has</w:t>
            </w:r>
            <w:r w:rsidRPr="00A856F3">
              <w:rPr>
                <w:rFonts w:eastAsia="Calibri"/>
              </w:rPr>
              <w:t xml:space="preserve"> </w:t>
            </w:r>
            <w:r w:rsidRPr="00A856F3">
              <w:rPr>
                <w:rFonts w:eastAsia="Calibri"/>
                <w:b/>
                <w:bCs/>
              </w:rPr>
              <w:t>have</w:t>
            </w:r>
            <w:r w:rsidRPr="00A856F3">
              <w:rPr>
                <w:rFonts w:eastAsia="Calibri"/>
              </w:rPr>
              <w:t xml:space="preserve"> been observed for ESPs” and also “whether it is a</w:t>
            </w:r>
            <w:r w:rsidRPr="00A856F3">
              <w:rPr>
                <w:rFonts w:eastAsia="Calibri"/>
                <w:b/>
                <w:bCs/>
              </w:rPr>
              <w:t>n</w:t>
            </w:r>
            <w:r w:rsidRPr="00A856F3">
              <w:rPr>
                <w:rFonts w:eastAsia="Calibri"/>
              </w:rPr>
              <w:t xml:space="preserve"> </w:t>
            </w:r>
            <w:proofErr w:type="spellStart"/>
            <w:r w:rsidRPr="00A856F3">
              <w:rPr>
                <w:rFonts w:eastAsia="Calibri"/>
              </w:rPr>
              <w:t>ESPc</w:t>
            </w:r>
            <w:proofErr w:type="spellEnd"/>
            <w:r w:rsidRPr="00A856F3">
              <w:rPr>
                <w:rFonts w:eastAsia="Calibri"/>
              </w:rPr>
              <w:t xml:space="preserve"> or </w:t>
            </w:r>
            <w:proofErr w:type="spellStart"/>
            <w:r w:rsidRPr="00A856F3">
              <w:rPr>
                <w:rFonts w:eastAsia="Calibri"/>
              </w:rPr>
              <w:t>ESPh</w:t>
            </w:r>
            <w:proofErr w:type="spellEnd"/>
            <w:r w:rsidRPr="00A856F3">
              <w:rPr>
                <w:rFonts w:eastAsia="Calibri"/>
              </w:rPr>
              <w:t xml:space="preserve"> installation”</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Calibri"/>
              </w:rPr>
              <w:t>Section 3.2.1.1 paragraph 4 L1</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spacing w:line="276" w:lineRule="auto"/>
              <w:rPr>
                <w:rFonts w:eastAsia="SimSun"/>
                <w:lang w:val="en-US"/>
              </w:rPr>
            </w:pPr>
            <w:r w:rsidRPr="00A856F3">
              <w:rPr>
                <w:rFonts w:eastAsia="Calibri"/>
              </w:rPr>
              <w:t>- Revise to read “</w:t>
            </w:r>
            <w:proofErr w:type="spellStart"/>
            <w:r w:rsidRPr="00A856F3">
              <w:rPr>
                <w:rFonts w:eastAsia="Calibri"/>
              </w:rPr>
              <w:t>modeling</w:t>
            </w:r>
            <w:proofErr w:type="spellEnd"/>
            <w:r w:rsidRPr="00A856F3">
              <w:rPr>
                <w:rFonts w:eastAsia="Calibri"/>
              </w:rPr>
              <w:t xml:space="preserve"> of mercury removal in ESPs indicate</w:t>
            </w:r>
            <w:r w:rsidRPr="00A856F3">
              <w:rPr>
                <w:rFonts w:eastAsia="Calibri"/>
                <w:b/>
                <w:bCs/>
              </w:rPr>
              <w:t>s</w:t>
            </w:r>
            <w:r w:rsidRPr="00A856F3">
              <w:rPr>
                <w:rFonts w:eastAsia="Calibri"/>
              </w:rPr>
              <w:t>…”</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Calibri"/>
              </w:rPr>
              <w:t>Section 3.2.1.1 paragraph 4 L11-12</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Calibri"/>
              </w:rPr>
              <w:t>- Revise to read “likely a function of halogens present</w:t>
            </w:r>
            <w:r w:rsidRPr="00A856F3">
              <w:rPr>
                <w:rFonts w:eastAsia="Calibri"/>
                <w:strike/>
              </w:rPr>
              <w:t>s</w:t>
            </w:r>
            <w:r w:rsidRPr="00A856F3">
              <w:rPr>
                <w:rFonts w:eastAsia="Calibri"/>
              </w:rPr>
              <w:t>”</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Calibri"/>
              </w:rPr>
              <w:t>Section 3.2.1.1 paragraph 5 L3</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spacing w:line="276" w:lineRule="auto"/>
              <w:rPr>
                <w:rFonts w:eastAsia="SimSun"/>
                <w:lang w:val="en-US"/>
              </w:rPr>
            </w:pPr>
            <w:r w:rsidRPr="00A856F3">
              <w:rPr>
                <w:rFonts w:eastAsia="Calibri"/>
              </w:rPr>
              <w:t>- “The study” should be “This study”</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Calibri"/>
              </w:rPr>
              <w:t>Section 3.2.1.1 paragraph 6 L4</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spacing w:line="276" w:lineRule="auto"/>
              <w:rPr>
                <w:rFonts w:eastAsia="Calibri"/>
                <w:lang w:val="en-US"/>
              </w:rPr>
            </w:pPr>
            <w:r w:rsidRPr="00A856F3">
              <w:rPr>
                <w:rFonts w:eastAsia="Calibri"/>
              </w:rPr>
              <w:t>- Should read “with higher halogen contents”</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Coal, section 3.2.1.1</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Add “and the treatment time, which is determined by the size of the ESP (and is related to the specific collection area, or SCA, a measure of the collection area versus the gas volume being treated)” at the end of the second sentence</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 xml:space="preserve">Covered in introductory section. </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E703C0">
            <w:pPr>
              <w:keepNext/>
              <w:keepLines/>
              <w:rPr>
                <w:rFonts w:eastAsia="SimSun"/>
                <w:lang w:val="en-US"/>
              </w:rPr>
            </w:pPr>
            <w:r w:rsidRPr="00A856F3">
              <w:rPr>
                <w:rFonts w:eastAsia="SimSun"/>
              </w:rPr>
              <w:t>NRDC</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E703C0">
            <w:pPr>
              <w:keepNext/>
              <w:keepLines/>
              <w:rPr>
                <w:rFonts w:eastAsia="SimSun"/>
              </w:rPr>
            </w:pPr>
            <w:r w:rsidRPr="00A856F3">
              <w:rPr>
                <w:rFonts w:eastAsia="SimSun"/>
              </w:rPr>
              <w:t>Coal, section 3.2.1.1</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E703C0">
            <w:pPr>
              <w:pStyle w:val="Default"/>
              <w:keepNext/>
              <w:keepLines/>
              <w:rPr>
                <w:rFonts w:ascii="Times New Roman" w:hAnsi="Times New Roman" w:cs="Times New Roman"/>
                <w:sz w:val="20"/>
                <w:szCs w:val="20"/>
                <w:lang w:val="en-GB"/>
              </w:rPr>
            </w:pPr>
            <w:r w:rsidRPr="00A856F3">
              <w:rPr>
                <w:rFonts w:ascii="Times New Roman" w:hAnsi="Times New Roman" w:cs="Times New Roman"/>
                <w:sz w:val="20"/>
                <w:szCs w:val="20"/>
                <w:lang w:val="en-GB"/>
              </w:rPr>
              <w:t xml:space="preserve">Add “An </w:t>
            </w:r>
            <w:proofErr w:type="spellStart"/>
            <w:r w:rsidRPr="00A856F3">
              <w:rPr>
                <w:rFonts w:ascii="Times New Roman" w:hAnsi="Times New Roman" w:cs="Times New Roman"/>
                <w:sz w:val="20"/>
                <w:szCs w:val="20"/>
                <w:lang w:val="en-GB"/>
              </w:rPr>
              <w:t>ESPh</w:t>
            </w:r>
            <w:proofErr w:type="spellEnd"/>
            <w:r w:rsidRPr="00A856F3">
              <w:rPr>
                <w:rFonts w:ascii="Times New Roman" w:hAnsi="Times New Roman" w:cs="Times New Roman"/>
                <w:sz w:val="20"/>
                <w:szCs w:val="20"/>
                <w:lang w:val="en-GB"/>
              </w:rPr>
              <w:t xml:space="preserve"> is generally much less effective than an </w:t>
            </w:r>
            <w:proofErr w:type="spellStart"/>
            <w:r w:rsidRPr="00A856F3">
              <w:rPr>
                <w:rFonts w:ascii="Times New Roman" w:hAnsi="Times New Roman" w:cs="Times New Roman"/>
                <w:sz w:val="20"/>
                <w:szCs w:val="20"/>
                <w:lang w:val="en-GB"/>
              </w:rPr>
              <w:t>ESPc</w:t>
            </w:r>
            <w:proofErr w:type="spellEnd"/>
            <w:r w:rsidRPr="00A856F3">
              <w:rPr>
                <w:rFonts w:ascii="Times New Roman" w:hAnsi="Times New Roman" w:cs="Times New Roman"/>
                <w:sz w:val="20"/>
                <w:szCs w:val="20"/>
                <w:lang w:val="en-GB"/>
              </w:rPr>
              <w:t xml:space="preserve"> at removing mercury because mercury tends to oxidize as temperature drops, making it more susceptible to adsorption onto fly ash and capture with the lower temperature </w:t>
            </w:r>
            <w:proofErr w:type="spellStart"/>
            <w:r w:rsidRPr="00A856F3">
              <w:rPr>
                <w:rFonts w:ascii="Times New Roman" w:hAnsi="Times New Roman" w:cs="Times New Roman"/>
                <w:sz w:val="20"/>
                <w:szCs w:val="20"/>
                <w:lang w:val="en-GB"/>
              </w:rPr>
              <w:t>ESPc</w:t>
            </w:r>
            <w:proofErr w:type="spellEnd"/>
            <w:r w:rsidRPr="00A856F3">
              <w:rPr>
                <w:rFonts w:ascii="Times New Roman" w:hAnsi="Times New Roman" w:cs="Times New Roman"/>
                <w:sz w:val="20"/>
                <w:szCs w:val="20"/>
                <w:lang w:val="en-GB"/>
              </w:rPr>
              <w:t>.”after the 3</w:t>
            </w:r>
            <w:r w:rsidRPr="00A856F3">
              <w:rPr>
                <w:rFonts w:ascii="Times New Roman" w:hAnsi="Times New Roman" w:cs="Times New Roman"/>
                <w:sz w:val="20"/>
                <w:szCs w:val="20"/>
                <w:vertAlign w:val="superscript"/>
                <w:lang w:val="en-GB"/>
              </w:rPr>
              <w:t>rd</w:t>
            </w:r>
            <w:r w:rsidRPr="00A856F3">
              <w:rPr>
                <w:rFonts w:ascii="Times New Roman" w:hAnsi="Times New Roman" w:cs="Times New Roman"/>
                <w:sz w:val="20"/>
                <w:szCs w:val="20"/>
                <w:lang w:val="en-GB"/>
              </w:rPr>
              <w:t xml:space="preserve"> sentence in the 2</w:t>
            </w:r>
            <w:r w:rsidRPr="00A856F3">
              <w:rPr>
                <w:rFonts w:ascii="Times New Roman" w:hAnsi="Times New Roman" w:cs="Times New Roman"/>
                <w:sz w:val="20"/>
                <w:szCs w:val="20"/>
                <w:vertAlign w:val="superscript"/>
                <w:lang w:val="en-GB"/>
              </w:rPr>
              <w:t>nd</w:t>
            </w:r>
            <w:r w:rsidRPr="00A856F3">
              <w:rPr>
                <w:rFonts w:ascii="Times New Roman" w:hAnsi="Times New Roman" w:cs="Times New Roman"/>
                <w:sz w:val="20"/>
                <w:szCs w:val="20"/>
                <w:lang w:val="en-GB"/>
              </w:rPr>
              <w:t xml:space="preserve"> paragraph</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E703C0">
            <w:pPr>
              <w:keepNext/>
              <w:keepLines/>
              <w:rPr>
                <w:rFonts w:eastAsia="SimSun"/>
              </w:rPr>
            </w:pPr>
            <w:r w:rsidRPr="00A856F3">
              <w:rPr>
                <w:rFonts w:eastAsia="SimSun"/>
              </w:rPr>
              <w:t xml:space="preserve">Addressed partially, in para 4 not para 3. </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Coal, section 3.2.1.1</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 xml:space="preserve">Reference to removal efficiency for an ESP operation should clarify whether it is hot or cold side ESP. </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Clarified as cold side</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Coal, section 3.2.1.1</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Add “</w:t>
            </w:r>
            <w:proofErr w:type="spellStart"/>
            <w:r w:rsidRPr="00A856F3">
              <w:rPr>
                <w:rFonts w:ascii="Times New Roman" w:hAnsi="Times New Roman" w:cs="Times New Roman"/>
                <w:sz w:val="20"/>
                <w:szCs w:val="20"/>
                <w:lang w:val="en-GB"/>
              </w:rPr>
              <w:t>Sulfur</w:t>
            </w:r>
            <w:proofErr w:type="spellEnd"/>
            <w:r w:rsidRPr="00A856F3">
              <w:rPr>
                <w:rFonts w:ascii="Times New Roman" w:hAnsi="Times New Roman" w:cs="Times New Roman"/>
                <w:sz w:val="20"/>
                <w:szCs w:val="20"/>
                <w:lang w:val="en-GB"/>
              </w:rPr>
              <w:t xml:space="preserve"> content of the coal as well as level of unburned carbon in the fly ash will also impact the degree of mercury capture by the </w:t>
            </w:r>
            <w:proofErr w:type="spellStart"/>
            <w:r w:rsidRPr="00A856F3">
              <w:rPr>
                <w:rFonts w:ascii="Times New Roman" w:hAnsi="Times New Roman" w:cs="Times New Roman"/>
                <w:sz w:val="20"/>
                <w:szCs w:val="20"/>
                <w:lang w:val="en-GB"/>
              </w:rPr>
              <w:t>ESPc</w:t>
            </w:r>
            <w:proofErr w:type="spellEnd"/>
            <w:r w:rsidRPr="00A856F3">
              <w:rPr>
                <w:rFonts w:ascii="Times New Roman" w:hAnsi="Times New Roman" w:cs="Times New Roman"/>
                <w:sz w:val="20"/>
                <w:szCs w:val="20"/>
                <w:lang w:val="en-GB"/>
              </w:rPr>
              <w:t xml:space="preserve">” at the end of paragraph 3. </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fr-CH"/>
              </w:rPr>
            </w:pPr>
            <w:r w:rsidRPr="00A856F3">
              <w:rPr>
                <w:rFonts w:eastAsia="SimSun"/>
                <w:lang w:val="fr-CH"/>
              </w:rPr>
              <w:t xml:space="preserve">Coal, section 3.2.1.1, second sentence </w:t>
            </w:r>
            <w:proofErr w:type="spellStart"/>
            <w:r w:rsidRPr="00A856F3">
              <w:rPr>
                <w:rFonts w:eastAsia="SimSun"/>
                <w:lang w:val="fr-CH"/>
              </w:rPr>
              <w:t>paragraph</w:t>
            </w:r>
            <w:proofErr w:type="spellEnd"/>
            <w:r w:rsidRPr="00A856F3">
              <w:rPr>
                <w:rFonts w:eastAsia="SimSun"/>
                <w:lang w:val="fr-CH"/>
              </w:rPr>
              <w:t xml:space="preserve"> 4 </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fr-CH"/>
              </w:rPr>
            </w:pPr>
            <w:proofErr w:type="spellStart"/>
            <w:r w:rsidRPr="00A856F3">
              <w:rPr>
                <w:rFonts w:ascii="Times New Roman" w:hAnsi="Times New Roman" w:cs="Times New Roman"/>
                <w:sz w:val="20"/>
                <w:szCs w:val="20"/>
                <w:lang w:val="fr-CH"/>
              </w:rPr>
              <w:t>Delete</w:t>
            </w:r>
            <w:proofErr w:type="spellEnd"/>
            <w:r w:rsidRPr="00A856F3">
              <w:rPr>
                <w:rFonts w:ascii="Times New Roman" w:hAnsi="Times New Roman" w:cs="Times New Roman"/>
                <w:sz w:val="20"/>
                <w:szCs w:val="20"/>
                <w:lang w:val="fr-CH"/>
              </w:rPr>
              <w:t xml:space="preserve"> ‘</w:t>
            </w:r>
            <w:proofErr w:type="spellStart"/>
            <w:r w:rsidRPr="00A856F3">
              <w:rPr>
                <w:rFonts w:ascii="Times New Roman" w:hAnsi="Times New Roman" w:cs="Times New Roman"/>
                <w:sz w:val="20"/>
                <w:szCs w:val="20"/>
                <w:lang w:val="fr-CH"/>
              </w:rPr>
              <w:t>generally</w:t>
            </w:r>
            <w:proofErr w:type="spellEnd"/>
            <w:r w:rsidRPr="00A856F3">
              <w:rPr>
                <w:rFonts w:ascii="Times New Roman" w:hAnsi="Times New Roman" w:cs="Times New Roman"/>
                <w:sz w:val="20"/>
                <w:szCs w:val="20"/>
                <w:lang w:val="fr-CH"/>
              </w:rPr>
              <w:t xml:space="preserve">’. </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fr-CH"/>
              </w:rPr>
            </w:pPr>
            <w:r w:rsidRPr="00A856F3">
              <w:rPr>
                <w:rFonts w:eastAsia="SimSun"/>
                <w:lang w:val="fr-CH"/>
              </w:rPr>
              <w:t xml:space="preserve">Coal, section 3.2.1.1, </w:t>
            </w:r>
            <w:proofErr w:type="spellStart"/>
            <w:r w:rsidRPr="00A856F3">
              <w:rPr>
                <w:rFonts w:eastAsia="SimSun"/>
                <w:lang w:val="fr-CH"/>
              </w:rPr>
              <w:t>paragraph</w:t>
            </w:r>
            <w:proofErr w:type="spellEnd"/>
            <w:r w:rsidRPr="00A856F3">
              <w:rPr>
                <w:rFonts w:eastAsia="SimSun"/>
                <w:lang w:val="fr-CH"/>
              </w:rPr>
              <w:t xml:space="preserve"> 6 </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 xml:space="preserve">Add “SO3 from coal </w:t>
            </w:r>
            <w:proofErr w:type="spellStart"/>
            <w:r w:rsidRPr="00A856F3">
              <w:rPr>
                <w:rFonts w:ascii="Times New Roman" w:hAnsi="Times New Roman" w:cs="Times New Roman"/>
                <w:sz w:val="20"/>
                <w:szCs w:val="20"/>
                <w:lang w:val="en-GB"/>
              </w:rPr>
              <w:t>sulfur</w:t>
            </w:r>
            <w:proofErr w:type="spellEnd"/>
            <w:r w:rsidRPr="00A856F3">
              <w:rPr>
                <w:rFonts w:ascii="Times New Roman" w:hAnsi="Times New Roman" w:cs="Times New Roman"/>
                <w:sz w:val="20"/>
                <w:szCs w:val="20"/>
                <w:lang w:val="en-GB"/>
              </w:rPr>
              <w:t xml:space="preserve"> or from flue gas conditioning will also suppress the mercury capture in an </w:t>
            </w:r>
            <w:proofErr w:type="spellStart"/>
            <w:r w:rsidRPr="00A856F3">
              <w:rPr>
                <w:rFonts w:ascii="Times New Roman" w:hAnsi="Times New Roman" w:cs="Times New Roman"/>
                <w:sz w:val="20"/>
                <w:szCs w:val="20"/>
                <w:lang w:val="en-GB"/>
              </w:rPr>
              <w:t>ESPc</w:t>
            </w:r>
            <w:proofErr w:type="spellEnd"/>
            <w:r w:rsidRPr="00A856F3">
              <w:rPr>
                <w:rFonts w:ascii="Times New Roman" w:hAnsi="Times New Roman" w:cs="Times New Roman"/>
                <w:sz w:val="20"/>
                <w:szCs w:val="20"/>
                <w:lang w:val="en-GB"/>
              </w:rPr>
              <w:t xml:space="preserve"> because the SO3 competes with mercury for capture on the carbon” before the last sentence</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1D3B42" w:rsidP="00A369AE">
            <w:pPr>
              <w:rPr>
                <w:rFonts w:eastAsia="SimSun"/>
                <w:lang w:val="en-US"/>
              </w:rPr>
            </w:pPr>
            <w:r w:rsidRPr="00A856F3">
              <w:rPr>
                <w:rFonts w:eastAsia="SimSun"/>
              </w:rPr>
              <w:t>Included with some editing.</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Canada (</w:t>
            </w:r>
            <w:proofErr w:type="spellStart"/>
            <w:r w:rsidRPr="00A856F3">
              <w:rPr>
                <w:rFonts w:eastAsia="SimSun"/>
              </w:rPr>
              <w:t>SaskPower</w:t>
            </w:r>
            <w:proofErr w:type="spellEnd"/>
            <w:r w:rsidRPr="00A856F3">
              <w:rPr>
                <w:rFonts w:eastAsia="SimSun"/>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Coal, 3.2.1.2</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On “</w:t>
            </w:r>
            <w:r w:rsidRPr="00A856F3">
              <w:rPr>
                <w:rFonts w:eastAsia="SimSun"/>
                <w:i/>
                <w:iCs/>
              </w:rPr>
              <w:t>…between 4 and 20 per cent capture in ESPs and between 20 and 80 per cent  capture in FFs.</w:t>
            </w:r>
            <w:r w:rsidRPr="00A856F3">
              <w:rPr>
                <w:rFonts w:eastAsia="SimSun"/>
              </w:rPr>
              <w:t>”</w:t>
            </w:r>
          </w:p>
          <w:p w:rsidR="00A369AE" w:rsidRPr="00A856F3" w:rsidRDefault="00A369AE">
            <w:pPr>
              <w:rPr>
                <w:rFonts w:eastAsia="SimSun"/>
                <w:lang w:val="en-US"/>
              </w:rPr>
            </w:pPr>
            <w:r w:rsidRPr="00A856F3">
              <w:rPr>
                <w:rFonts w:eastAsia="SimSun"/>
              </w:rPr>
              <w:t>This is application dependent, as little Hg removal is seen in our FFs and ESP due to little Cl and UBC.</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Updated figures with new data. l</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Calibri"/>
              </w:rPr>
              <w:t>Section 3.2.1.2  paragraph 3 L1</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spacing w:line="276" w:lineRule="auto"/>
              <w:rPr>
                <w:rFonts w:eastAsia="SimSun"/>
                <w:lang w:val="en-US"/>
              </w:rPr>
            </w:pPr>
            <w:r w:rsidRPr="00A856F3">
              <w:rPr>
                <w:rFonts w:eastAsia="Calibri"/>
              </w:rPr>
              <w:t xml:space="preserve">- Should read “which has </w:t>
            </w:r>
            <w:r w:rsidRPr="00A856F3">
              <w:rPr>
                <w:rFonts w:eastAsia="Calibri"/>
                <w:b/>
                <w:bCs/>
              </w:rPr>
              <w:t>a</w:t>
            </w:r>
            <w:r w:rsidRPr="00A856F3">
              <w:rPr>
                <w:rFonts w:eastAsia="Calibri"/>
              </w:rPr>
              <w:t xml:space="preserve"> comparative application rate”</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Editorial - ok</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fr-CH"/>
              </w:rPr>
            </w:pPr>
            <w:r w:rsidRPr="00A856F3">
              <w:rPr>
                <w:rFonts w:eastAsia="SimSun"/>
                <w:lang w:val="fr-CH"/>
              </w:rPr>
              <w:t>Coal, section 3.2.1.2</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rPr>
            </w:pPr>
            <w:r w:rsidRPr="00A856F3">
              <w:rPr>
                <w:rFonts w:ascii="Times New Roman" w:hAnsi="Times New Roman" w:cs="Times New Roman"/>
                <w:sz w:val="20"/>
                <w:szCs w:val="20"/>
                <w:lang w:val="en-GB"/>
              </w:rPr>
              <w:t>Add “The result is that gaseous elemental mercury is more likely to be oxidized and transformed into a form that can be captured when a FF is used” after second sentence para 2</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Canada (</w:t>
            </w:r>
            <w:proofErr w:type="spellStart"/>
            <w:r w:rsidRPr="00A856F3">
              <w:rPr>
                <w:rFonts w:eastAsia="SimSun"/>
              </w:rPr>
              <w:t>SaskPower</w:t>
            </w:r>
            <w:proofErr w:type="spellEnd"/>
            <w:r w:rsidRPr="00A856F3">
              <w:rPr>
                <w:rFonts w:eastAsia="SimSun"/>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Coal, 3.2.1.4</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On “</w:t>
            </w:r>
            <w:r w:rsidRPr="00A856F3">
              <w:rPr>
                <w:rFonts w:eastAsia="SimSun"/>
                <w:i/>
                <w:iCs/>
              </w:rPr>
              <w:t>Flue gas cooling results in the reduction of temperature from 135  to 90 °C of the flue gas exiting the air heater</w:t>
            </w:r>
            <w:r w:rsidRPr="00A856F3">
              <w:rPr>
                <w:rFonts w:eastAsia="SimSun"/>
              </w:rPr>
              <w:t>”.</w:t>
            </w:r>
          </w:p>
          <w:p w:rsidR="00A369AE" w:rsidRPr="00A856F3" w:rsidRDefault="00A369AE">
            <w:pPr>
              <w:rPr>
                <w:rFonts w:eastAsia="SimSun"/>
                <w:lang w:val="en-US"/>
              </w:rPr>
            </w:pPr>
            <w:r w:rsidRPr="00A856F3">
              <w:rPr>
                <w:rFonts w:eastAsia="SimSun"/>
              </w:rPr>
              <w:t>SP uses flue gas cooling to 85C in recent installation. No Hg co-benefits have been observed, but not enough observations exist to determine this.</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Calibri"/>
              </w:rPr>
              <w:t>Section 3.2.1.4 paragraph 2 L1-2</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spacing w:line="276" w:lineRule="auto"/>
              <w:rPr>
                <w:rFonts w:eastAsia="SimSun"/>
                <w:lang w:val="en-US"/>
              </w:rPr>
            </w:pPr>
            <w:r w:rsidRPr="00A856F3">
              <w:rPr>
                <w:rFonts w:eastAsia="Calibri"/>
              </w:rPr>
              <w:t xml:space="preserve">- Should read “results in </w:t>
            </w:r>
            <w:r w:rsidRPr="00A856F3">
              <w:rPr>
                <w:rFonts w:eastAsia="Calibri"/>
                <w:strike/>
              </w:rPr>
              <w:t>the reduction of</w:t>
            </w:r>
            <w:r w:rsidRPr="00A856F3">
              <w:rPr>
                <w:rFonts w:eastAsia="Calibri"/>
              </w:rPr>
              <w:t xml:space="preserve"> temperature </w:t>
            </w:r>
            <w:r w:rsidRPr="00A856F3">
              <w:rPr>
                <w:rFonts w:eastAsia="Calibri"/>
                <w:b/>
                <w:bCs/>
              </w:rPr>
              <w:t>reduction</w:t>
            </w:r>
            <w:r w:rsidRPr="00A856F3">
              <w:rPr>
                <w:rFonts w:eastAsia="Calibri"/>
              </w:rPr>
              <w:t xml:space="preserve"> from 135 to 90 °C”</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Calibri"/>
              </w:rPr>
              <w:t>Section 3.2.2.1 paragraph 2 L3</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spacing w:line="276" w:lineRule="auto"/>
              <w:rPr>
                <w:rFonts w:eastAsia="SimSun"/>
                <w:lang w:val="en-US"/>
              </w:rPr>
            </w:pPr>
            <w:r w:rsidRPr="00A856F3">
              <w:rPr>
                <w:rFonts w:eastAsia="Calibri"/>
              </w:rPr>
              <w:t xml:space="preserve">- Should read “……….optimization of </w:t>
            </w:r>
            <w:r w:rsidRPr="00A856F3">
              <w:rPr>
                <w:rFonts w:eastAsia="Calibri"/>
                <w:strike/>
              </w:rPr>
              <w:t>the</w:t>
            </w:r>
            <w:r w:rsidRPr="00A856F3">
              <w:rPr>
                <w:rFonts w:eastAsia="Calibri"/>
              </w:rPr>
              <w:t xml:space="preserve"> co-benefit strategy….”</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Calibri"/>
              </w:rPr>
              <w:t>Section 3.2.2.1 paragraph 2 L4</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spacing w:line="276" w:lineRule="auto"/>
              <w:rPr>
                <w:rFonts w:eastAsia="SimSun"/>
                <w:lang w:val="en-US"/>
              </w:rPr>
            </w:pPr>
            <w:r w:rsidRPr="00A856F3">
              <w:rPr>
                <w:rFonts w:eastAsia="Calibri"/>
              </w:rPr>
              <w:t xml:space="preserve">- Should read “…….to prevent re-emission of mercury.  </w:t>
            </w:r>
            <w:proofErr w:type="spellStart"/>
            <w:r w:rsidRPr="00A856F3">
              <w:rPr>
                <w:rFonts w:eastAsia="Calibri"/>
                <w:b/>
                <w:bCs/>
              </w:rPr>
              <w:t>M</w:t>
            </w:r>
            <w:r w:rsidRPr="00A856F3">
              <w:rPr>
                <w:rFonts w:eastAsia="Calibri"/>
                <w:strike/>
              </w:rPr>
              <w:t>m</w:t>
            </w:r>
            <w:r w:rsidRPr="00A856F3">
              <w:rPr>
                <w:rFonts w:eastAsia="Calibri"/>
              </w:rPr>
              <w:t>ercury</w:t>
            </w:r>
            <w:proofErr w:type="spellEnd"/>
            <w:r w:rsidRPr="00A856F3">
              <w:rPr>
                <w:rFonts w:eastAsia="Calibri"/>
              </w:rPr>
              <w:t xml:space="preserve"> re-emission may take place….”</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fr-CH"/>
              </w:rPr>
            </w:pPr>
            <w:r w:rsidRPr="00A856F3">
              <w:rPr>
                <w:rFonts w:eastAsia="SimSun"/>
                <w:lang w:val="fr-CH"/>
              </w:rPr>
              <w:t>Coal, section 3.2.2.1</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Delete 4</w:t>
            </w:r>
            <w:r w:rsidRPr="00A856F3">
              <w:rPr>
                <w:rFonts w:ascii="Times New Roman" w:hAnsi="Times New Roman" w:cs="Times New Roman"/>
                <w:sz w:val="20"/>
                <w:szCs w:val="20"/>
                <w:vertAlign w:val="superscript"/>
                <w:lang w:val="en-GB"/>
              </w:rPr>
              <w:t>th</w:t>
            </w:r>
            <w:r w:rsidRPr="00A856F3">
              <w:rPr>
                <w:rFonts w:ascii="Times New Roman" w:hAnsi="Times New Roman" w:cs="Times New Roman"/>
                <w:sz w:val="20"/>
                <w:szCs w:val="20"/>
                <w:lang w:val="en-GB"/>
              </w:rPr>
              <w:t xml:space="preserve"> sentence para 1 commencing “The operation of a wet FGD…” as it is not correct and does not add to the discussion</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 xml:space="preserve">The statement is considered </w:t>
            </w:r>
            <w:r w:rsidR="001D3B42" w:rsidRPr="00A856F3">
              <w:rPr>
                <w:rFonts w:eastAsia="SimSun"/>
              </w:rPr>
              <w:t xml:space="preserve">by the Group </w:t>
            </w:r>
            <w:r w:rsidRPr="00A856F3">
              <w:rPr>
                <w:rFonts w:eastAsia="SimSun"/>
              </w:rPr>
              <w:t xml:space="preserve">to be factually correct, and no change was made. </w:t>
            </w:r>
          </w:p>
          <w:p w:rsidR="00A369AE" w:rsidRPr="00A856F3" w:rsidRDefault="00A369AE" w:rsidP="00A369AE">
            <w:pPr>
              <w:rPr>
                <w:rFonts w:eastAsia="SimSun"/>
              </w:rPr>
            </w:pP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Canada (</w:t>
            </w:r>
            <w:proofErr w:type="spellStart"/>
            <w:r w:rsidRPr="00A856F3">
              <w:rPr>
                <w:rFonts w:eastAsia="SimSun"/>
              </w:rPr>
              <w:t>SaskPower</w:t>
            </w:r>
            <w:proofErr w:type="spellEnd"/>
            <w:r w:rsidRPr="00A856F3">
              <w:rPr>
                <w:rFonts w:eastAsia="SimSun"/>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Coal, 3.2.2.2</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Consider including information on Circulating Dry Scrubbing (CDS), which achieves higher SO2 removal than SDA-FF and is cheaper than FGD. Could be suitable for small installations.</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 xml:space="preserve">Additional information included. </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ZMWG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Coal –Section 3.2.2.2</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CommentText"/>
              <w:jc w:val="both"/>
              <w:rPr>
                <w:rFonts w:eastAsia="Calibri"/>
                <w:i/>
                <w:sz w:val="20"/>
                <w:szCs w:val="20"/>
                <w:lang w:eastAsia="en-US"/>
              </w:rPr>
            </w:pPr>
            <w:r w:rsidRPr="00A856F3">
              <w:rPr>
                <w:rFonts w:eastAsia="Calibri"/>
                <w:i/>
                <w:sz w:val="20"/>
                <w:szCs w:val="20"/>
                <w:lang w:eastAsia="en-US"/>
              </w:rPr>
              <w:t xml:space="preserve">This issue of mercury sinks / release to water needs to be further developed in this section. </w:t>
            </w:r>
          </w:p>
          <w:p w:rsidR="00A369AE" w:rsidRPr="00A856F3" w:rsidRDefault="00A369AE" w:rsidP="00A369AE">
            <w:pPr>
              <w:pStyle w:val="CommentText"/>
              <w:jc w:val="both"/>
              <w:rPr>
                <w:rFonts w:eastAsia="Calibri"/>
                <w:i/>
                <w:sz w:val="20"/>
                <w:szCs w:val="20"/>
                <w:lang w:eastAsia="en-US"/>
              </w:rPr>
            </w:pPr>
            <w:proofErr w:type="spellStart"/>
            <w:r w:rsidRPr="00A856F3">
              <w:rPr>
                <w:rFonts w:eastAsia="Calibri"/>
                <w:i/>
                <w:sz w:val="20"/>
                <w:szCs w:val="20"/>
                <w:lang w:eastAsia="en-US"/>
              </w:rPr>
              <w:t>WetFGD</w:t>
            </w:r>
            <w:proofErr w:type="spellEnd"/>
            <w:r w:rsidRPr="00A856F3">
              <w:rPr>
                <w:rFonts w:eastAsia="Calibri"/>
                <w:i/>
                <w:sz w:val="20"/>
                <w:szCs w:val="20"/>
                <w:lang w:eastAsia="en-US"/>
              </w:rPr>
              <w:t xml:space="preserve"> are the common SO2 abatement in the EU and there are techniques to ensure Hg capture in the wastewater of the FGD unit e.g. Membrane filtration. Additional evidence can be provided by the EEB showing that emission levels of mercury &lt; 0.05µg/l (yearly average) prior to wastewater release are achieved. The Technical Working Group of the LCP BREF review agreed to set the range of concentration of hg emissions after the FGD waste water treatment plant at 0.2-3µg/l (daily averaged). For FGD gypsum used for wallboard the mercury can be removed with dedicated techniques (e.g. activated carbon and hydro-cyclones). This should be further elaborated in this section. Hg in FGD wastewater can be captured and hg in gypsum is also addressed through specific techniques. </w:t>
            </w:r>
          </w:p>
          <w:p w:rsidR="00A369AE" w:rsidRPr="00A856F3" w:rsidRDefault="00A369AE" w:rsidP="00A369AE">
            <w:pPr>
              <w:pStyle w:val="CommentText"/>
              <w:jc w:val="both"/>
              <w:rPr>
                <w:rFonts w:eastAsia="SimSun"/>
                <w:sz w:val="20"/>
                <w:szCs w:val="20"/>
                <w:lang w:eastAsia="en-US"/>
              </w:rPr>
            </w:pPr>
            <w:r w:rsidRPr="00A856F3">
              <w:rPr>
                <w:rFonts w:eastAsia="Calibri"/>
                <w:i/>
                <w:sz w:val="20"/>
                <w:szCs w:val="20"/>
                <w:lang w:eastAsia="en-US"/>
              </w:rPr>
              <w:t>As it stands the para suggests these cross-media effects cannot be overcome, which is misleading</w:t>
            </w:r>
            <w:r w:rsidRPr="00A856F3">
              <w:rPr>
                <w:rFonts w:eastAsia="SimSun"/>
                <w:sz w:val="20"/>
                <w:szCs w:val="20"/>
                <w:lang w:eastAsia="en-US"/>
              </w:rPr>
              <w:t>.</w:t>
            </w:r>
            <w:r w:rsidRPr="00A856F3">
              <w:rPr>
                <w:rFonts w:eastAsia="Calibri"/>
                <w:i/>
                <w:sz w:val="20"/>
                <w:szCs w:val="20"/>
                <w:lang w:eastAsia="en-US"/>
              </w:rPr>
              <w:t xml:space="preserve"> </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 xml:space="preserve">Cross media text already suggests that wastewater and dry material must be treated. There is not an implication that these effects cannot be overcome.  No amendment required. </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ZMWG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Coal –Section 3.2.2.2</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CommentText"/>
              <w:jc w:val="both"/>
              <w:rPr>
                <w:rFonts w:eastAsia="SimSun"/>
                <w:sz w:val="20"/>
                <w:szCs w:val="20"/>
                <w:lang w:eastAsia="en-US"/>
              </w:rPr>
            </w:pPr>
            <w:r w:rsidRPr="00A856F3">
              <w:rPr>
                <w:rFonts w:eastAsia="SimSun"/>
                <w:sz w:val="20"/>
                <w:szCs w:val="20"/>
                <w:lang w:eastAsia="en-US"/>
              </w:rPr>
              <w:t xml:space="preserve">Guidance needs further emission levels achievable with the use of these techniques.  </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fr-CH"/>
              </w:rPr>
            </w:pPr>
            <w:r w:rsidRPr="00A856F3">
              <w:rPr>
                <w:rFonts w:eastAsia="SimSun"/>
                <w:lang w:val="fr-CH"/>
              </w:rPr>
              <w:t>Coal, section 3.2.2.2</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Delete 2</w:t>
            </w:r>
            <w:r w:rsidRPr="00A856F3">
              <w:rPr>
                <w:rFonts w:ascii="Times New Roman" w:hAnsi="Times New Roman" w:cs="Times New Roman"/>
                <w:sz w:val="20"/>
                <w:szCs w:val="20"/>
                <w:vertAlign w:val="superscript"/>
                <w:lang w:val="en-GB"/>
              </w:rPr>
              <w:t>nd</w:t>
            </w:r>
            <w:r w:rsidRPr="00A856F3">
              <w:rPr>
                <w:rFonts w:ascii="Times New Roman" w:hAnsi="Times New Roman" w:cs="Times New Roman"/>
                <w:sz w:val="20"/>
                <w:szCs w:val="20"/>
                <w:lang w:val="en-GB"/>
              </w:rPr>
              <w:t xml:space="preserve"> sentence commencing “Some issues that limit…” as it is incorrect.  The limiting factor is the not the PM control device. </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fr-CH"/>
              </w:rPr>
            </w:pPr>
            <w:r w:rsidRPr="00A856F3">
              <w:rPr>
                <w:rFonts w:eastAsia="SimSun"/>
                <w:lang w:val="fr-CH"/>
              </w:rPr>
              <w:t xml:space="preserve">Coal, section 3.2.2.2, </w:t>
            </w:r>
            <w:proofErr w:type="spellStart"/>
            <w:r w:rsidRPr="00A856F3">
              <w:rPr>
                <w:rFonts w:eastAsia="SimSun"/>
                <w:lang w:val="fr-CH"/>
              </w:rPr>
              <w:t>paragraph</w:t>
            </w:r>
            <w:proofErr w:type="spellEnd"/>
            <w:r w:rsidRPr="00A856F3">
              <w:rPr>
                <w:rFonts w:eastAsia="SimSun"/>
                <w:lang w:val="fr-CH"/>
              </w:rPr>
              <w:t xml:space="preserve"> 1, last 2 sentences</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 xml:space="preserve">This statement is incorrect.  Concentration of lime in the slurry limits SO2 removal, not the FF. </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Text referenced is not related to SO2 removal.  No changes made.</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Coal, section 3.2.2.2, cross media effects (non-mercury related)</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Delete, as it is energy impact not cross media.</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 xml:space="preserve">Changed heading to refer to “other effects” </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Canada (</w:t>
            </w:r>
            <w:proofErr w:type="spellStart"/>
            <w:r w:rsidRPr="00A856F3">
              <w:rPr>
                <w:rFonts w:eastAsia="SimSun"/>
              </w:rPr>
              <w:t>SaskPower</w:t>
            </w:r>
            <w:proofErr w:type="spellEnd"/>
            <w:r w:rsidRPr="00A856F3">
              <w:rPr>
                <w:rFonts w:eastAsia="SimSun"/>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Coal, 3.2.3</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Include discussion on low NOx combustion. This is associated with higher UBC amounts, which can result in greater Hg capture. However, this may also result in efficiency reductions.</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The section deals with post-combustion NOx rather than consideration of low NOx combustion . Title amended for clarity</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Canada (</w:t>
            </w:r>
            <w:proofErr w:type="spellStart"/>
            <w:r w:rsidRPr="00A856F3">
              <w:rPr>
                <w:rFonts w:eastAsia="SimSun"/>
              </w:rPr>
              <w:t>SaskPower</w:t>
            </w:r>
            <w:proofErr w:type="spellEnd"/>
            <w:r w:rsidRPr="00A856F3">
              <w:rPr>
                <w:rFonts w:eastAsia="SimSun"/>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Coal, 3.2.3</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On “</w:t>
            </w:r>
            <w:r w:rsidRPr="00A856F3">
              <w:rPr>
                <w:rFonts w:eastAsia="SimSun"/>
                <w:i/>
                <w:iCs/>
              </w:rPr>
              <w:t xml:space="preserve">Thus, the maximum co-benefit of the existing SCR may be achieved by an appropriate coal-blending or by </w:t>
            </w:r>
            <w:r w:rsidRPr="00A856F3">
              <w:rPr>
                <w:rFonts w:eastAsia="SimSun"/>
                <w:i/>
                <w:iCs/>
                <w:u w:val="single"/>
              </w:rPr>
              <w:t>bromide addition</w:t>
            </w:r>
            <w:r w:rsidRPr="00A856F3">
              <w:rPr>
                <w:rFonts w:eastAsia="SimSun"/>
              </w:rPr>
              <w:t>”</w:t>
            </w:r>
          </w:p>
          <w:p w:rsidR="00A369AE" w:rsidRPr="00A856F3" w:rsidRDefault="00A369AE">
            <w:pPr>
              <w:rPr>
                <w:rFonts w:eastAsia="SimSun"/>
                <w:lang w:val="en-US"/>
              </w:rPr>
            </w:pPr>
            <w:r w:rsidRPr="00A856F3">
              <w:rPr>
                <w:rFonts w:eastAsia="SimSun"/>
              </w:rPr>
              <w:t>Include information on risks of Br addition. Corrosion may occur, for instance in air heaters.</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Calibri"/>
              </w:rPr>
              <w:t>Section 3.2.3 paragraph 2 L6</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spacing w:line="276" w:lineRule="auto"/>
              <w:rPr>
                <w:rFonts w:eastAsia="Calibri"/>
                <w:lang w:val="en-US"/>
              </w:rPr>
            </w:pPr>
            <w:r w:rsidRPr="00A856F3">
              <w:rPr>
                <w:rFonts w:eastAsia="Calibri"/>
              </w:rPr>
              <w:t xml:space="preserve">- Should read “….achieved by </w:t>
            </w:r>
            <w:r w:rsidRPr="00A856F3">
              <w:rPr>
                <w:rFonts w:eastAsia="Calibri"/>
                <w:strike/>
              </w:rPr>
              <w:t>an</w:t>
            </w:r>
            <w:r w:rsidRPr="00A856F3">
              <w:rPr>
                <w:rFonts w:eastAsia="Calibri"/>
              </w:rPr>
              <w:t xml:space="preserve"> appropriate coal blending….”</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Calibri"/>
              </w:rPr>
              <w:t>Section 3.2.3 paragraph 6 L3</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spacing w:line="276" w:lineRule="auto"/>
              <w:rPr>
                <w:rFonts w:eastAsia="SimSun"/>
                <w:lang w:val="en-US"/>
              </w:rPr>
            </w:pPr>
            <w:r w:rsidRPr="00A856F3">
              <w:rPr>
                <w:rFonts w:eastAsia="Calibri"/>
              </w:rPr>
              <w:t>- “environmentally sound disposed” should be “disposed in an environmentally sound manner”</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Coal, section 3.2.3, paragraph 1, sentence 3</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 xml:space="preserve">Change “high </w:t>
            </w:r>
            <w:r w:rsidRPr="00A856F3">
              <w:rPr>
                <w:rFonts w:ascii="Times New Roman" w:hAnsi="Times New Roman" w:cs="Times New Roman"/>
                <w:strike/>
                <w:sz w:val="20"/>
                <w:szCs w:val="20"/>
                <w:lang w:val="en-GB"/>
              </w:rPr>
              <w:t>chlorine</w:t>
            </w:r>
            <w:r w:rsidRPr="00A856F3">
              <w:rPr>
                <w:rFonts w:ascii="Times New Roman" w:hAnsi="Times New Roman" w:cs="Times New Roman"/>
                <w:sz w:val="20"/>
                <w:szCs w:val="20"/>
                <w:lang w:val="en-GB"/>
              </w:rPr>
              <w:t xml:space="preserve"> </w:t>
            </w:r>
            <w:r w:rsidRPr="00A856F3">
              <w:rPr>
                <w:rFonts w:ascii="Times New Roman" w:hAnsi="Times New Roman" w:cs="Times New Roman"/>
                <w:b/>
                <w:bCs/>
                <w:sz w:val="20"/>
                <w:szCs w:val="20"/>
                <w:lang w:val="en-GB"/>
              </w:rPr>
              <w:t>halogen</w:t>
            </w:r>
            <w:r w:rsidRPr="00A856F3">
              <w:rPr>
                <w:rFonts w:ascii="Times New Roman" w:hAnsi="Times New Roman" w:cs="Times New Roman"/>
                <w:sz w:val="20"/>
                <w:szCs w:val="20"/>
                <w:lang w:val="en-GB"/>
              </w:rPr>
              <w:t xml:space="preserve"> coal”</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 xml:space="preserve">Chlorine is actually the halogen present. Not appropriate to change. </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Coal, section 3.2.3, end paragraph 1</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 xml:space="preserve">Add “Also, oxidized mercury is more likely to be adsorbed onto fly ash, which will improve capture by the </w:t>
            </w:r>
            <w:proofErr w:type="spellStart"/>
            <w:r w:rsidRPr="00A856F3">
              <w:rPr>
                <w:rFonts w:ascii="Times New Roman" w:hAnsi="Times New Roman" w:cs="Times New Roman"/>
                <w:sz w:val="20"/>
                <w:szCs w:val="20"/>
                <w:lang w:val="en-GB"/>
              </w:rPr>
              <w:t>ESPc</w:t>
            </w:r>
            <w:proofErr w:type="spellEnd"/>
            <w:r w:rsidRPr="00A856F3">
              <w:rPr>
                <w:rFonts w:ascii="Times New Roman" w:hAnsi="Times New Roman" w:cs="Times New Roman"/>
                <w:sz w:val="20"/>
                <w:szCs w:val="20"/>
                <w:lang w:val="en-GB"/>
              </w:rPr>
              <w:t>” at the end of paragraph 1</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Included in an amended form</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373B7">
            <w:pPr>
              <w:keepNext/>
              <w:keepLines/>
              <w:rPr>
                <w:rFonts w:eastAsia="SimSun"/>
                <w:lang w:val="en-US"/>
              </w:rPr>
            </w:pPr>
            <w:r w:rsidRPr="00A856F3">
              <w:rPr>
                <w:rFonts w:eastAsia="SimSun"/>
              </w:rPr>
              <w:t>NRDC</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373B7">
            <w:pPr>
              <w:keepNext/>
              <w:keepLines/>
              <w:rPr>
                <w:rFonts w:eastAsia="SimSun"/>
              </w:rPr>
            </w:pPr>
            <w:r w:rsidRPr="00A856F3">
              <w:rPr>
                <w:rFonts w:eastAsia="SimSun"/>
              </w:rPr>
              <w:t>Coal, section 3.2.3 paragraph 2, sentence 1</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373B7">
            <w:pPr>
              <w:pStyle w:val="Default"/>
              <w:keepNext/>
              <w:keepLines/>
              <w:rPr>
                <w:rFonts w:ascii="Times New Roman" w:hAnsi="Times New Roman" w:cs="Times New Roman"/>
                <w:sz w:val="20"/>
                <w:szCs w:val="20"/>
                <w:lang w:val="en-GB"/>
              </w:rPr>
            </w:pPr>
            <w:r w:rsidRPr="00A856F3">
              <w:rPr>
                <w:rFonts w:ascii="Times New Roman" w:hAnsi="Times New Roman" w:cs="Times New Roman"/>
                <w:sz w:val="20"/>
                <w:szCs w:val="20"/>
                <w:lang w:val="en-GB"/>
              </w:rPr>
              <w:t>Change “</w:t>
            </w:r>
            <w:r w:rsidRPr="00A856F3">
              <w:rPr>
                <w:rFonts w:ascii="Times New Roman" w:hAnsi="Times New Roman" w:cs="Times New Roman"/>
                <w:strike/>
                <w:sz w:val="20"/>
                <w:szCs w:val="20"/>
                <w:lang w:val="en-GB"/>
              </w:rPr>
              <w:t>chlorine</w:t>
            </w:r>
            <w:r w:rsidRPr="00A856F3">
              <w:rPr>
                <w:rFonts w:ascii="Times New Roman" w:hAnsi="Times New Roman" w:cs="Times New Roman"/>
                <w:sz w:val="20"/>
                <w:szCs w:val="20"/>
                <w:lang w:val="en-GB"/>
              </w:rPr>
              <w:t xml:space="preserve"> </w:t>
            </w:r>
            <w:r w:rsidRPr="00A856F3">
              <w:rPr>
                <w:rFonts w:ascii="Times New Roman" w:hAnsi="Times New Roman" w:cs="Times New Roman"/>
                <w:b/>
                <w:bCs/>
                <w:sz w:val="20"/>
                <w:szCs w:val="20"/>
                <w:lang w:val="en-GB"/>
              </w:rPr>
              <w:t>halogen</w:t>
            </w:r>
            <w:r w:rsidRPr="00A856F3">
              <w:rPr>
                <w:rFonts w:ascii="Times New Roman" w:hAnsi="Times New Roman" w:cs="Times New Roman"/>
                <w:sz w:val="20"/>
                <w:szCs w:val="20"/>
                <w:lang w:val="en-GB"/>
              </w:rPr>
              <w:t xml:space="preserve"> content of coal”</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373B7">
            <w:pPr>
              <w:keepNext/>
              <w:keepLines/>
              <w:rPr>
                <w:rFonts w:eastAsia="SimSun"/>
              </w:rPr>
            </w:pPr>
            <w:r w:rsidRPr="00A856F3">
              <w:rPr>
                <w:rFonts w:eastAsia="SimSun"/>
              </w:rPr>
              <w:t xml:space="preserve">Chlorine is the primary halogen present in coal.  No amendment needed. </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Coal, section 3.2.3, paragraph 2, sentence 2</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E84F96">
            <w:pPr>
              <w:pStyle w:val="Default"/>
              <w:keepLines/>
              <w:rPr>
                <w:rFonts w:ascii="Times New Roman" w:hAnsi="Times New Roman" w:cs="Times New Roman"/>
                <w:sz w:val="20"/>
                <w:szCs w:val="20"/>
                <w:lang w:val="en-GB"/>
              </w:rPr>
            </w:pPr>
            <w:r w:rsidRPr="00A856F3">
              <w:rPr>
                <w:rFonts w:ascii="Times New Roman" w:hAnsi="Times New Roman" w:cs="Times New Roman"/>
                <w:sz w:val="20"/>
                <w:szCs w:val="20"/>
                <w:lang w:val="en-GB"/>
              </w:rPr>
              <w:t>Clarify that the statemen</w:t>
            </w:r>
            <w:r w:rsidR="00DA3014">
              <w:rPr>
                <w:rFonts w:ascii="Times New Roman" w:hAnsi="Times New Roman" w:cs="Times New Roman"/>
                <w:sz w:val="20"/>
                <w:szCs w:val="20"/>
                <w:lang w:val="en-GB"/>
              </w:rPr>
              <w:t>t</w:t>
            </w:r>
            <w:r w:rsidRPr="00A856F3">
              <w:rPr>
                <w:rFonts w:ascii="Times New Roman" w:hAnsi="Times New Roman" w:cs="Times New Roman"/>
                <w:sz w:val="20"/>
                <w:szCs w:val="20"/>
                <w:lang w:val="en-GB"/>
              </w:rPr>
              <w:t>s relating to oxidation of elemental mercury to oxidized mercury is relevant to the United States and may not be the case in other countries</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Coal, section 3.2.3 paragraphs 3 and 4</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These may relate more to halogen content that to coal rank.  If a boiler had subbituminous coal with adequate halogen, there would be no need to blend with another coal or to add bromine.</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 xml:space="preserve">Amended to reflect high chlorine. </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ZMWG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 xml:space="preserve">3.2.4 - </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 xml:space="preserve">Proposal for a new table to be included. </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 xml:space="preserve">Included with other data early in the section </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Canada (</w:t>
            </w:r>
            <w:proofErr w:type="spellStart"/>
            <w:r w:rsidRPr="00A856F3">
              <w:rPr>
                <w:rFonts w:eastAsia="SimSun"/>
              </w:rPr>
              <w:t>SaskPower</w:t>
            </w:r>
            <w:proofErr w:type="spellEnd"/>
            <w:r w:rsidRPr="00A856F3">
              <w:rPr>
                <w:rFonts w:eastAsia="SimSun"/>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Coal, 3.3.1</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Include text stating that coal blending is only useful for plants using coal from multiple sources. Many plants are designed for one type of coal from a single source. Using alternative fuels in these may result in sub-optimal operation.</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 xml:space="preserve">Included </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CREPD</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Coal section 3.3.1</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This statement “Blending bituminous coal with subbituminous coal provides the double benefit of higher chlorine concentration and lower alkalinity. In the context of mercury control, the objective of coal blending would be to increase halogen concentration by mixing relatively high halogen content coal with low halogen coal that might be used at the plant” may infer that there will be an increase potential for the formation and release of unintentional POPs (dioxins and furans). It may be useful to see in the document how this category of pollutants is simultaneously controlled.</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 xml:space="preserve">Generation of dioxin and furan from coal-fired power plants is not identified as an issue. </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Calibri"/>
              </w:rPr>
              <w:t>Section 3.3.1 paragraph 3 L5</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spacing w:line="276" w:lineRule="auto"/>
              <w:rPr>
                <w:rFonts w:eastAsia="Calibri"/>
                <w:lang w:val="en-US"/>
              </w:rPr>
            </w:pPr>
            <w:r w:rsidRPr="00A856F3">
              <w:rPr>
                <w:rFonts w:eastAsia="Calibri"/>
              </w:rPr>
              <w:t xml:space="preserve">- Revise to read “…and hence </w:t>
            </w:r>
            <w:r w:rsidRPr="00A856F3">
              <w:rPr>
                <w:rFonts w:eastAsia="Calibri"/>
                <w:b/>
                <w:bCs/>
              </w:rPr>
              <w:t>a</w:t>
            </w:r>
            <w:r w:rsidRPr="00A856F3">
              <w:rPr>
                <w:rFonts w:eastAsia="Calibri"/>
              </w:rPr>
              <w:t xml:space="preserve"> higher </w:t>
            </w:r>
            <w:r w:rsidRPr="00A856F3">
              <w:rPr>
                <w:rFonts w:eastAsia="Calibri"/>
                <w:b/>
                <w:bCs/>
              </w:rPr>
              <w:t>percentage of</w:t>
            </w:r>
            <w:r w:rsidRPr="00A856F3">
              <w:rPr>
                <w:rFonts w:eastAsia="Calibri"/>
              </w:rPr>
              <w:t xml:space="preserve"> elemental mercury </w:t>
            </w:r>
            <w:r w:rsidRPr="00A856F3">
              <w:rPr>
                <w:rFonts w:eastAsia="Calibri"/>
                <w:strike/>
              </w:rPr>
              <w:t>percentage</w:t>
            </w:r>
            <w:r w:rsidRPr="00A856F3">
              <w:rPr>
                <w:rFonts w:eastAsia="Calibri"/>
              </w:rPr>
              <w:t>”</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Coal, section 3.3.1, paragraph 2, sentences 2 – 4</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 xml:space="preserve">This is a US centric point that may not apply elsewhere.  Put the statement in the context of high halogen vs low halogen rather than high sulphur vs low sulphur or bituminous vs subbituminous.    The text should also mention that increased oxidation will also improve removal by the PM control device. </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 xml:space="preserve">References are clearly from the US.  Other comments addressed elsewhere. </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Coal, section 3.3.1, table 3</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 xml:space="preserve">Mercury content varies across coals and even for the same coal.  Give ranges applicable globally.  Not clear whether these values are typical of coals outside the US. </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 xml:space="preserve">Clear from sources that this is US data, and it is indicated that this may vary depending on source of the coal. </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Coal, section 3.3.1, table 3</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 xml:space="preserve">Note that mercury content also varies widely. </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Canada (</w:t>
            </w:r>
            <w:proofErr w:type="spellStart"/>
            <w:r w:rsidRPr="00A856F3">
              <w:rPr>
                <w:rFonts w:eastAsia="SimSun"/>
              </w:rPr>
              <w:t>SaskPower</w:t>
            </w:r>
            <w:proofErr w:type="spellEnd"/>
            <w:r w:rsidRPr="00A856F3">
              <w:rPr>
                <w:rFonts w:eastAsia="SimSun"/>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Coal, 3.3.2</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Same comment as for 3.3.1. Also mention environmental concerns of halogen addition.</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 xml:space="preserve">Halogen addition recognized elsewhere in guidance and issues addressed. </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Calibri"/>
                <w:lang w:val="en-US"/>
              </w:rPr>
            </w:pPr>
            <w:r w:rsidRPr="00A856F3">
              <w:rPr>
                <w:rFonts w:eastAsia="Calibri"/>
              </w:rPr>
              <w:t>Section 3.3.2</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 xml:space="preserve">Text might reference that another halogen being investigated is iodine, which may have less corrosive potential than bromine, but may have other uncertainties. </w:t>
            </w:r>
          </w:p>
          <w:p w:rsidR="00A369AE" w:rsidRPr="00A856F3" w:rsidRDefault="00A369AE">
            <w:pPr>
              <w:rPr>
                <w:rFonts w:eastAsia="SimSun"/>
              </w:rPr>
            </w:pPr>
            <w:r w:rsidRPr="00A856F3">
              <w:rPr>
                <w:rFonts w:eastAsia="SimSun"/>
              </w:rPr>
              <w:t>Could add 2 additional references:</w:t>
            </w:r>
          </w:p>
          <w:p w:rsidR="00A369AE" w:rsidRPr="00A856F3" w:rsidRDefault="00A369AE">
            <w:pPr>
              <w:rPr>
                <w:rFonts w:eastAsia="SimSun"/>
              </w:rPr>
            </w:pPr>
            <w:r w:rsidRPr="00A856F3">
              <w:rPr>
                <w:rFonts w:eastAsia="SimSun"/>
              </w:rPr>
              <w:t xml:space="preserve">“The development of iodine based </w:t>
            </w:r>
            <w:proofErr w:type="spellStart"/>
            <w:r w:rsidRPr="00A856F3">
              <w:rPr>
                <w:rFonts w:eastAsia="SimSun"/>
              </w:rPr>
              <w:t>impinger</w:t>
            </w:r>
            <w:proofErr w:type="spellEnd"/>
            <w:r w:rsidRPr="00A856F3">
              <w:rPr>
                <w:rFonts w:eastAsia="SimSun"/>
              </w:rPr>
              <w:t xml:space="preserve"> solutions for the efficient capture of Hg0 using direct injection nebulization-inductively coupled plasma ...” - PubMed - NCBI </w:t>
            </w:r>
          </w:p>
          <w:p w:rsidR="00A369AE" w:rsidRPr="00A856F3" w:rsidRDefault="00A369AE">
            <w:pPr>
              <w:rPr>
                <w:rFonts w:eastAsia="SimSun"/>
              </w:rPr>
            </w:pPr>
            <w:r w:rsidRPr="00A856F3">
              <w:rPr>
                <w:rFonts w:eastAsia="SimSun"/>
              </w:rPr>
              <w:t xml:space="preserve"> </w:t>
            </w:r>
            <w:r w:rsidRPr="00A856F3">
              <w:rPr>
                <w:rFonts w:eastAsia="SimSun"/>
              </w:rPr>
              <w:tab/>
              <w:t xml:space="preserve">http://www.ncbi.nlm.nih.gov/pubmed/11783657  </w:t>
            </w:r>
          </w:p>
          <w:p w:rsidR="00A369AE" w:rsidRPr="00A856F3" w:rsidRDefault="00A369AE">
            <w:pPr>
              <w:rPr>
                <w:rFonts w:eastAsia="SimSun"/>
              </w:rPr>
            </w:pPr>
          </w:p>
          <w:p w:rsidR="00A369AE" w:rsidRPr="00A856F3" w:rsidRDefault="00A369AE" w:rsidP="00A369AE">
            <w:pPr>
              <w:ind w:left="-599" w:firstLine="599"/>
              <w:rPr>
                <w:rFonts w:eastAsia="SimSun"/>
                <w:lang w:val="en-US"/>
              </w:rPr>
            </w:pPr>
            <w:r w:rsidRPr="00A856F3">
              <w:rPr>
                <w:rFonts w:eastAsia="SimSun"/>
              </w:rPr>
              <w:t xml:space="preserve">D. Wu,  J. Du,  H. Deng, W. Wang, H. Xiao, P. Li, “Estimation of atmospheric iodine emission from coal combustion”, International Journal of Environmental Science and Technology, March 2014, Volume 11, Issue 2, pp 357-366, </w:t>
            </w:r>
            <w:hyperlink r:id="rId21" w:history="1">
              <w:r w:rsidRPr="00A856F3">
                <w:rPr>
                  <w:rStyle w:val="Hyperlink"/>
                  <w:rFonts w:eastAsia="SimSun"/>
                  <w:lang w:val="en-GB"/>
                </w:rPr>
                <w:t>http://link.springer.com/article/10.1007%2Fs13762-013-0193-4</w:t>
              </w:r>
            </w:hyperlink>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 xml:space="preserve">These may be emerging techniques, but were considered too preliminary for inclusion.  Additionally, the first reference is for monitoring rather than control techniques.  The second reference considers iodine emission rather than mercury. </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Calibri"/>
                <w:lang w:val="en-US"/>
              </w:rPr>
            </w:pPr>
            <w:r w:rsidRPr="00A856F3">
              <w:rPr>
                <w:rFonts w:eastAsia="Calibri"/>
              </w:rPr>
              <w:t>Section 3.3.2</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Cross media effects of mercury oxidation additives - Recommend that the paragraph acknowledge that the full range of scientific uncertainties associates with pollutant releases from bromine addition is still the subject of investigation – document has a degree of uncertainty.</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Calibri"/>
              </w:rPr>
              <w:t>Section 3.3.2 paragraph 4 L3</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spacing w:line="276" w:lineRule="auto"/>
              <w:rPr>
                <w:rFonts w:eastAsia="SimSun"/>
                <w:lang w:val="en-US"/>
              </w:rPr>
            </w:pPr>
            <w:r w:rsidRPr="00A856F3">
              <w:rPr>
                <w:rFonts w:eastAsia="Calibri"/>
              </w:rPr>
              <w:t xml:space="preserve">- Should read “…activated carbon results in </w:t>
            </w:r>
            <w:r w:rsidRPr="00A856F3">
              <w:rPr>
                <w:rFonts w:eastAsia="Calibri"/>
                <w:b/>
                <w:bCs/>
              </w:rPr>
              <w:t>an</w:t>
            </w:r>
            <w:r w:rsidRPr="00A856F3">
              <w:rPr>
                <w:rFonts w:eastAsia="Calibri"/>
              </w:rPr>
              <w:t xml:space="preserve"> increase in bromine…”</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Calibri"/>
              </w:rPr>
              <w:t>Section 3.3.3, Fig. 10</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spacing w:line="276" w:lineRule="auto"/>
              <w:rPr>
                <w:rFonts w:eastAsia="Calibri"/>
                <w:lang w:val="en-US"/>
              </w:rPr>
            </w:pPr>
            <w:r w:rsidRPr="00A856F3">
              <w:rPr>
                <w:rFonts w:eastAsia="Calibri"/>
              </w:rPr>
              <w:t>- Lettering too small to view</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Calibri"/>
              </w:rPr>
              <w:t>Section 3.3.4, paragraph 2 L2</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spacing w:line="276" w:lineRule="auto"/>
              <w:rPr>
                <w:rFonts w:eastAsia="SimSun"/>
                <w:lang w:val="en-US"/>
              </w:rPr>
            </w:pPr>
            <w:r w:rsidRPr="00A856F3">
              <w:rPr>
                <w:rFonts w:eastAsia="Calibri"/>
              </w:rPr>
              <w:t>- Should be “Selective Mercury Oxidation Catalyst” or “selective mercury oxidation catalyst”</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Calibri"/>
              </w:rPr>
              <w:t>Section 3.3.4, paragraph 3 L3</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spacing w:line="276" w:lineRule="auto"/>
              <w:rPr>
                <w:rFonts w:eastAsia="Calibri"/>
                <w:lang w:val="en-US"/>
              </w:rPr>
            </w:pPr>
            <w:r w:rsidRPr="00A856F3">
              <w:rPr>
                <w:rFonts w:eastAsia="Calibri"/>
              </w:rPr>
              <w:t xml:space="preserve">- Should read “..by </w:t>
            </w:r>
            <w:r w:rsidRPr="00A856F3">
              <w:rPr>
                <w:rFonts w:eastAsia="Calibri"/>
                <w:b/>
                <w:bCs/>
              </w:rPr>
              <w:t>a</w:t>
            </w:r>
            <w:r w:rsidRPr="00A856F3">
              <w:rPr>
                <w:rFonts w:eastAsia="Calibri"/>
              </w:rPr>
              <w:t xml:space="preserve"> high mercury oxidation SCR catalyst”</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Calibri"/>
              </w:rPr>
              <w:t>Section 3.4,  L1</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spacing w:line="276" w:lineRule="auto"/>
              <w:rPr>
                <w:rFonts w:eastAsia="SimSun"/>
                <w:lang w:val="en-US"/>
              </w:rPr>
            </w:pPr>
            <w:r w:rsidRPr="00A856F3">
              <w:rPr>
                <w:rFonts w:eastAsia="Calibri"/>
              </w:rPr>
              <w:t xml:space="preserve">- Should read “Sorbents </w:t>
            </w:r>
            <w:r w:rsidRPr="00A856F3">
              <w:rPr>
                <w:rFonts w:eastAsia="Calibri"/>
                <w:b/>
                <w:bCs/>
              </w:rPr>
              <w:t>with or</w:t>
            </w:r>
            <w:r w:rsidRPr="00A856F3">
              <w:rPr>
                <w:rFonts w:eastAsia="Calibri"/>
              </w:rPr>
              <w:t xml:space="preserve"> without chemical treatment </w:t>
            </w:r>
            <w:r w:rsidRPr="00A856F3">
              <w:rPr>
                <w:rFonts w:eastAsia="SimSun"/>
                <w:strike/>
              </w:rPr>
              <w:t>or chemically treated</w:t>
            </w:r>
            <w:r w:rsidRPr="00A856F3">
              <w:rPr>
                <w:rFonts w:eastAsia="SimSun"/>
              </w:rPr>
              <w:t xml:space="preserve"> </w:t>
            </w:r>
            <w:r w:rsidRPr="00A856F3">
              <w:rPr>
                <w:rFonts w:eastAsia="Calibri"/>
              </w:rPr>
              <w:t>…”</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Canada (</w:t>
            </w:r>
            <w:proofErr w:type="spellStart"/>
            <w:r w:rsidRPr="00A856F3">
              <w:rPr>
                <w:rFonts w:eastAsia="SimSun"/>
              </w:rPr>
              <w:t>SaskPower</w:t>
            </w:r>
            <w:proofErr w:type="spellEnd"/>
            <w:r w:rsidRPr="00A856F3">
              <w:rPr>
                <w:rFonts w:eastAsia="SimSun"/>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Coal, 3.4</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On “…</w:t>
            </w:r>
            <w:r w:rsidRPr="00A856F3">
              <w:rPr>
                <w:rFonts w:eastAsia="SimSun"/>
                <w:i/>
                <w:iCs/>
              </w:rPr>
              <w:t>emission limit values (ELVs) in the range of  0.0025 to 0.0075 pounds per Gigawatt-hr (representing 85 to 95 per cent control) have  been met with routine use of ACI…</w:t>
            </w:r>
            <w:r w:rsidRPr="00A856F3">
              <w:rPr>
                <w:rFonts w:eastAsia="SimSun"/>
              </w:rPr>
              <w:t>”</w:t>
            </w:r>
          </w:p>
          <w:p w:rsidR="00A369AE" w:rsidRPr="00A856F3" w:rsidRDefault="00A369AE">
            <w:pPr>
              <w:rPr>
                <w:rFonts w:eastAsia="SimSun"/>
                <w:lang w:val="en-US"/>
              </w:rPr>
            </w:pPr>
            <w:r w:rsidRPr="00A856F3">
              <w:rPr>
                <w:rFonts w:eastAsia="SimSun"/>
              </w:rPr>
              <w:t>Suggest highlighting that the Hg removal is highly application dependent. US MATS rule has adopted different ELVs for low and high rank coals for this reason.</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 xml:space="preserve">Specific coal types inserted. </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Calibri"/>
              </w:rPr>
              <w:t>Section 3.4, paragraph 4 L6-7</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spacing w:line="276" w:lineRule="auto"/>
              <w:rPr>
                <w:rFonts w:eastAsia="Calibri"/>
                <w:lang w:val="en-US"/>
              </w:rPr>
            </w:pPr>
            <w:r w:rsidRPr="00A856F3">
              <w:rPr>
                <w:rFonts w:eastAsia="Calibri"/>
              </w:rPr>
              <w:t xml:space="preserve">- Revise to read “Furthermore, </w:t>
            </w:r>
            <w:r w:rsidRPr="00A856F3">
              <w:rPr>
                <w:rFonts w:eastAsia="Calibri"/>
                <w:b/>
                <w:bCs/>
              </w:rPr>
              <w:t>ACI</w:t>
            </w:r>
            <w:r w:rsidRPr="00A856F3">
              <w:rPr>
                <w:rFonts w:eastAsia="Calibri"/>
              </w:rPr>
              <w:t xml:space="preserve"> </w:t>
            </w:r>
            <w:r w:rsidRPr="00A856F3">
              <w:rPr>
                <w:rFonts w:eastAsia="Calibri"/>
                <w:strike/>
              </w:rPr>
              <w:t>it</w:t>
            </w:r>
            <w:r w:rsidRPr="00A856F3">
              <w:rPr>
                <w:rFonts w:eastAsia="Calibri"/>
              </w:rPr>
              <w:t xml:space="preserve"> has been demonstrated at a Russian power plant…” and “in a number of </w:t>
            </w:r>
            <w:r w:rsidRPr="00A856F3">
              <w:rPr>
                <w:rFonts w:eastAsia="Calibri"/>
                <w:strike/>
              </w:rPr>
              <w:t>individual</w:t>
            </w:r>
            <w:r w:rsidRPr="00A856F3">
              <w:rPr>
                <w:rFonts w:eastAsia="Calibri"/>
              </w:rPr>
              <w:t xml:space="preserve"> U.S. States (for example, Massachusetts,….”</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Calibri"/>
              </w:rPr>
              <w:t>Section 3.4.1, paragraph 2-</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spacing w:line="276" w:lineRule="auto"/>
              <w:rPr>
                <w:rFonts w:eastAsia="Calibri"/>
                <w:lang w:val="en-US"/>
              </w:rPr>
            </w:pPr>
            <w:r w:rsidRPr="00A856F3">
              <w:rPr>
                <w:rFonts w:eastAsia="Calibri"/>
              </w:rPr>
              <w:t>Pleasant Prairie Test and Gaston Test are not mentioned elsewhere in the text.  Need to cite Fig.11 each time these are mentioned.</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As the only references are in this paragraph which is discussing figure 11 it is clear that this is the figure being referenced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Coal, section 3.4.1, paragraph 2, second last sentence</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Insert “and air preheater” between FF and Compact Hybrid Particulate Collector</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Not included - text is sufficiently clear as is.</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Coal, section 3.4.1, paragraph 3, first sentence</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 xml:space="preserve">Is subbituminous coal low in halogens everywhere?  Be clear that this is the US experience and coals from other parts of the world may have different chemistries. </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373B7">
            <w:pPr>
              <w:keepNext/>
              <w:keepLines/>
              <w:rPr>
                <w:rFonts w:eastAsia="SimSun"/>
                <w:lang w:val="en-US"/>
              </w:rPr>
            </w:pPr>
            <w:r w:rsidRPr="00A856F3">
              <w:rPr>
                <w:rFonts w:eastAsia="SimSun"/>
              </w:rPr>
              <w:t>United States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373B7">
            <w:pPr>
              <w:keepNext/>
              <w:keepLines/>
              <w:rPr>
                <w:rFonts w:eastAsia="SimSun"/>
                <w:lang w:val="en-US"/>
              </w:rPr>
            </w:pPr>
            <w:r w:rsidRPr="00A856F3">
              <w:rPr>
                <w:rFonts w:eastAsia="Calibri"/>
              </w:rPr>
              <w:t>Section 3.4.2,  paragraph 1, L1</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373B7">
            <w:pPr>
              <w:keepNext/>
              <w:keepLines/>
              <w:spacing w:line="276" w:lineRule="auto"/>
              <w:rPr>
                <w:rFonts w:eastAsia="SimSun"/>
                <w:lang w:val="en-US"/>
              </w:rPr>
            </w:pPr>
            <w:r w:rsidRPr="00A856F3">
              <w:rPr>
                <w:rFonts w:eastAsia="Calibri"/>
              </w:rPr>
              <w:t>- Unclear what is meant by “this set of limiting conditions” Subject is carried over from a previous paragraph.</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373B7">
            <w:pPr>
              <w:keepNext/>
              <w:keepLines/>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Coal, section 3.4.2, paragraph 2, point 2</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Not clear if the lower injection rates of bromine apply if halogen levels are already high</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Text is accurate and no change made</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Coal, section 3.4.2, paragraph 2, point 3</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Amend “</w:t>
            </w:r>
            <w:r w:rsidRPr="00A856F3">
              <w:rPr>
                <w:rFonts w:ascii="Times New Roman" w:hAnsi="Times New Roman" w:cs="Times New Roman"/>
                <w:strike/>
                <w:sz w:val="20"/>
                <w:szCs w:val="20"/>
                <w:lang w:val="en-GB"/>
              </w:rPr>
              <w:t xml:space="preserve">subbituminous and lignite </w:t>
            </w:r>
            <w:r w:rsidRPr="00A856F3">
              <w:rPr>
                <w:rFonts w:ascii="Times New Roman" w:hAnsi="Times New Roman" w:cs="Times New Roman"/>
                <w:b/>
                <w:bCs/>
                <w:sz w:val="20"/>
                <w:szCs w:val="20"/>
                <w:lang w:val="en-GB"/>
              </w:rPr>
              <w:t>low halogen</w:t>
            </w:r>
            <w:r w:rsidRPr="00A856F3">
              <w:rPr>
                <w:rFonts w:ascii="Times New Roman" w:hAnsi="Times New Roman" w:cs="Times New Roman"/>
                <w:sz w:val="20"/>
                <w:szCs w:val="20"/>
                <w:lang w:val="en-GB"/>
              </w:rPr>
              <w:t>”</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 xml:space="preserve">Accepted, but with reference to low chlorine rather than low halogen. </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Calibri"/>
              </w:rPr>
              <w:t>Section 3.4.3, paragraph 1 L1-3</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spacing w:line="276" w:lineRule="auto"/>
              <w:rPr>
                <w:rFonts w:eastAsia="Calibri"/>
                <w:lang w:val="en-US"/>
              </w:rPr>
            </w:pPr>
            <w:r w:rsidRPr="00A856F3">
              <w:rPr>
                <w:rFonts w:eastAsia="Calibri"/>
              </w:rPr>
              <w:t xml:space="preserve">- Revise to read “Despite </w:t>
            </w:r>
            <w:r w:rsidRPr="00A856F3">
              <w:rPr>
                <w:rFonts w:eastAsia="Calibri"/>
                <w:strike/>
              </w:rPr>
              <w:t>the</w:t>
            </w:r>
            <w:r w:rsidRPr="00A856F3">
              <w:rPr>
                <w:rFonts w:eastAsia="Calibri"/>
              </w:rPr>
              <w:t xml:space="preserve"> ACI being commercially implemented in multiple and diverse applications, there are some remaining potential issues that include fly ash marketability for concrete manufacturing and the effect of SO</w:t>
            </w:r>
            <w:r w:rsidRPr="00A856F3">
              <w:rPr>
                <w:rFonts w:eastAsia="Calibri"/>
                <w:vertAlign w:val="subscript"/>
              </w:rPr>
              <w:t>3</w:t>
            </w:r>
            <w:r w:rsidRPr="00A856F3">
              <w:rPr>
                <w:rFonts w:eastAsia="Calibri"/>
              </w:rPr>
              <w:t xml:space="preserve"> on </w:t>
            </w:r>
            <w:r w:rsidRPr="00A856F3">
              <w:rPr>
                <w:rFonts w:eastAsia="Calibri"/>
                <w:strike/>
              </w:rPr>
              <w:t>the performance of</w:t>
            </w:r>
            <w:r w:rsidRPr="00A856F3">
              <w:rPr>
                <w:rFonts w:eastAsia="Calibri"/>
              </w:rPr>
              <w:t xml:space="preserve"> ACI </w:t>
            </w:r>
            <w:r w:rsidRPr="00A856F3">
              <w:rPr>
                <w:rFonts w:eastAsia="Calibri"/>
                <w:b/>
                <w:bCs/>
              </w:rPr>
              <w:t>performance</w:t>
            </w:r>
            <w:r w:rsidRPr="00A856F3">
              <w:rPr>
                <w:rFonts w:eastAsia="Calibri"/>
              </w:rPr>
              <w:t>”</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Canada (NCR)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Coal, 3.4.3</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i/>
                <w:iCs/>
              </w:rPr>
            </w:pPr>
            <w:r w:rsidRPr="00A856F3">
              <w:rPr>
                <w:rFonts w:eastAsia="SimSun"/>
                <w:i/>
                <w:iCs/>
              </w:rPr>
              <w:t>“Alkaline materials that have been considered and tested for this application include magnesium oxide (</w:t>
            </w:r>
            <w:proofErr w:type="spellStart"/>
            <w:r w:rsidRPr="00A856F3">
              <w:rPr>
                <w:rFonts w:eastAsia="SimSun"/>
                <w:i/>
                <w:iCs/>
              </w:rPr>
              <w:t>MgO</w:t>
            </w:r>
            <w:proofErr w:type="spellEnd"/>
            <w:r w:rsidRPr="00A856F3">
              <w:rPr>
                <w:rFonts w:eastAsia="SimSun"/>
                <w:i/>
                <w:iCs/>
              </w:rPr>
              <w:t xml:space="preserve">), calcium hydroxide (Ca(OH)2), sodium bicarbonate (NaHCO3), and sodium </w:t>
            </w:r>
            <w:proofErr w:type="spellStart"/>
            <w:r w:rsidRPr="00A856F3">
              <w:rPr>
                <w:rFonts w:eastAsia="SimSun"/>
                <w:i/>
                <w:iCs/>
              </w:rPr>
              <w:t>sesquicarbonate</w:t>
            </w:r>
            <w:proofErr w:type="spellEnd"/>
            <w:r w:rsidRPr="00A856F3">
              <w:rPr>
                <w:rFonts w:eastAsia="SimSun"/>
                <w:i/>
                <w:iCs/>
              </w:rPr>
              <w:t xml:space="preserve"> (</w:t>
            </w:r>
            <w:proofErr w:type="spellStart"/>
            <w:r w:rsidRPr="00A856F3">
              <w:rPr>
                <w:rFonts w:eastAsia="SimSun"/>
                <w:i/>
                <w:iCs/>
              </w:rPr>
              <w:t>trona</w:t>
            </w:r>
            <w:proofErr w:type="spellEnd"/>
            <w:r w:rsidRPr="00A856F3">
              <w:rPr>
                <w:rFonts w:eastAsia="SimSun"/>
                <w:i/>
                <w:iCs/>
              </w:rPr>
              <w:t>) (</w:t>
            </w:r>
            <w:proofErr w:type="spellStart"/>
            <w:r w:rsidRPr="00A856F3">
              <w:rPr>
                <w:rFonts w:eastAsia="SimSun"/>
                <w:i/>
                <w:iCs/>
              </w:rPr>
              <w:t>Feeley</w:t>
            </w:r>
            <w:proofErr w:type="spellEnd"/>
            <w:r w:rsidRPr="00A856F3">
              <w:rPr>
                <w:rFonts w:eastAsia="SimSun"/>
                <w:i/>
                <w:iCs/>
              </w:rPr>
              <w:t xml:space="preserve"> and Jones, 2009).”</w:t>
            </w:r>
          </w:p>
          <w:p w:rsidR="00A369AE" w:rsidRPr="00A856F3" w:rsidRDefault="00A369AE">
            <w:pPr>
              <w:rPr>
                <w:rFonts w:eastAsia="SimSun"/>
                <w:lang w:val="en-US"/>
              </w:rPr>
            </w:pPr>
            <w:r w:rsidRPr="00A856F3">
              <w:rPr>
                <w:rFonts w:eastAsia="SimSun"/>
              </w:rPr>
              <w:t>As this is now more widely used, this information seems outdated. Suggest expanding section which highlights the negative effect on Hg reduction efficiency of ACI and discussion on how that can be addressed.</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 xml:space="preserve">No change to the text as at this stage there are no references which clearly indicate negative effects on mercury control at the level used for SO3 control. </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Calibri"/>
                <w:lang w:val="en-US"/>
              </w:rPr>
            </w:pPr>
            <w:r w:rsidRPr="00A856F3">
              <w:rPr>
                <w:rFonts w:eastAsia="Calibri"/>
              </w:rPr>
              <w:t>Section 3.4.3</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Suggest adding additional references that support statements in the cross media section</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lang w:val="en-US"/>
              </w:rPr>
              <w:t>Included where feasible</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Calibri"/>
              </w:rPr>
              <w:t>Section 3.4.3, paragraph 3 L1</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spacing w:line="276" w:lineRule="auto"/>
              <w:rPr>
                <w:rFonts w:eastAsia="SimSun"/>
                <w:lang w:val="en-US"/>
              </w:rPr>
            </w:pPr>
            <w:r w:rsidRPr="00A856F3">
              <w:rPr>
                <w:rFonts w:eastAsia="Calibri"/>
              </w:rPr>
              <w:t>- “Another effective way” should be “An effective way”</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Calibri"/>
              </w:rPr>
              <w:t>Section 3.4.3, paragraph 5 L1</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spacing w:line="276" w:lineRule="auto"/>
              <w:rPr>
                <w:rFonts w:eastAsia="Calibri"/>
                <w:lang w:val="en-US"/>
              </w:rPr>
            </w:pPr>
            <w:r w:rsidRPr="00A856F3">
              <w:rPr>
                <w:rFonts w:eastAsia="Calibri"/>
              </w:rPr>
              <w:t>- Replace “Other non-carbon sorbents were also tested that were designed to preserve fly ash quality…” with “Other non-carbon sorbents are designed to preserve fly ash quality”</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Coal, section 3.4.3, cross media effects</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Quantify the amount of increase in quantities going to landfill.  Quantities of carbon is very small compared with fly ash.</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Coal, section 3.4.3, cross media effects, last sentence</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Is the secondary mercury release from thermal treatment of fly ash and electrostatic separation of carbon from fly ash in the ESP or in an after treatment?  Clarify.</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ZMWG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Coal –Section 3.4.5</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List of techniques is incomplete.  Also include information on chemically enhanced membranes (Gore modules).  These are installed in some US plants and should be considered as established technique.  Emission levels achieved are below 0.2µg/Nm³ to ensure compliance with the New York hg state limit. Additional material provided</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 xml:space="preserve">Paragraph included in emerging techniques as Fixed Bed Membrane Modules. </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Canada (</w:t>
            </w:r>
            <w:proofErr w:type="spellStart"/>
            <w:r w:rsidRPr="00A856F3">
              <w:rPr>
                <w:rFonts w:eastAsia="SimSun"/>
              </w:rPr>
              <w:t>SaskPower</w:t>
            </w:r>
            <w:proofErr w:type="spellEnd"/>
            <w:r w:rsidRPr="00A856F3">
              <w:rPr>
                <w:rFonts w:eastAsia="SimSun"/>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Coal, 3.5</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i/>
                <w:iCs/>
              </w:rPr>
            </w:pPr>
            <w:r w:rsidRPr="00A856F3">
              <w:rPr>
                <w:rFonts w:eastAsia="SimSun"/>
                <w:i/>
                <w:iCs/>
              </w:rPr>
              <w:t>“For ACI, the variable O&amp;M cost is estimated to be small even  though it is a major component of the total cost”</w:t>
            </w:r>
          </w:p>
          <w:p w:rsidR="00A369AE" w:rsidRPr="00A856F3" w:rsidRDefault="00A369AE">
            <w:pPr>
              <w:rPr>
                <w:rFonts w:eastAsia="SimSun"/>
                <w:lang w:val="en-US"/>
              </w:rPr>
            </w:pPr>
            <w:r w:rsidRPr="00A856F3">
              <w:rPr>
                <w:rFonts w:eastAsia="SimSun"/>
              </w:rPr>
              <w:t>This depends on the application. Sorbent requirements can vary dramatically between different sites, and is the major cost of Hg control systems.</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 xml:space="preserve">Additional comment included in text. </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ZMWG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Coal –Section 3.5</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Amend to ‘costs </w:t>
            </w:r>
            <w:r w:rsidRPr="00A856F3">
              <w:rPr>
                <w:rFonts w:eastAsia="SimSun"/>
                <w:b/>
                <w:bCs/>
              </w:rPr>
              <w:t xml:space="preserve">and benefits’ </w:t>
            </w:r>
            <w:r w:rsidRPr="00A856F3">
              <w:rPr>
                <w:rFonts w:eastAsia="SimSun"/>
              </w:rPr>
              <w:t>include data on benefits of avoided mercury emissions, both public benefits and benefits for the operators. Additional data provided in submission.</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General issue of ‘benefits’.  addressed in introduction?</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373B7">
            <w:pPr>
              <w:keepNext/>
              <w:keepLines/>
              <w:rPr>
                <w:rFonts w:eastAsia="SimSun"/>
                <w:lang w:val="en-US"/>
              </w:rPr>
            </w:pPr>
            <w:r w:rsidRPr="00A856F3">
              <w:rPr>
                <w:rFonts w:eastAsia="SimSun"/>
              </w:rPr>
              <w:t>NRDC</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373B7">
            <w:pPr>
              <w:keepNext/>
              <w:keepLines/>
              <w:rPr>
                <w:rFonts w:eastAsia="SimSun"/>
              </w:rPr>
            </w:pPr>
            <w:r w:rsidRPr="00A856F3">
              <w:rPr>
                <w:rFonts w:eastAsia="SimSun"/>
              </w:rPr>
              <w:t>Coal, section 3.5</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373B7">
            <w:pPr>
              <w:pStyle w:val="Default"/>
              <w:keepNext/>
              <w:keepLines/>
              <w:rPr>
                <w:rFonts w:ascii="Times New Roman" w:hAnsi="Times New Roman" w:cs="Times New Roman"/>
                <w:sz w:val="20"/>
                <w:szCs w:val="20"/>
                <w:lang w:val="en-GB"/>
              </w:rPr>
            </w:pPr>
            <w:r w:rsidRPr="00A856F3">
              <w:rPr>
                <w:rFonts w:ascii="Times New Roman" w:hAnsi="Times New Roman" w:cs="Times New Roman"/>
                <w:sz w:val="20"/>
                <w:szCs w:val="20"/>
                <w:lang w:val="en-GB"/>
              </w:rPr>
              <w:t xml:space="preserve">Amend section heading to read “Costs </w:t>
            </w:r>
            <w:r w:rsidRPr="00A856F3">
              <w:rPr>
                <w:rFonts w:ascii="Times New Roman" w:hAnsi="Times New Roman" w:cs="Times New Roman"/>
                <w:b/>
                <w:bCs/>
                <w:sz w:val="20"/>
                <w:szCs w:val="20"/>
                <w:lang w:val="en-GB"/>
              </w:rPr>
              <w:t>and Benefits</w:t>
            </w:r>
            <w:r w:rsidRPr="00A856F3">
              <w:rPr>
                <w:rFonts w:ascii="Times New Roman" w:hAnsi="Times New Roman" w:cs="Times New Roman"/>
                <w:sz w:val="20"/>
                <w:szCs w:val="20"/>
                <w:lang w:val="en-GB"/>
              </w:rPr>
              <w:t xml:space="preserve"> of mercury Control Technologies”  Note that there is no discussion in this text of the benefits of stricter mercury controls on coal combustion facilities.  Submission provides some references</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373B7">
            <w:pPr>
              <w:keepNext/>
              <w:keepLines/>
              <w:rPr>
                <w:rFonts w:eastAsia="SimSun"/>
                <w:lang w:val="en-US"/>
              </w:rPr>
            </w:pPr>
            <w:r w:rsidRPr="00A856F3">
              <w:rPr>
                <w:rFonts w:eastAsia="SimSun"/>
              </w:rPr>
              <w:t>General issue of ‘benefits’.  addressed in introduction</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Coal, section 3.5</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Include PM in the list of other pollutants along with SO2 or NOx</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Coal, section 3.5 paragraph 1, last sentence</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 xml:space="preserve">Amend: </w:t>
            </w:r>
          </w:p>
          <w:p w:rsidR="00A369AE" w:rsidRPr="00A856F3" w:rsidRDefault="00A369AE" w:rsidP="00A369AE">
            <w:pPr>
              <w:pStyle w:val="Default"/>
              <w:rPr>
                <w:rFonts w:ascii="Times New Roman" w:hAnsi="Times New Roman" w:cs="Times New Roman"/>
                <w:sz w:val="20"/>
                <w:szCs w:val="20"/>
              </w:rPr>
            </w:pPr>
            <w:r w:rsidRPr="00A856F3">
              <w:rPr>
                <w:rFonts w:ascii="Times New Roman" w:hAnsi="Times New Roman" w:cs="Times New Roman"/>
                <w:sz w:val="20"/>
                <w:szCs w:val="20"/>
              </w:rPr>
              <w:t xml:space="preserve">Usually mercury reduction through co-benefit effects (the installation of technologies such as FGD and SCR which also reduce mercury emissions) can be regarded as minimal or even ‘free’ </w:t>
            </w:r>
            <w:r w:rsidRPr="00A856F3">
              <w:rPr>
                <w:rFonts w:ascii="Times New Roman" w:hAnsi="Times New Roman" w:cs="Times New Roman"/>
                <w:b/>
                <w:bCs/>
                <w:sz w:val="20"/>
                <w:szCs w:val="20"/>
              </w:rPr>
              <w:t xml:space="preserve">because high capital cost technologies like SCR and FGD are generally added for the purpose of NOx or SO2 control, respectively, and would not be added solely for mercury control because lower cost alternatives are available for mercury control. </w:t>
            </w:r>
            <w:r w:rsidRPr="00A856F3">
              <w:rPr>
                <w:rFonts w:ascii="Times New Roman" w:hAnsi="Times New Roman" w:cs="Times New Roman"/>
                <w:sz w:val="20"/>
                <w:szCs w:val="20"/>
              </w:rPr>
              <w:t xml:space="preserve">Alternatively, mercury control may be accomplished by dedicated technology such as ACI </w:t>
            </w:r>
            <w:r w:rsidRPr="00A856F3">
              <w:rPr>
                <w:rFonts w:ascii="Times New Roman" w:hAnsi="Times New Roman" w:cs="Times New Roman"/>
                <w:b/>
                <w:bCs/>
                <w:sz w:val="20"/>
                <w:szCs w:val="20"/>
              </w:rPr>
              <w:t>at a much lower cost providing that there is an existing PM control device</w:t>
            </w:r>
            <w:r w:rsidRPr="00A856F3">
              <w:rPr>
                <w:rFonts w:ascii="Times New Roman" w:hAnsi="Times New Roman" w:cs="Times New Roman"/>
                <w:sz w:val="20"/>
                <w:szCs w:val="20"/>
              </w:rPr>
              <w:t xml:space="preserve">.” </w:t>
            </w:r>
          </w:p>
          <w:p w:rsidR="00A369AE" w:rsidRPr="00A856F3" w:rsidRDefault="00A369AE" w:rsidP="00A369AE">
            <w:pPr>
              <w:pStyle w:val="Default"/>
              <w:rPr>
                <w:rFonts w:ascii="Times New Roman" w:hAnsi="Times New Roman" w:cs="Times New Roman"/>
                <w:sz w:val="20"/>
                <w:szCs w:val="20"/>
              </w:rPr>
            </w:pP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China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Coal, 3.5.1 (Table 4)</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Suggest further research on value units. </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 xml:space="preserve">Value units as cited in original reference.  Year reference is included in title. </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Calibri"/>
              </w:rPr>
              <w:t>Section 3.5.1,  3</w:t>
            </w:r>
            <w:r w:rsidRPr="00A856F3">
              <w:rPr>
                <w:rFonts w:eastAsia="Calibri"/>
                <w:vertAlign w:val="superscript"/>
              </w:rPr>
              <w:t>rd</w:t>
            </w:r>
            <w:r w:rsidRPr="00A856F3">
              <w:rPr>
                <w:rFonts w:eastAsia="Calibri"/>
              </w:rPr>
              <w:t xml:space="preserve"> bullet</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spacing w:line="276" w:lineRule="auto"/>
              <w:rPr>
                <w:rFonts w:eastAsia="Calibri"/>
                <w:lang w:val="en-US"/>
              </w:rPr>
            </w:pPr>
            <w:r w:rsidRPr="00A856F3">
              <w:rPr>
                <w:rFonts w:eastAsia="Calibri"/>
              </w:rPr>
              <w:t xml:space="preserve">- Should read “varies with the capacity </w:t>
            </w:r>
            <w:r w:rsidRPr="00A856F3">
              <w:rPr>
                <w:rFonts w:eastAsia="Calibri"/>
                <w:strike/>
              </w:rPr>
              <w:t>factor</w:t>
            </w:r>
            <w:r w:rsidRPr="00A856F3">
              <w:rPr>
                <w:rFonts w:eastAsia="Calibri"/>
              </w:rPr>
              <w:t xml:space="preserve"> of the plant”</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Sentence drawn directly from the reference.  No change made.</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Calibri"/>
              </w:rPr>
              <w:t>Section 3.5.1,paragraph 2 L3</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spacing w:line="276" w:lineRule="auto"/>
              <w:rPr>
                <w:rFonts w:eastAsia="Calibri"/>
                <w:lang w:val="en-US"/>
              </w:rPr>
            </w:pPr>
            <w:r w:rsidRPr="00A856F3">
              <w:rPr>
                <w:rFonts w:eastAsia="Calibri"/>
              </w:rPr>
              <w:t xml:space="preserve">- Should read “should be referred </w:t>
            </w:r>
            <w:r w:rsidRPr="00A856F3">
              <w:rPr>
                <w:rFonts w:eastAsia="Calibri"/>
                <w:b/>
                <w:bCs/>
              </w:rPr>
              <w:t>to</w:t>
            </w:r>
            <w:r w:rsidRPr="00A856F3">
              <w:rPr>
                <w:rFonts w:eastAsia="Calibri"/>
              </w:rPr>
              <w:t>…”</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Calibri"/>
              </w:rPr>
              <w:t>Section 3.5.1, paragraph 2 L4</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spacing w:line="276" w:lineRule="auto"/>
              <w:rPr>
                <w:rFonts w:eastAsia="Calibri"/>
                <w:lang w:val="en-US"/>
              </w:rPr>
            </w:pPr>
            <w:r w:rsidRPr="00A856F3">
              <w:rPr>
                <w:rFonts w:eastAsia="Calibri"/>
              </w:rPr>
              <w:t>- Should read “…and distribute</w:t>
            </w:r>
            <w:r w:rsidRPr="00A856F3">
              <w:rPr>
                <w:rFonts w:eastAsia="Calibri"/>
                <w:b/>
                <w:bCs/>
              </w:rPr>
              <w:t>d</w:t>
            </w:r>
            <w:r w:rsidRPr="00A856F3">
              <w:rPr>
                <w:rFonts w:eastAsia="Calibri"/>
              </w:rPr>
              <w:t xml:space="preserve"> the total annual cost…”</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Coal, section 3.5.1</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The sentence “Therefore, the BAT chosen for mercury capture can be different in different countries” implies that BAT selection is a function only of costs.  Benefits side must be considered as well</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Coal, table 4</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Confirm year for currency.</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Coal, table 6</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Confirm year for currency.</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Coal, table 9</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Confirm year and currency.</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Canada (</w:t>
            </w:r>
            <w:proofErr w:type="spellStart"/>
            <w:r w:rsidRPr="00A856F3">
              <w:rPr>
                <w:rFonts w:eastAsia="SimSun"/>
              </w:rPr>
              <w:t>SaskPower</w:t>
            </w:r>
            <w:proofErr w:type="spellEnd"/>
            <w:r w:rsidRPr="00A856F3">
              <w:rPr>
                <w:rFonts w:eastAsia="SimSun"/>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Coal, 3.5.2 (Table 7)</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Suggest inclusion of explanation for the cost criteria (very low, low, moderate…)</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Cost</w:t>
            </w:r>
            <w:r w:rsidR="00BF501A">
              <w:rPr>
                <w:rFonts w:eastAsia="SimSun"/>
                <w:lang w:val="en-US"/>
              </w:rPr>
              <w:t xml:space="preserve">s are intended to be relative. </w:t>
            </w:r>
            <w:r w:rsidRPr="00A856F3">
              <w:rPr>
                <w:rFonts w:eastAsia="SimSun"/>
                <w:lang w:val="en-US"/>
              </w:rPr>
              <w:t xml:space="preserve">Application of numerical values are not feasible due to different costs in different countries.  </w:t>
            </w:r>
          </w:p>
        </w:tc>
      </w:tr>
      <w:tr w:rsidR="00A369AE" w:rsidRPr="00A856F3" w:rsidTr="005373B7">
        <w:trPr>
          <w:trHeight w:val="634"/>
        </w:trPr>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Canada (</w:t>
            </w:r>
            <w:proofErr w:type="spellStart"/>
            <w:r w:rsidRPr="00A856F3">
              <w:rPr>
                <w:rFonts w:eastAsia="SimSun"/>
              </w:rPr>
              <w:t>SaskPower</w:t>
            </w:r>
            <w:proofErr w:type="spellEnd"/>
            <w:r w:rsidRPr="00A856F3">
              <w:rPr>
                <w:rFonts w:eastAsia="SimSun"/>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Coal, 3.5.2 (Table 8)</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Table values appear low. Consider checking.</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 xml:space="preserve">Costs in $/kw are confirmed as correct.  </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373B7">
            <w:pPr>
              <w:keepNext/>
              <w:keepLines/>
              <w:rPr>
                <w:rFonts w:eastAsia="SimSun"/>
                <w:lang w:val="en-US"/>
              </w:rPr>
            </w:pPr>
            <w:r w:rsidRPr="00A856F3">
              <w:rPr>
                <w:rFonts w:eastAsia="SimSun"/>
              </w:rPr>
              <w:t>United States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373B7">
            <w:pPr>
              <w:keepNext/>
              <w:keepLines/>
              <w:rPr>
                <w:rFonts w:eastAsia="SimSun"/>
                <w:lang w:val="en-US"/>
              </w:rPr>
            </w:pPr>
            <w:r w:rsidRPr="00A856F3">
              <w:rPr>
                <w:rFonts w:eastAsia="Calibri"/>
              </w:rPr>
              <w:t>Section 3.5.2,  paragraph 6 L3</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373B7">
            <w:pPr>
              <w:keepNext/>
              <w:keepLines/>
              <w:spacing w:line="276" w:lineRule="auto"/>
              <w:rPr>
                <w:rFonts w:eastAsia="Calibri"/>
                <w:lang w:val="en-US"/>
              </w:rPr>
            </w:pPr>
            <w:r w:rsidRPr="00A856F3">
              <w:rPr>
                <w:rFonts w:eastAsia="Calibri"/>
              </w:rPr>
              <w:t>- “cab” should be “can”</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373B7">
            <w:pPr>
              <w:keepNext/>
              <w:keepLines/>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ZMWG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Coal – Section 4</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Delete “providing oxidants or catalysts for elemental mercury oxidation to enhance mercury capture in downstream wet FGD”</w:t>
            </w:r>
          </w:p>
          <w:p w:rsidR="00A369AE" w:rsidRPr="00A856F3" w:rsidRDefault="00A369AE" w:rsidP="00A369AE">
            <w:pPr>
              <w:pStyle w:val="CommentText"/>
              <w:jc w:val="both"/>
              <w:rPr>
                <w:rFonts w:eastAsia="Calibri"/>
                <w:i/>
                <w:sz w:val="20"/>
                <w:szCs w:val="20"/>
                <w:lang w:eastAsia="en-US"/>
              </w:rPr>
            </w:pPr>
            <w:r w:rsidRPr="00A856F3">
              <w:rPr>
                <w:rFonts w:eastAsia="Calibri"/>
                <w:i/>
                <w:sz w:val="20"/>
                <w:szCs w:val="20"/>
                <w:lang w:eastAsia="en-US"/>
              </w:rPr>
              <w:t xml:space="preserve">Rationale: These are well developed and implemented techniques in industrial scale and should not be mentioned here in order to avoid confusion. </w:t>
            </w:r>
          </w:p>
          <w:p w:rsidR="00A369AE" w:rsidRPr="00A856F3" w:rsidRDefault="00A369AE" w:rsidP="00A369AE">
            <w:pPr>
              <w:pStyle w:val="CommentText"/>
              <w:jc w:val="both"/>
              <w:rPr>
                <w:rFonts w:eastAsia="Calibri"/>
                <w:i/>
                <w:sz w:val="20"/>
                <w:szCs w:val="20"/>
                <w:lang w:eastAsia="en-US"/>
              </w:rPr>
            </w:pPr>
          </w:p>
          <w:p w:rsidR="00A369AE" w:rsidRPr="00A856F3" w:rsidRDefault="00A369AE" w:rsidP="00A369AE">
            <w:pPr>
              <w:pStyle w:val="CommentText"/>
              <w:jc w:val="both"/>
              <w:rPr>
                <w:rFonts w:eastAsia="SimSun"/>
                <w:sz w:val="20"/>
                <w:szCs w:val="20"/>
                <w:lang w:eastAsia="en-US"/>
              </w:rPr>
            </w:pPr>
            <w:r w:rsidRPr="00A856F3">
              <w:rPr>
                <w:rFonts w:eastAsia="Calibri"/>
                <w:i/>
                <w:sz w:val="20"/>
                <w:szCs w:val="20"/>
                <w:lang w:eastAsia="en-US"/>
              </w:rPr>
              <w:t>Section 4.2 (Non-thermal plasma) and Section 4.3 (Treated activated coke) needs to rewritten in order to provide clarity on what these techniques refer to and sources for performance levels achieved should be indicated.</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Deleted</w:t>
            </w:r>
          </w:p>
          <w:p w:rsidR="00A369AE" w:rsidRPr="00A856F3" w:rsidRDefault="00A369AE" w:rsidP="00A369AE">
            <w:pPr>
              <w:rPr>
                <w:rFonts w:eastAsia="SimSun"/>
                <w:lang w:val="en-US"/>
              </w:rPr>
            </w:pPr>
          </w:p>
          <w:p w:rsidR="00A369AE" w:rsidRPr="00A856F3" w:rsidRDefault="00A369AE" w:rsidP="00A369AE">
            <w:pPr>
              <w:rPr>
                <w:rFonts w:eastAsia="SimSun"/>
                <w:lang w:val="en-US"/>
              </w:rPr>
            </w:pPr>
          </w:p>
          <w:p w:rsidR="00A369AE" w:rsidRPr="00A856F3" w:rsidRDefault="00A369AE" w:rsidP="00A369AE">
            <w:pPr>
              <w:rPr>
                <w:rFonts w:eastAsia="SimSun"/>
                <w:lang w:val="en-US"/>
              </w:rPr>
            </w:pPr>
          </w:p>
          <w:p w:rsidR="00A369AE" w:rsidRPr="00A856F3" w:rsidRDefault="00A369AE" w:rsidP="00A369AE">
            <w:pPr>
              <w:rPr>
                <w:rFonts w:eastAsia="SimSun"/>
                <w:lang w:val="en-US"/>
              </w:rPr>
            </w:pPr>
          </w:p>
          <w:p w:rsidR="00A369AE" w:rsidRPr="00A856F3" w:rsidRDefault="00A369AE" w:rsidP="00A369AE">
            <w:pPr>
              <w:rPr>
                <w:rFonts w:eastAsia="SimSun"/>
                <w:lang w:val="en-US"/>
              </w:rPr>
            </w:pPr>
          </w:p>
          <w:p w:rsidR="00A369AE" w:rsidRPr="00A856F3" w:rsidRDefault="00A369AE" w:rsidP="00A369AE">
            <w:pPr>
              <w:rPr>
                <w:rFonts w:eastAsia="SimSun"/>
                <w:lang w:val="en-US"/>
              </w:rPr>
            </w:pPr>
          </w:p>
          <w:p w:rsidR="00A369AE" w:rsidRPr="00A856F3" w:rsidRDefault="00A369AE" w:rsidP="00A369AE">
            <w:pPr>
              <w:rPr>
                <w:rFonts w:eastAsia="SimSun"/>
                <w:lang w:val="en-US"/>
              </w:rPr>
            </w:pPr>
          </w:p>
          <w:p w:rsidR="00A369AE" w:rsidRPr="00A856F3" w:rsidRDefault="00A369AE" w:rsidP="00A369AE">
            <w:pPr>
              <w:rPr>
                <w:rFonts w:eastAsia="SimSun"/>
                <w:lang w:val="en-US"/>
              </w:rPr>
            </w:pPr>
            <w:r w:rsidRPr="00A856F3">
              <w:rPr>
                <w:rFonts w:eastAsia="SimSun"/>
                <w:lang w:val="en-US"/>
              </w:rPr>
              <w:t>Description of techniques is sufficient for emerging technologies. Performances levels are included.</w:t>
            </w:r>
          </w:p>
          <w:p w:rsidR="00A369AE" w:rsidRPr="00A856F3" w:rsidRDefault="00A369AE" w:rsidP="00A369AE">
            <w:pPr>
              <w:rPr>
                <w:rFonts w:eastAsia="SimSun"/>
                <w:lang w:val="en-US"/>
              </w:rPr>
            </w:pP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Calibri"/>
              </w:rPr>
              <w:t>Section 4,  paragraph 1 L2</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spacing w:line="276" w:lineRule="auto"/>
              <w:rPr>
                <w:rFonts w:eastAsia="Calibri"/>
                <w:lang w:val="en-US"/>
              </w:rPr>
            </w:pPr>
            <w:r w:rsidRPr="00A856F3">
              <w:rPr>
                <w:rFonts w:eastAsia="Calibri"/>
              </w:rPr>
              <w:t>- Should read “at the bench- or pilot-scale stage…”</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Calibri"/>
              </w:rPr>
              <w:t xml:space="preserve">Section 4 and 4.1 </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spacing w:line="276" w:lineRule="auto"/>
              <w:rPr>
                <w:rFonts w:eastAsia="Calibri"/>
                <w:lang w:val="en-US"/>
              </w:rPr>
            </w:pPr>
            <w:r w:rsidRPr="00A856F3">
              <w:rPr>
                <w:rFonts w:eastAsia="Calibri"/>
              </w:rPr>
              <w:t>- “sorbent” should be “sorbents”</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Calibri"/>
              </w:rPr>
              <w:t>Section 4.2 L3 -</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spacing w:line="276" w:lineRule="auto"/>
              <w:rPr>
                <w:rFonts w:eastAsia="Calibri"/>
                <w:lang w:val="en-US"/>
              </w:rPr>
            </w:pPr>
            <w:r w:rsidRPr="00A856F3">
              <w:rPr>
                <w:rFonts w:eastAsia="Calibri"/>
              </w:rPr>
              <w:t>Unclear- electrical discharge of what?</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Calibri"/>
              </w:rPr>
              <w:t>Section 4.2, L8</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spacing w:line="276" w:lineRule="auto"/>
              <w:rPr>
                <w:rFonts w:eastAsia="Calibri"/>
                <w:lang w:val="en-US"/>
              </w:rPr>
            </w:pPr>
            <w:r w:rsidRPr="00A856F3">
              <w:rPr>
                <w:rFonts w:eastAsia="Calibri"/>
              </w:rPr>
              <w:t xml:space="preserve">- Should read “…system reached </w:t>
            </w:r>
            <w:r w:rsidRPr="00A856F3">
              <w:rPr>
                <w:rFonts w:eastAsia="Calibri"/>
                <w:strike/>
              </w:rPr>
              <w:t>to</w:t>
            </w:r>
            <w:r w:rsidRPr="00A856F3">
              <w:rPr>
                <w:rFonts w:eastAsia="Calibri"/>
              </w:rPr>
              <w:t xml:space="preserve"> 40, 98, and 55 per cent, respectively…”</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ZMWG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Coal – Section 5</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 xml:space="preserve">Addition: (introductory paragraph for the implementation of the guidance) </w:t>
            </w:r>
          </w:p>
          <w:p w:rsidR="00A369AE" w:rsidRPr="00A856F3" w:rsidRDefault="00A369AE">
            <w:pPr>
              <w:rPr>
                <w:rFonts w:eastAsia="SimSun"/>
              </w:rPr>
            </w:pPr>
            <w:r w:rsidRPr="00A856F3">
              <w:rPr>
                <w:rFonts w:eastAsia="SimSun"/>
                <w:b/>
                <w:bCs/>
              </w:rPr>
              <w:t>“This guidance is intended to support Parties in selecting and implementing BAT for new and existing sources and in setting emission limit values accordingly that are consistent with BAT/BEP. The techniques described are generally applicable to the sector as a whole, as are the emission levels associated with BAT This guidance shall be used when selecting and implementing BAT for individual sources or [for coal-fired source categories under Annex D], it may be complemented by other updated information, where appropriate.</w:t>
            </w:r>
            <w:r w:rsidRPr="00A856F3">
              <w:rPr>
                <w:rFonts w:eastAsia="SimSun"/>
              </w:rPr>
              <w:t xml:space="preserve"> </w:t>
            </w:r>
          </w:p>
          <w:p w:rsidR="00A369AE" w:rsidRPr="00A856F3" w:rsidRDefault="00A369AE">
            <w:pPr>
              <w:rPr>
                <w:rFonts w:eastAsia="SimSun"/>
                <w:lang w:val="en-US"/>
              </w:rPr>
            </w:pPr>
            <w:r w:rsidRPr="00A856F3">
              <w:rPr>
                <w:rFonts w:eastAsia="SimSun"/>
              </w:rPr>
              <w:t>Rationale: An introductory paragraph on how to use this guidance could be added to foster harmonised implementation and level playing field for regulated industry.</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 xml:space="preserve">Not considered necessary. . </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E703C0">
            <w:pPr>
              <w:keepNext/>
              <w:keepLines/>
              <w:rPr>
                <w:rFonts w:eastAsia="SimSun"/>
                <w:lang w:val="en-US"/>
              </w:rPr>
            </w:pPr>
            <w:r w:rsidRPr="00A856F3">
              <w:rPr>
                <w:rFonts w:eastAsia="SimSun"/>
              </w:rPr>
              <w:t>NRDC</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E703C0">
            <w:pPr>
              <w:keepNext/>
              <w:keepLines/>
              <w:rPr>
                <w:rFonts w:eastAsia="SimSun"/>
              </w:rPr>
            </w:pPr>
            <w:r w:rsidRPr="00A856F3">
              <w:rPr>
                <w:rFonts w:eastAsia="SimSun"/>
              </w:rPr>
              <w:t>Coal, section 5, chapeau</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E703C0">
            <w:pPr>
              <w:pStyle w:val="Default"/>
              <w:keepNext/>
              <w:keepLines/>
              <w:rPr>
                <w:rFonts w:ascii="Times New Roman" w:hAnsi="Times New Roman" w:cs="Times New Roman"/>
                <w:sz w:val="20"/>
                <w:szCs w:val="20"/>
                <w:lang w:val="en-GB"/>
              </w:rPr>
            </w:pPr>
            <w:r w:rsidRPr="00A856F3">
              <w:rPr>
                <w:rFonts w:ascii="Times New Roman" w:hAnsi="Times New Roman" w:cs="Times New Roman"/>
                <w:sz w:val="20"/>
                <w:szCs w:val="20"/>
                <w:lang w:val="en-GB"/>
              </w:rPr>
              <w:t>Add: The use of BAT to control, and where feasible to reduce emissions, is required for new sources as defined in para 2(c) of Article 8 and is one of several measures which a Party may use for existing sources as defined in para 2(e) of Article 8. This guidance is intended to support Parties in selecting and implementing BAT.</w:t>
            </w:r>
          </w:p>
          <w:p w:rsidR="00A369AE" w:rsidRPr="00A856F3" w:rsidRDefault="00A369AE" w:rsidP="00E703C0">
            <w:pPr>
              <w:pStyle w:val="Default"/>
              <w:keepNext/>
              <w:keepLines/>
              <w:rPr>
                <w:rFonts w:ascii="Times New Roman" w:hAnsi="Times New Roman" w:cs="Times New Roman"/>
                <w:sz w:val="20"/>
                <w:szCs w:val="20"/>
                <w:lang w:val="en-GB"/>
              </w:rPr>
            </w:pPr>
            <w:r w:rsidRPr="00A856F3">
              <w:rPr>
                <w:rFonts w:ascii="Times New Roman" w:hAnsi="Times New Roman" w:cs="Times New Roman"/>
                <w:sz w:val="20"/>
                <w:szCs w:val="20"/>
                <w:lang w:val="en-GB"/>
              </w:rPr>
              <w:t xml:space="preserve">The final determination by the Parties of what constitutes BAT for atmospheric emissions of mercury from coal-fired power plants and industrial boilers needs to consider various technologies and techniques described in this guidance document. The Parties under Article 8 may use emission limit values (ELVs) for both new and existing sources that are consistent with the application of BATs. To be certain that the application of the BAT selected by the parties results in expected reductions in emissions of mercury, Article 8 notes that ELVs can be either in the form of limits on mercury concentrations or a limit on mass of mercury or a limit on emission rate of mercury or mercury compounds, expressed as “total mercury” emitted from the affected source. Well-defined ELVs (with necessary monitoring and reporting of mercury emissions already described in this report) associated with the selected BAT, will facilitate assurance that the application of BAT will result in the expected mercury reductions. </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E703C0">
            <w:pPr>
              <w:keepNext/>
              <w:keepLines/>
              <w:rPr>
                <w:rFonts w:eastAsia="SimSun"/>
              </w:rPr>
            </w:pPr>
            <w:r w:rsidRPr="00A856F3">
              <w:rPr>
                <w:rFonts w:eastAsia="SimSun"/>
              </w:rPr>
              <w:t xml:space="preserve">Information on selecting BAT is included in the introduction and is not repeated in each chapter. </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ZMWG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Coal – Section 5.1.3</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CommentText"/>
              <w:spacing w:after="240"/>
              <w:jc w:val="both"/>
              <w:rPr>
                <w:rFonts w:eastAsia="Calibri"/>
                <w:i/>
                <w:sz w:val="20"/>
                <w:szCs w:val="20"/>
                <w:lang w:eastAsia="en-US"/>
              </w:rPr>
            </w:pPr>
            <w:r w:rsidRPr="00A856F3">
              <w:rPr>
                <w:rFonts w:eastAsia="Calibri"/>
                <w:i/>
                <w:sz w:val="20"/>
                <w:szCs w:val="20"/>
                <w:lang w:eastAsia="en-US"/>
              </w:rPr>
              <w:t xml:space="preserve">Modify: </w:t>
            </w:r>
          </w:p>
          <w:p w:rsidR="00A369AE" w:rsidRPr="00A856F3" w:rsidRDefault="00A369AE" w:rsidP="00A369AE">
            <w:pPr>
              <w:pStyle w:val="CommentText"/>
              <w:jc w:val="both"/>
              <w:rPr>
                <w:rFonts w:eastAsia="Calibri"/>
                <w:i/>
                <w:sz w:val="20"/>
                <w:szCs w:val="20"/>
                <w:lang w:eastAsia="en-US"/>
              </w:rPr>
            </w:pPr>
            <w:r w:rsidRPr="00A856F3">
              <w:rPr>
                <w:rFonts w:eastAsia="MS Mincho"/>
                <w:sz w:val="20"/>
                <w:szCs w:val="20"/>
                <w:lang w:eastAsia="ja-JP"/>
              </w:rPr>
              <w:t xml:space="preserve">“The combination of SCR, ESP and wet FGD ) </w:t>
            </w:r>
            <w:r w:rsidRPr="00A856F3">
              <w:rPr>
                <w:rFonts w:eastAsia="MS Mincho"/>
                <w:b/>
                <w:sz w:val="20"/>
                <w:szCs w:val="20"/>
                <w:lang w:eastAsia="ja-JP"/>
              </w:rPr>
              <w:t xml:space="preserve">covering all ages, sizes, operating hours and variation in abatement techniques </w:t>
            </w:r>
            <w:r w:rsidRPr="00A856F3">
              <w:rPr>
                <w:rFonts w:eastAsia="MS Mincho"/>
                <w:sz w:val="20"/>
                <w:szCs w:val="20"/>
                <w:lang w:eastAsia="ja-JP"/>
              </w:rPr>
              <w:t>can achieve mercury removal efficiencies up to 74 per cent and below 0.0012 mg Hg/Nm</w:t>
            </w:r>
            <w:r w:rsidRPr="00A856F3">
              <w:rPr>
                <w:rFonts w:eastAsia="MS Mincho"/>
                <w:sz w:val="20"/>
                <w:szCs w:val="20"/>
                <w:vertAlign w:val="superscript"/>
                <w:lang w:eastAsia="ja-JP"/>
              </w:rPr>
              <w:t>3</w:t>
            </w:r>
            <w:r w:rsidRPr="00A856F3">
              <w:rPr>
                <w:rFonts w:eastAsia="MS Mincho"/>
                <w:sz w:val="20"/>
                <w:szCs w:val="20"/>
                <w:lang w:eastAsia="ja-JP"/>
              </w:rPr>
              <w:t xml:space="preserve"> </w:t>
            </w:r>
            <w:r w:rsidRPr="00A856F3">
              <w:rPr>
                <w:rFonts w:eastAsia="MS Mincho"/>
                <w:b/>
                <w:sz w:val="20"/>
                <w:szCs w:val="20"/>
                <w:lang w:eastAsia="ja-JP"/>
              </w:rPr>
              <w:t>(1.2µg/Nm³,</w:t>
            </w:r>
            <w:r w:rsidRPr="00A856F3">
              <w:rPr>
                <w:rFonts w:eastAsia="SimSun"/>
                <w:b/>
                <w:sz w:val="20"/>
                <w:szCs w:val="20"/>
                <w:lang w:eastAsia="en-US"/>
              </w:rPr>
              <w:t xml:space="preserve"> normalized to 6 % O</w:t>
            </w:r>
            <w:r w:rsidRPr="00A856F3">
              <w:rPr>
                <w:rFonts w:eastAsia="SimSun"/>
                <w:b/>
                <w:sz w:val="20"/>
                <w:szCs w:val="20"/>
                <w:vertAlign w:val="subscript"/>
                <w:lang w:eastAsia="en-US"/>
              </w:rPr>
              <w:t>2</w:t>
            </w:r>
            <w:r w:rsidRPr="00A856F3">
              <w:rPr>
                <w:rFonts w:eastAsia="SimSun"/>
                <w:b/>
                <w:sz w:val="20"/>
                <w:szCs w:val="20"/>
                <w:lang w:eastAsia="en-US"/>
              </w:rPr>
              <w:t>-content)</w:t>
            </w:r>
            <w:r w:rsidRPr="00A856F3">
              <w:rPr>
                <w:rFonts w:eastAsia="MS Mincho"/>
                <w:sz w:val="20"/>
                <w:szCs w:val="20"/>
                <w:lang w:eastAsia="ja-JP"/>
              </w:rPr>
              <w:t xml:space="preserve"> of mercury concentration in the flue gas . </w:t>
            </w:r>
            <w:r w:rsidRPr="00A856F3">
              <w:rPr>
                <w:rFonts w:eastAsia="SimSun"/>
                <w:sz w:val="20"/>
                <w:szCs w:val="20"/>
                <w:lang w:eastAsia="en-US"/>
              </w:rPr>
              <w:t>Moreover usually the cost of controlling mercury as a “co-benefit” is small because it is mainly for other pollutants such as PM, SO</w:t>
            </w:r>
            <w:r w:rsidRPr="00A856F3">
              <w:rPr>
                <w:rFonts w:eastAsia="SimSun"/>
                <w:sz w:val="20"/>
                <w:szCs w:val="20"/>
                <w:vertAlign w:val="subscript"/>
                <w:lang w:eastAsia="en-US"/>
              </w:rPr>
              <w:t>2</w:t>
            </w:r>
            <w:r w:rsidRPr="00A856F3">
              <w:rPr>
                <w:rFonts w:eastAsia="SimSun"/>
                <w:sz w:val="20"/>
                <w:szCs w:val="20"/>
                <w:lang w:eastAsia="en-US"/>
              </w:rPr>
              <w:t xml:space="preserve"> or NO</w:t>
            </w:r>
            <w:r w:rsidRPr="00A856F3">
              <w:rPr>
                <w:rFonts w:eastAsia="SimSun"/>
                <w:sz w:val="20"/>
                <w:szCs w:val="20"/>
                <w:vertAlign w:val="subscript"/>
                <w:lang w:eastAsia="en-US"/>
              </w:rPr>
              <w:t xml:space="preserve">X  . </w:t>
            </w:r>
            <w:r w:rsidRPr="00A856F3">
              <w:rPr>
                <w:rFonts w:eastAsia="MS Mincho"/>
                <w:b/>
                <w:sz w:val="20"/>
                <w:szCs w:val="20"/>
                <w:lang w:eastAsia="ja-JP"/>
              </w:rPr>
              <w:t xml:space="preserve"> </w:t>
            </w:r>
          </w:p>
          <w:p w:rsidR="00A369AE" w:rsidRPr="00A856F3" w:rsidRDefault="00A369AE" w:rsidP="00A369AE">
            <w:pPr>
              <w:pStyle w:val="CommentText"/>
              <w:jc w:val="both"/>
              <w:rPr>
                <w:rFonts w:eastAsia="SimSun"/>
                <w:sz w:val="20"/>
                <w:szCs w:val="20"/>
                <w:lang w:eastAsia="en-US"/>
              </w:rPr>
            </w:pPr>
            <w:r w:rsidRPr="00A856F3">
              <w:rPr>
                <w:rFonts w:eastAsia="Calibri"/>
                <w:i/>
                <w:sz w:val="20"/>
                <w:szCs w:val="20"/>
                <w:lang w:eastAsia="en-US"/>
              </w:rPr>
              <w:t xml:space="preserve">Rationale: the variation of age, size classes, operating hours and abatement techniques type is considered in this range based on the EU reference plants data. The Technical Experts Group of the LCP BREF review confirmed in the Final LCP BREF that levels &lt;1µg/Nm³ can be achieved with the use of Best Available Techniques under technically and economically viable conditions. </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 xml:space="preserve">Reference to all ages, sizes operating hours and variation is not included as it is not clear from original references. </w:t>
            </w:r>
          </w:p>
          <w:p w:rsidR="00A369AE" w:rsidRPr="00A856F3" w:rsidRDefault="00A369AE" w:rsidP="00A369AE">
            <w:pPr>
              <w:rPr>
                <w:rFonts w:eastAsia="SimSun"/>
              </w:rPr>
            </w:pPr>
          </w:p>
          <w:p w:rsidR="00A369AE" w:rsidRPr="00A856F3" w:rsidRDefault="00A369AE" w:rsidP="00A369AE">
            <w:pPr>
              <w:rPr>
                <w:rFonts w:eastAsia="SimSun"/>
                <w:lang w:val="en-US"/>
              </w:rPr>
            </w:pPr>
            <w:r w:rsidRPr="00A856F3">
              <w:rPr>
                <w:rFonts w:eastAsia="SimSun"/>
              </w:rPr>
              <w:t xml:space="preserve">Text redrafted to reflect additional information.  </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Canada (</w:t>
            </w:r>
            <w:proofErr w:type="spellStart"/>
            <w:r w:rsidRPr="00A856F3">
              <w:rPr>
                <w:rFonts w:eastAsia="SimSun"/>
              </w:rPr>
              <w:t>SaskPower</w:t>
            </w:r>
            <w:proofErr w:type="spellEnd"/>
            <w:r w:rsidRPr="00A856F3">
              <w:rPr>
                <w:rFonts w:eastAsia="SimSun"/>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Coal, 5.1.4</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i/>
                <w:iCs/>
              </w:rPr>
            </w:pPr>
            <w:r w:rsidRPr="00A856F3">
              <w:rPr>
                <w:rFonts w:eastAsia="SimSun"/>
                <w:i/>
                <w:iCs/>
              </w:rPr>
              <w:t>“The operations of ACI technology in the United States show that mercury concentration in flue gas after ACI and fabric filters are lower than 0.001 mg Hg/ Nm3”.</w:t>
            </w:r>
          </w:p>
          <w:p w:rsidR="00A369AE" w:rsidRPr="00A856F3" w:rsidRDefault="00A369AE">
            <w:pPr>
              <w:rPr>
                <w:rFonts w:eastAsia="SimSun"/>
                <w:lang w:val="en-US"/>
              </w:rPr>
            </w:pPr>
            <w:r w:rsidRPr="00A856F3">
              <w:rPr>
                <w:rFonts w:eastAsia="SimSun"/>
              </w:rPr>
              <w:t>Suggest softening this statement, as this only happens in some cases.</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ZMWG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Coal – Section 5.1.4</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CommentText"/>
              <w:spacing w:after="240"/>
              <w:jc w:val="both"/>
              <w:rPr>
                <w:rFonts w:eastAsia="Calibri"/>
                <w:i/>
                <w:sz w:val="20"/>
                <w:szCs w:val="20"/>
                <w:lang w:eastAsia="en-US"/>
              </w:rPr>
            </w:pPr>
            <w:r w:rsidRPr="00A856F3">
              <w:rPr>
                <w:rFonts w:eastAsia="Calibri"/>
                <w:i/>
                <w:sz w:val="20"/>
                <w:szCs w:val="20"/>
                <w:lang w:eastAsia="en-US"/>
              </w:rPr>
              <w:t>Modify:</w:t>
            </w:r>
          </w:p>
          <w:p w:rsidR="00A369AE" w:rsidRPr="00A856F3" w:rsidRDefault="00A369AE" w:rsidP="005373B7">
            <w:pPr>
              <w:spacing w:after="40"/>
              <w:jc w:val="both"/>
              <w:rPr>
                <w:rFonts w:eastAsia="SimSun"/>
                <w:b/>
              </w:rPr>
            </w:pPr>
            <w:r w:rsidRPr="00A856F3">
              <w:rPr>
                <w:rFonts w:eastAsia="SimSun"/>
              </w:rPr>
              <w:t>“The operations of ACI technology in the United States show that mercury concentration in flue gas after ACI and fabric filters are lower than 0.001 mg Hg/Nm</w:t>
            </w:r>
            <w:r w:rsidRPr="00A856F3">
              <w:rPr>
                <w:rFonts w:eastAsia="SimSun"/>
                <w:vertAlign w:val="superscript"/>
              </w:rPr>
              <w:t>3</w:t>
            </w:r>
            <w:r w:rsidRPr="00A856F3">
              <w:rPr>
                <w:rFonts w:eastAsia="SimSun"/>
              </w:rPr>
              <w:t xml:space="preserve"> </w:t>
            </w:r>
            <w:r w:rsidRPr="00A856F3">
              <w:rPr>
                <w:rFonts w:eastAsia="SimSun"/>
                <w:b/>
              </w:rPr>
              <w:t>(1µg/Nm³</w:t>
            </w:r>
            <w:r w:rsidRPr="00A856F3">
              <w:rPr>
                <w:rFonts w:eastAsia="MS Mincho"/>
                <w:b/>
                <w:lang w:eastAsia="ja-JP"/>
              </w:rPr>
              <w:t xml:space="preserve"> </w:t>
            </w:r>
            <w:r w:rsidRPr="00A856F3">
              <w:rPr>
                <w:rFonts w:eastAsia="SimSun"/>
                <w:b/>
              </w:rPr>
              <w:t>normalized to 6 % O</w:t>
            </w:r>
            <w:r w:rsidRPr="00A856F3">
              <w:rPr>
                <w:rFonts w:eastAsia="SimSun"/>
                <w:b/>
                <w:vertAlign w:val="subscript"/>
              </w:rPr>
              <w:t>2</w:t>
            </w:r>
            <w:r w:rsidRPr="00A856F3">
              <w:rPr>
                <w:rFonts w:eastAsia="SimSun"/>
                <w:b/>
              </w:rPr>
              <w:t xml:space="preserve">-content). </w:t>
            </w:r>
          </w:p>
          <w:p w:rsidR="00A369AE" w:rsidRPr="00A856F3" w:rsidRDefault="00A369AE" w:rsidP="00A369AE">
            <w:pPr>
              <w:pStyle w:val="CommentText"/>
              <w:jc w:val="both"/>
              <w:rPr>
                <w:rFonts w:eastAsia="Calibri"/>
                <w:i/>
                <w:sz w:val="20"/>
                <w:szCs w:val="20"/>
                <w:lang w:eastAsia="en-US"/>
              </w:rPr>
            </w:pPr>
            <w:r w:rsidRPr="00A856F3">
              <w:rPr>
                <w:rFonts w:eastAsia="Calibri"/>
                <w:i/>
                <w:sz w:val="20"/>
                <w:szCs w:val="20"/>
                <w:lang w:eastAsia="en-US"/>
              </w:rPr>
              <w:t xml:space="preserve">Rationale: provide certainty for reference conditions used. The Technical Experts Group of the LCP BREF review confirmed in the Final LCP BREF that levels &lt;1µg/Nm³ can be achieved with the use of Best Available Techniques under technically and economically viable conditions. </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Levels in microgram included. .</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ZMWG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Coal – Section 5.1.4</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CommentText"/>
              <w:spacing w:after="240"/>
              <w:jc w:val="both"/>
              <w:rPr>
                <w:rFonts w:eastAsia="Calibri"/>
                <w:i/>
                <w:sz w:val="20"/>
                <w:szCs w:val="20"/>
                <w:lang w:eastAsia="en-US"/>
              </w:rPr>
            </w:pPr>
            <w:r w:rsidRPr="00A856F3">
              <w:rPr>
                <w:rFonts w:eastAsia="Calibri"/>
                <w:i/>
                <w:sz w:val="20"/>
                <w:szCs w:val="20"/>
                <w:lang w:eastAsia="en-US"/>
              </w:rPr>
              <w:t>Addition: after this section / or within each paragraph</w:t>
            </w:r>
          </w:p>
          <w:p w:rsidR="00A369AE" w:rsidRPr="00A856F3" w:rsidRDefault="00A369AE" w:rsidP="00A369AE">
            <w:pPr>
              <w:jc w:val="both"/>
              <w:rPr>
                <w:rFonts w:eastAsia="MS Mincho"/>
                <w:lang w:eastAsia="ja-JP"/>
              </w:rPr>
            </w:pPr>
            <w:r w:rsidRPr="00A856F3">
              <w:rPr>
                <w:rFonts w:eastAsia="MS Mincho"/>
                <w:lang w:eastAsia="ja-JP"/>
              </w:rPr>
              <w:t>“</w:t>
            </w:r>
            <w:r w:rsidRPr="00A856F3">
              <w:rPr>
                <w:rFonts w:eastAsia="MS Mincho"/>
                <w:b/>
                <w:lang w:eastAsia="ja-JP"/>
              </w:rPr>
              <w:t>Emission levels of mercury to water &lt;0.05 µg/l (yearly) and 0.2-3µg/l (daily averaged) after the wastewater treatment plant from flue gas cleaning is achieved, such as by membrane filtration. The values are based on 24-hour flow-proportional composite samples. Mercury emission to water should be prevented e.g. through Zero Liquid Discharge Techniques due to environmental quality standards and compliance with the OSPAR Convention.</w:t>
            </w:r>
            <w:r w:rsidRPr="00A856F3">
              <w:rPr>
                <w:rFonts w:eastAsia="MS Mincho"/>
                <w:lang w:eastAsia="ja-JP"/>
              </w:rPr>
              <w:t>”</w:t>
            </w:r>
          </w:p>
          <w:p w:rsidR="00A369AE" w:rsidRPr="00A856F3" w:rsidRDefault="00A369AE" w:rsidP="00A369AE">
            <w:pPr>
              <w:pStyle w:val="CommentText"/>
              <w:jc w:val="both"/>
              <w:rPr>
                <w:rFonts w:eastAsia="Calibri"/>
                <w:i/>
                <w:sz w:val="20"/>
                <w:szCs w:val="20"/>
                <w:lang w:eastAsia="de-DE"/>
              </w:rPr>
            </w:pPr>
            <w:r w:rsidRPr="00A856F3">
              <w:rPr>
                <w:rFonts w:eastAsia="Calibri"/>
                <w:i/>
                <w:sz w:val="20"/>
                <w:szCs w:val="20"/>
                <w:lang w:eastAsia="en-US"/>
              </w:rPr>
              <w:t xml:space="preserve">Rationale: this issue of mercury sinks / release to water needs to be further developed in this section. </w:t>
            </w:r>
          </w:p>
          <w:p w:rsidR="00A369AE" w:rsidRPr="00A856F3" w:rsidRDefault="00A369AE" w:rsidP="00A369AE">
            <w:pPr>
              <w:pStyle w:val="CommentText"/>
              <w:jc w:val="both"/>
              <w:rPr>
                <w:rFonts w:eastAsia="SimSun"/>
                <w:sz w:val="20"/>
                <w:szCs w:val="20"/>
                <w:lang w:eastAsia="en-US"/>
              </w:rPr>
            </w:pPr>
            <w:proofErr w:type="spellStart"/>
            <w:r w:rsidRPr="00A856F3">
              <w:rPr>
                <w:rFonts w:eastAsia="Calibri"/>
                <w:i/>
                <w:sz w:val="20"/>
                <w:szCs w:val="20"/>
                <w:lang w:eastAsia="en-US"/>
              </w:rPr>
              <w:t>WetFGD</w:t>
            </w:r>
            <w:proofErr w:type="spellEnd"/>
            <w:r w:rsidRPr="00A856F3">
              <w:rPr>
                <w:rFonts w:eastAsia="Calibri"/>
                <w:i/>
                <w:sz w:val="20"/>
                <w:szCs w:val="20"/>
                <w:lang w:eastAsia="en-US"/>
              </w:rPr>
              <w:t xml:space="preserve"> are the common SO2 abatement in the EU and there are techniques to ensure Hg capture in the wastewater of the FGD unit e.g. Membrane filtration. Simple transfers of mercury release from t air to water should not be allowed. The levels are based on evidence provided by the EEB showing that emission levels of mercury &lt; 0.05µg/l (yearly average) prior to wastewater release are achieved. The Technical Working Group of the LCP BREF review agreed to set the range of concentration of hg emissions after the FGD waste water treatment plant at 0.2-3µg/l (daily averaged). Significant emission reductions are necessary for the compliance to the OSPAR Convention.</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 xml:space="preserve">Establishing release levels is considered outside the mandate of the group.  Information on cross media effects is provided in the description of each technique. </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 xml:space="preserve">Coal, section 5.1.5 (new section) </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Insert the following as a new section:</w:t>
            </w:r>
          </w:p>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“Section 5.1.5 Summary of Emissions Levels Associated with BAT/BEP</w:t>
            </w:r>
          </w:p>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As noted in section 5.1.3, control measures for mercury removal involves the use of conventional post combustion APCSs for SO2, NOX, and PM can result in substantial reductions in mercury emissions as a “co-benefit”. The combination of SCR, ESP and wet FGD, which is an efficient technique already in common use in some countries, can achieve levels of 0.0012 mg Hg/Nm3 of mercury concentration in the flue gas. Further, dedicated mercury control, including ACI technology, has shown even more effective removal. The operations of ACI technology in the United States show that mercury concentration in flue gas after ACI and fabric filters are lower than 0.001 mg Hg/Nm3. Thus, as indicated above, the performance level associated with best available techniques and best environmental practices in installations with dedicated technology for control of mercury emissions to air (such as ACI) is below 0.001 mg Hg/Nm3 and is 0.0012 mg Hg/Nm3 for plants with conventional post-combustion APCSs.</w:t>
            </w:r>
          </w:p>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It is reasonable for Parties to require more stringent BAT, such as the level of control (or ELVs) associated with ACI technology, at new facilities. New facilities have the benefit of being able to design the most up to date technology into the plant, while existing sources must work within the limitations of the existing equipment, such as conventional pollution controls. For an existing plant, for example, there may not be adequate space available to retrofit BAT without relocating existing equipment at a very large expenditure. Regulations in the United States provide an example of more stringent requirements for new facilities versus existing facilities. As shown in the table, for the Mercury and Air Toxic Standards for electric utility boilers, US EPA requires much more stringent emission standards for new facilities than for existing facilities. Therefore, it is reasonable that BAT/BEP as required for new facilities should be substantially more stringent than the requirements for existing facilities. Also shown are two tables comparing emission limits for new (or reconstructed) industrial boilers with emission limits for existing industrial boilers. [ENVIRONMENTAL PROTECTION AGENCY 40 CFR Part 63 [EPA–HQ–OAR–2002–0058; FRL–9676–8]]” (note – tables provided in submission)</w:t>
            </w:r>
          </w:p>
          <w:p w:rsidR="00A369AE" w:rsidRPr="00A856F3" w:rsidRDefault="00A369AE" w:rsidP="00A369AE">
            <w:pPr>
              <w:pStyle w:val="Default"/>
              <w:rPr>
                <w:rFonts w:ascii="Times New Roman" w:hAnsi="Times New Roman" w:cs="Times New Roman"/>
                <w:sz w:val="20"/>
                <w:szCs w:val="20"/>
                <w:lang w:val="en-GB"/>
              </w:rPr>
            </w:pPr>
          </w:p>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This section links guidance to identification of BAT.  Comparable to section 5 of cement draft.  “new” vs “existing” required by para 8(a)</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 xml:space="preserve">Given length of section, summary paragraph is not considered necessary. </w:t>
            </w:r>
          </w:p>
          <w:p w:rsidR="00A369AE" w:rsidRPr="00A856F3" w:rsidRDefault="00A369AE" w:rsidP="00A369AE">
            <w:pPr>
              <w:rPr>
                <w:rFonts w:eastAsia="SimSun"/>
              </w:rPr>
            </w:pPr>
          </w:p>
          <w:p w:rsidR="00A369AE" w:rsidRPr="00A856F3" w:rsidRDefault="00A369AE" w:rsidP="00A369AE">
            <w:pPr>
              <w:rPr>
                <w:rFonts w:eastAsia="SimSun"/>
              </w:rPr>
            </w:pPr>
            <w:r w:rsidRPr="00A856F3">
              <w:rPr>
                <w:rFonts w:eastAsia="SimSun"/>
              </w:rPr>
              <w:t xml:space="preserve">Reference to differential approach for new and existing facilities is now included in the introduction. </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ZMWG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Coal – Section 5.2</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CommentText"/>
              <w:spacing w:after="240"/>
              <w:jc w:val="both"/>
              <w:rPr>
                <w:rFonts w:eastAsia="Calibri"/>
                <w:i/>
                <w:sz w:val="20"/>
                <w:szCs w:val="20"/>
                <w:lang w:eastAsia="en-US"/>
              </w:rPr>
            </w:pPr>
            <w:r w:rsidRPr="00A856F3">
              <w:rPr>
                <w:rFonts w:eastAsia="Calibri"/>
                <w:i/>
                <w:sz w:val="20"/>
                <w:szCs w:val="20"/>
                <w:lang w:eastAsia="en-US"/>
              </w:rPr>
              <w:t xml:space="preserve">Modify: </w:t>
            </w:r>
            <w:r w:rsidRPr="00A856F3">
              <w:rPr>
                <w:rFonts w:eastAsia="Calibri"/>
                <w:sz w:val="20"/>
                <w:szCs w:val="20"/>
                <w:lang w:eastAsia="en-US"/>
              </w:rPr>
              <w:t>“Effective pollution</w:t>
            </w:r>
            <w:r w:rsidRPr="00A856F3">
              <w:rPr>
                <w:rFonts w:eastAsia="SimSun"/>
                <w:sz w:val="20"/>
                <w:szCs w:val="20"/>
                <w:lang w:eastAsia="en-US"/>
              </w:rPr>
              <w:t xml:space="preserve"> control management strategies, well-maintained facilities, well-trained operators, and constant attention to the process are all important factors in controlling and where feasible, reducing the emissions of mercury from coal combustion. As such, these practices, applicable to existing and new sources, are considered to be the BEPs, </w:t>
            </w:r>
            <w:r w:rsidRPr="00A856F3">
              <w:rPr>
                <w:rFonts w:eastAsia="SimSun"/>
                <w:b/>
                <w:sz w:val="20"/>
                <w:szCs w:val="20"/>
                <w:lang w:eastAsia="en-US"/>
              </w:rPr>
              <w:t>and should be performed in a manner which facilitates and ensures compliance with BAT associated levels of control or emissions.”</w:t>
            </w:r>
          </w:p>
          <w:p w:rsidR="00A369AE" w:rsidRPr="00A856F3" w:rsidRDefault="00A369AE">
            <w:pPr>
              <w:rPr>
                <w:rFonts w:eastAsia="SimSun"/>
                <w:lang w:val="en-US"/>
              </w:rPr>
            </w:pPr>
            <w:r w:rsidRPr="00A856F3">
              <w:rPr>
                <w:rFonts w:eastAsia="SimSun"/>
                <w:i/>
              </w:rPr>
              <w:t>Rationale: BEP and BAT are complementary whilst the intended outcome should be the same. It is important to give guidance on what “best” could mean in this context.</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2772C8">
            <w:pPr>
              <w:rPr>
                <w:rFonts w:eastAsia="SimSun"/>
                <w:lang w:val="en-US"/>
              </w:rPr>
            </w:pPr>
            <w:r w:rsidRPr="00A856F3">
              <w:rPr>
                <w:rFonts w:eastAsia="SimSun"/>
                <w:lang w:val="en-US"/>
              </w:rPr>
              <w:t>Partially reflected, although reference t</w:t>
            </w:r>
            <w:r w:rsidR="002772C8" w:rsidRPr="00A856F3">
              <w:rPr>
                <w:rFonts w:eastAsia="SimSun"/>
                <w:lang w:val="en-US"/>
              </w:rPr>
              <w:t>o</w:t>
            </w:r>
            <w:r w:rsidRPr="00A856F3">
              <w:rPr>
                <w:rFonts w:eastAsia="SimSun"/>
                <w:lang w:val="en-US"/>
              </w:rPr>
              <w:t xml:space="preserve"> BAT associated levels removed. </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Calibri"/>
              </w:rPr>
              <w:t>Section 5.2.2,  paragraph 1 L1</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spacing w:line="276" w:lineRule="auto"/>
              <w:rPr>
                <w:rFonts w:eastAsia="SimSun"/>
                <w:lang w:val="en-US"/>
              </w:rPr>
            </w:pPr>
            <w:r w:rsidRPr="00A856F3">
              <w:rPr>
                <w:rFonts w:eastAsia="Calibri"/>
              </w:rPr>
              <w:t>- Should read “</w:t>
            </w:r>
            <w:r w:rsidRPr="00A856F3">
              <w:rPr>
                <w:rFonts w:eastAsia="Calibri"/>
                <w:b/>
                <w:bCs/>
              </w:rPr>
              <w:t>The</w:t>
            </w:r>
            <w:r w:rsidRPr="00A856F3">
              <w:rPr>
                <w:rFonts w:eastAsia="Calibri"/>
              </w:rPr>
              <w:t xml:space="preserve"> energy efficiency of </w:t>
            </w:r>
            <w:r w:rsidRPr="00A856F3">
              <w:rPr>
                <w:rFonts w:eastAsia="Calibri"/>
                <w:b/>
                <w:bCs/>
              </w:rPr>
              <w:t>a</w:t>
            </w:r>
            <w:r w:rsidRPr="00A856F3">
              <w:rPr>
                <w:rFonts w:eastAsia="Calibri"/>
              </w:rPr>
              <w:t xml:space="preserve"> coal-fired power plant…”</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Calibri"/>
              </w:rPr>
              <w:t>Section 5.2.2,  paragraph 1 L8</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spacing w:line="276" w:lineRule="auto"/>
              <w:rPr>
                <w:rFonts w:eastAsia="Calibri"/>
                <w:lang w:val="en-US"/>
              </w:rPr>
            </w:pPr>
            <w:r w:rsidRPr="00A856F3">
              <w:rPr>
                <w:rFonts w:eastAsia="Calibri"/>
              </w:rPr>
              <w:t xml:space="preserve">- Should read “…only about half </w:t>
            </w:r>
            <w:r w:rsidRPr="00A856F3">
              <w:rPr>
                <w:rFonts w:eastAsia="Calibri"/>
                <w:b/>
                <w:bCs/>
              </w:rPr>
              <w:t>of</w:t>
            </w:r>
            <w:r w:rsidRPr="00A856F3">
              <w:rPr>
                <w:rFonts w:eastAsia="Calibri"/>
              </w:rPr>
              <w:t xml:space="preserve"> new coal-fired power plants...”</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Calibri"/>
              </w:rPr>
              <w:t>Section 5.2.2, paragraph 1 L1-2</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Calibri"/>
              </w:rPr>
              <w:t>- Revise to read “As plants age their efficiency decreases,</w:t>
            </w:r>
            <w:r w:rsidRPr="00A856F3">
              <w:rPr>
                <w:rFonts w:eastAsia="SimSun"/>
              </w:rPr>
              <w:t xml:space="preserve"> </w:t>
            </w:r>
            <w:r w:rsidRPr="00A856F3">
              <w:rPr>
                <w:rFonts w:eastAsia="SimSun"/>
                <w:strike/>
              </w:rPr>
              <w:t>causing the need for</w:t>
            </w:r>
            <w:r w:rsidRPr="00A856F3">
              <w:rPr>
                <w:rFonts w:eastAsia="SimSun"/>
              </w:rPr>
              <w:t xml:space="preserve"> </w:t>
            </w:r>
            <w:r w:rsidRPr="00A856F3">
              <w:rPr>
                <w:rFonts w:eastAsia="Calibri"/>
              </w:rPr>
              <w:t xml:space="preserve"> </w:t>
            </w:r>
            <w:r w:rsidRPr="00A856F3">
              <w:rPr>
                <w:rFonts w:eastAsia="Calibri"/>
                <w:b/>
                <w:bCs/>
              </w:rPr>
              <w:t>requiring</w:t>
            </w:r>
            <w:r w:rsidRPr="00A856F3">
              <w:rPr>
                <w:rFonts w:eastAsia="Calibri"/>
              </w:rPr>
              <w:t xml:space="preserve"> more coal to generate the same output”</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Calibri"/>
              </w:rPr>
              <w:t>Section 5.2.2,  paragraph 1 L1-2</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spacing w:line="276" w:lineRule="auto"/>
              <w:rPr>
                <w:rFonts w:eastAsia="SimSun"/>
                <w:lang w:val="en-US"/>
              </w:rPr>
            </w:pPr>
            <w:r w:rsidRPr="00A856F3">
              <w:rPr>
                <w:rFonts w:eastAsia="Calibri"/>
              </w:rPr>
              <w:t>- Should read “…new blading for turbine</w:t>
            </w:r>
            <w:r w:rsidRPr="00A856F3">
              <w:rPr>
                <w:rFonts w:eastAsia="Calibri"/>
                <w:b/>
                <w:bCs/>
              </w:rPr>
              <w:t>s</w:t>
            </w:r>
            <w:r w:rsidRPr="00A856F3">
              <w:rPr>
                <w:rFonts w:eastAsia="Calibri"/>
              </w:rPr>
              <w:t xml:space="preserve">, overhaul/upgrade of </w:t>
            </w:r>
            <w:r w:rsidRPr="00A856F3">
              <w:rPr>
                <w:rFonts w:eastAsia="Calibri"/>
                <w:b/>
                <w:bCs/>
              </w:rPr>
              <w:t xml:space="preserve">the </w:t>
            </w:r>
            <w:r w:rsidRPr="00A856F3">
              <w:rPr>
                <w:rFonts w:eastAsia="Calibri"/>
              </w:rPr>
              <w:t xml:space="preserve">condenser, new packing for </w:t>
            </w:r>
            <w:r w:rsidRPr="00A856F3">
              <w:rPr>
                <w:rFonts w:eastAsia="Calibri"/>
                <w:b/>
                <w:bCs/>
              </w:rPr>
              <w:t>the</w:t>
            </w:r>
            <w:r w:rsidRPr="00A856F3">
              <w:rPr>
                <w:rFonts w:eastAsia="Calibri"/>
              </w:rPr>
              <w:t xml:space="preserve"> cooling tower…”</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Calibri"/>
                <w:lang w:val="en-US"/>
              </w:rPr>
            </w:pPr>
            <w:r w:rsidRPr="00A856F3">
              <w:rPr>
                <w:rFonts w:eastAsia="Calibri"/>
              </w:rPr>
              <w:t>Section 5.2.5</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Environmentally sound management of coal combustion residues – suggest the following changes in 2</w:t>
            </w:r>
            <w:r w:rsidRPr="00A856F3">
              <w:rPr>
                <w:rFonts w:eastAsia="SimSun"/>
                <w:vertAlign w:val="superscript"/>
              </w:rPr>
              <w:t>nd</w:t>
            </w:r>
            <w:r w:rsidRPr="00A856F3">
              <w:rPr>
                <w:rFonts w:eastAsia="SimSun"/>
              </w:rPr>
              <w:t xml:space="preserve"> and 3</w:t>
            </w:r>
            <w:r w:rsidRPr="00A856F3">
              <w:rPr>
                <w:rFonts w:eastAsia="SimSun"/>
                <w:vertAlign w:val="superscript"/>
              </w:rPr>
              <w:t>rd</w:t>
            </w:r>
            <w:r w:rsidRPr="00A856F3">
              <w:rPr>
                <w:rFonts w:eastAsia="SimSun"/>
              </w:rPr>
              <w:t xml:space="preserve"> sentences - </w:t>
            </w:r>
            <w:r w:rsidRPr="00A856F3">
              <w:rPr>
                <w:rFonts w:eastAsia="Calibri"/>
              </w:rPr>
              <w:t>“Sludge from wet FGD and other CCRs are either stored at the site or reused, including further processing of FGD into gypsum wallboard. In the latter case, after FGD gypsum has been filtered out of the sludge, mercury may need to be extracted from FGD wastewater effluent, depending on the levels present.”</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Calibri"/>
                <w:lang w:val="en-US"/>
              </w:rPr>
            </w:pPr>
            <w:r w:rsidRPr="00A856F3">
              <w:rPr>
                <w:rFonts w:eastAsia="Calibri"/>
              </w:rPr>
              <w:t>Section 5.2.5</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Suggest the following for the para referenced above “However, another study by Liu et al. (2013) indicated that 12-55 per cent of total mercury in the FGD gypsum would be emitted during wallboard production, and a third study found releases ranging from 2% to 66% of the mercury in the incoming FGD gypsum (Sanderson et.al, 2008). Given the potential variability in release rates, wallboard production using FGD gypsum is not regarded as BEPs unless the mercury re-emissions are shown to be minimal or are captured during the wallboard production.”</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373B7">
            <w:pPr>
              <w:keepNext/>
              <w:keepLines/>
              <w:rPr>
                <w:rFonts w:eastAsia="SimSun"/>
                <w:lang w:val="en-US"/>
              </w:rPr>
            </w:pPr>
            <w:r w:rsidRPr="00A856F3">
              <w:rPr>
                <w:rFonts w:eastAsia="SimSun"/>
              </w:rPr>
              <w:t>United States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373B7">
            <w:pPr>
              <w:keepNext/>
              <w:keepLines/>
              <w:rPr>
                <w:rFonts w:eastAsia="Calibri"/>
                <w:lang w:val="en-US"/>
              </w:rPr>
            </w:pPr>
            <w:r w:rsidRPr="00A856F3">
              <w:rPr>
                <w:rFonts w:eastAsia="Calibri"/>
              </w:rPr>
              <w:t xml:space="preserve">Section 5.2.5, </w:t>
            </w:r>
            <w:r w:rsidRPr="00A856F3">
              <w:rPr>
                <w:rFonts w:eastAsia="SimSun"/>
              </w:rPr>
              <w:t>fifth sentence, 3</w:t>
            </w:r>
            <w:r w:rsidRPr="00A856F3">
              <w:rPr>
                <w:rFonts w:eastAsia="SimSun"/>
                <w:vertAlign w:val="superscript"/>
              </w:rPr>
              <w:t>rd</w:t>
            </w:r>
            <w:r w:rsidRPr="00A856F3">
              <w:rPr>
                <w:rFonts w:eastAsia="SimSun"/>
              </w:rPr>
              <w:t xml:space="preserve"> para</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373B7">
            <w:pPr>
              <w:keepNext/>
              <w:keepLines/>
              <w:rPr>
                <w:rFonts w:eastAsia="SimSun"/>
                <w:lang w:val="en-US"/>
              </w:rPr>
            </w:pPr>
            <w:r w:rsidRPr="00A856F3">
              <w:rPr>
                <w:rFonts w:eastAsia="SimSun"/>
              </w:rPr>
              <w:t xml:space="preserve">. </w:t>
            </w:r>
            <w:r w:rsidRPr="00A856F3">
              <w:rPr>
                <w:rFonts w:eastAsia="Calibri"/>
              </w:rPr>
              <w:t xml:space="preserve">: “In these same studies, </w:t>
            </w:r>
            <w:r w:rsidRPr="00A856F3">
              <w:rPr>
                <w:rFonts w:eastAsia="Calibri"/>
                <w:b/>
                <w:bCs/>
              </w:rPr>
              <w:t>some</w:t>
            </w:r>
            <w:r w:rsidRPr="00A856F3">
              <w:rPr>
                <w:rFonts w:eastAsia="Calibri"/>
              </w:rPr>
              <w:t xml:space="preserve"> </w:t>
            </w:r>
            <w:r w:rsidRPr="00A856F3">
              <w:rPr>
                <w:rFonts w:eastAsia="Calibri"/>
                <w:strike/>
              </w:rPr>
              <w:t>the</w:t>
            </w:r>
            <w:r w:rsidRPr="00A856F3">
              <w:rPr>
                <w:rFonts w:eastAsia="Calibri"/>
              </w:rPr>
              <w:t xml:space="preserve"> leach results for other heavy metals, such as arsenic, were found to exceed existing standards for concentration in well water in the United States.”</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373B7">
            <w:pPr>
              <w:keepNext/>
              <w:keepLines/>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Calibri"/>
              </w:rPr>
              <w:t>Section 5.2.3,  L2-4</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spacing w:line="276" w:lineRule="auto"/>
              <w:rPr>
                <w:rFonts w:eastAsia="SimSun"/>
                <w:lang w:val="en-US"/>
              </w:rPr>
            </w:pPr>
            <w:r w:rsidRPr="00A856F3">
              <w:rPr>
                <w:rFonts w:eastAsia="Calibri"/>
              </w:rPr>
              <w:t>- Rearrange awkward sentence beginning with “This incremental amount of mercury removal....”</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Calibri"/>
              </w:rPr>
              <w:t>Section 5.2.5, paragraph 1 L1</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spacing w:line="276" w:lineRule="auto"/>
              <w:rPr>
                <w:rFonts w:eastAsia="SimSun"/>
                <w:lang w:val="en-US"/>
              </w:rPr>
            </w:pPr>
            <w:r w:rsidRPr="00A856F3">
              <w:rPr>
                <w:rFonts w:eastAsia="Calibri"/>
              </w:rPr>
              <w:t>- “Mercury” should be lower case</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Calibri"/>
              </w:rPr>
              <w:t>Section 5.2.5, paragraph 2 L7</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spacing w:line="276" w:lineRule="auto"/>
              <w:rPr>
                <w:rFonts w:eastAsia="SimSun"/>
                <w:lang w:val="en-US"/>
              </w:rPr>
            </w:pPr>
            <w:r w:rsidRPr="00A856F3">
              <w:rPr>
                <w:rFonts w:eastAsia="Calibri"/>
              </w:rPr>
              <w:t>- “Mercury” should be lower case</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Calibri"/>
              </w:rPr>
              <w:t>Section 5.2.5, paragraph 2 L13</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spacing w:line="276" w:lineRule="auto"/>
              <w:rPr>
                <w:rFonts w:eastAsia="SimSun"/>
                <w:lang w:val="en-US"/>
              </w:rPr>
            </w:pPr>
            <w:r w:rsidRPr="00A856F3">
              <w:rPr>
                <w:rFonts w:eastAsia="Calibri"/>
              </w:rPr>
              <w:t xml:space="preserve">- Delete extra period </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rsidTr="005373B7">
        <w:tc>
          <w:tcPr>
            <w:tcW w:w="1668"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Coal, section 6, chapeau</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 xml:space="preserve">Insert after final sentence of chapeau: </w:t>
            </w:r>
          </w:p>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Among other forms of mercury emission monitoring and measurement, Continuous Emission Monitoring Systems (CEMS) for mercury are discussed. Mercury CEMS take a continuous sample of the stack or chimney exhaust gas after any pollution controls and provide a measure of mercury emissions from that stack or chimney</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lang w:val="en-US"/>
              </w:rPr>
              <w:t>Information already included in the section, however text clarified as needed.</w:t>
            </w:r>
          </w:p>
        </w:tc>
      </w:tr>
      <w:tr w:rsidR="00A369AE" w:rsidRPr="00A856F3" w:rsidTr="005373B7">
        <w:trPr>
          <w:gridAfter w:val="1"/>
          <w:wAfter w:w="36" w:type="dxa"/>
        </w:trPr>
        <w:tc>
          <w:tcPr>
            <w:tcW w:w="1649" w:type="dxa"/>
            <w:gridSpan w:val="3"/>
            <w:shd w:val="clear" w:color="auto" w:fill="auto"/>
          </w:tcPr>
          <w:p w:rsidR="00A369AE" w:rsidRPr="00A856F3" w:rsidRDefault="00A369AE" w:rsidP="00A369AE">
            <w:pPr>
              <w:rPr>
                <w:rFonts w:eastAsia="SimSun"/>
              </w:rPr>
            </w:pPr>
            <w:r w:rsidRPr="00A856F3">
              <w:rPr>
                <w:rFonts w:eastAsia="SimSun"/>
              </w:rPr>
              <w:t>Energy Supply Association of Australia (ESAA)</w:t>
            </w:r>
          </w:p>
        </w:tc>
        <w:tc>
          <w:tcPr>
            <w:tcW w:w="1862" w:type="dxa"/>
            <w:gridSpan w:val="2"/>
            <w:shd w:val="clear" w:color="auto" w:fill="auto"/>
          </w:tcPr>
          <w:p w:rsidR="00A369AE" w:rsidRPr="00A856F3" w:rsidRDefault="00A369AE" w:rsidP="00A369AE">
            <w:pPr>
              <w:rPr>
                <w:rFonts w:eastAsia="SimSun"/>
              </w:rPr>
            </w:pPr>
            <w:r w:rsidRPr="00A856F3">
              <w:rPr>
                <w:rFonts w:eastAsia="SimSun"/>
              </w:rPr>
              <w:t>Coal Section 6</w:t>
            </w:r>
          </w:p>
        </w:tc>
        <w:tc>
          <w:tcPr>
            <w:tcW w:w="7456" w:type="dxa"/>
            <w:gridSpan w:val="2"/>
            <w:shd w:val="clear" w:color="auto" w:fill="auto"/>
          </w:tcPr>
          <w:p w:rsidR="00A369AE" w:rsidRPr="00A856F3" w:rsidRDefault="00A369AE" w:rsidP="00A369AE">
            <w:pPr>
              <w:rPr>
                <w:rFonts w:eastAsia="SimSun"/>
              </w:rPr>
            </w:pPr>
            <w:r w:rsidRPr="00A856F3">
              <w:rPr>
                <w:rFonts w:eastAsia="SimSun"/>
              </w:rPr>
              <w:t>Give consideration to the inclusion of typical costs for CEMS and other types of monitoring methodologies as they relate to mercury emissions, given installation and operating costs can be substantial.</w:t>
            </w:r>
          </w:p>
        </w:tc>
        <w:tc>
          <w:tcPr>
            <w:tcW w:w="2357" w:type="dxa"/>
            <w:gridSpan w:val="3"/>
            <w:shd w:val="clear" w:color="auto" w:fill="auto"/>
          </w:tcPr>
          <w:p w:rsidR="00A369AE" w:rsidRPr="00A856F3" w:rsidRDefault="00A369AE" w:rsidP="00B05823">
            <w:pPr>
              <w:rPr>
                <w:rFonts w:eastAsia="SimSun"/>
              </w:rPr>
            </w:pPr>
            <w:r w:rsidRPr="00A856F3">
              <w:rPr>
                <w:rFonts w:eastAsia="SimSun"/>
              </w:rPr>
              <w:t xml:space="preserve">Some relative cost references are included in the introduction, but not dollar values due to </w:t>
            </w:r>
            <w:r w:rsidRPr="00A856F3">
              <w:rPr>
                <w:rFonts w:eastAsia="SimSun"/>
                <w:lang w:val="en-US"/>
              </w:rPr>
              <w:t>different costs in different countries.</w:t>
            </w:r>
          </w:p>
        </w:tc>
      </w:tr>
      <w:tr w:rsidR="00A369AE" w:rsidRPr="00A856F3" w:rsidTr="005373B7">
        <w:tc>
          <w:tcPr>
            <w:tcW w:w="1608"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Canada (</w:t>
            </w:r>
            <w:proofErr w:type="spellStart"/>
            <w:r w:rsidRPr="00A856F3">
              <w:rPr>
                <w:rFonts w:eastAsia="SimSun"/>
              </w:rPr>
              <w:t>SaskPower</w:t>
            </w:r>
            <w:proofErr w:type="spellEnd"/>
            <w:r w:rsidRPr="00A856F3">
              <w:rPr>
                <w:rFonts w:eastAsia="SimSun"/>
              </w:rPr>
              <w:t>)</w:t>
            </w:r>
          </w:p>
        </w:tc>
        <w:tc>
          <w:tcPr>
            <w:tcW w:w="1903"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Calibri"/>
              </w:rPr>
              <w:t>Section</w:t>
            </w:r>
            <w:r w:rsidRPr="00A856F3">
              <w:rPr>
                <w:rFonts w:eastAsia="SimSun"/>
              </w:rPr>
              <w:t xml:space="preserve"> 6.1</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i/>
                <w:iCs/>
              </w:rPr>
            </w:pPr>
            <w:r w:rsidRPr="00A856F3">
              <w:rPr>
                <w:rFonts w:eastAsia="SimSun"/>
                <w:i/>
                <w:iCs/>
              </w:rPr>
              <w:t>“It  uses a technique of sample gas acceleration and relies on the inertial forces of the particulate and a sintered filter to separate the gas and particulates.”</w:t>
            </w:r>
          </w:p>
          <w:p w:rsidR="00A369AE" w:rsidRPr="00A856F3" w:rsidRDefault="00A369AE">
            <w:pPr>
              <w:rPr>
                <w:rFonts w:eastAsia="SimSun"/>
                <w:lang w:val="en-US"/>
              </w:rPr>
            </w:pPr>
            <w:r w:rsidRPr="00A856F3">
              <w:rPr>
                <w:rFonts w:eastAsia="SimSun"/>
              </w:rPr>
              <w:t>Suggest mentioning that inertial filters contribute significantly to high maintenance requirements of CEMs and are being replaced by simpler systems.</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 xml:space="preserve">In the location referenced and for the purpose of process optimisation, simpler systems are not appropriate.  </w:t>
            </w:r>
          </w:p>
        </w:tc>
      </w:tr>
      <w:tr w:rsidR="00A369AE" w:rsidRPr="00A856F3" w:rsidTr="005373B7">
        <w:tc>
          <w:tcPr>
            <w:tcW w:w="1608"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Canada (</w:t>
            </w:r>
            <w:proofErr w:type="spellStart"/>
            <w:r w:rsidRPr="00A856F3">
              <w:rPr>
                <w:rFonts w:eastAsia="SimSun"/>
              </w:rPr>
              <w:t>SaskPower</w:t>
            </w:r>
            <w:proofErr w:type="spellEnd"/>
            <w:r w:rsidRPr="00A856F3">
              <w:rPr>
                <w:rFonts w:eastAsia="SimSun"/>
              </w:rPr>
              <w:t>)</w:t>
            </w:r>
          </w:p>
        </w:tc>
        <w:tc>
          <w:tcPr>
            <w:tcW w:w="1903"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Calibri"/>
              </w:rPr>
              <w:t>Section</w:t>
            </w:r>
            <w:r w:rsidRPr="00A856F3">
              <w:rPr>
                <w:rFonts w:eastAsia="SimSun"/>
              </w:rPr>
              <w:t xml:space="preserve"> 6.1</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Include mention that CEMs for Hg are more complex than CEMs for other substances and maintenance may, depending on the environment, become impractical. Some can determine </w:t>
            </w:r>
            <w:proofErr w:type="spellStart"/>
            <w:r w:rsidRPr="00A856F3">
              <w:rPr>
                <w:rFonts w:eastAsia="SimSun"/>
              </w:rPr>
              <w:t>speciated</w:t>
            </w:r>
            <w:proofErr w:type="spellEnd"/>
            <w:r w:rsidRPr="00A856F3">
              <w:rPr>
                <w:rFonts w:eastAsia="SimSun"/>
              </w:rPr>
              <w:t xml:space="preserve"> Hg, but this makes them more challenging than CEMs for gas phase Hg.</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 xml:space="preserve">Monitoring for other substances is outside the mandate.  Maintenance is included in the introductory section. </w:t>
            </w:r>
          </w:p>
        </w:tc>
      </w:tr>
      <w:tr w:rsidR="00A369AE" w:rsidRPr="00A856F3" w:rsidTr="005373B7">
        <w:tc>
          <w:tcPr>
            <w:tcW w:w="1608"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United States </w:t>
            </w:r>
          </w:p>
        </w:tc>
        <w:tc>
          <w:tcPr>
            <w:tcW w:w="1903"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Calibri"/>
                <w:lang w:val="en-US"/>
              </w:rPr>
            </w:pPr>
            <w:r w:rsidRPr="00A856F3">
              <w:rPr>
                <w:rFonts w:eastAsia="Calibri"/>
              </w:rPr>
              <w:t>Section 6.1</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The elements described in the third paragraph as being special considerations are standard procedure, called “blowback” used to keep probes clean of water and particulate.  Heated sampling lines and probes are used regardless of gas stream moisture content.  For wet gas streams, dilution probes are used to handle wet gas streams in order to prevent condensation of water and loss of Hg in the sample.</w:t>
            </w:r>
          </w:p>
          <w:p w:rsidR="00A369AE" w:rsidRPr="00A856F3" w:rsidRDefault="00A369AE">
            <w:pPr>
              <w:rPr>
                <w:rFonts w:eastAsia="SimSun"/>
              </w:rPr>
            </w:pPr>
          </w:p>
          <w:p w:rsidR="00A369AE" w:rsidRPr="00A856F3" w:rsidRDefault="00A369AE">
            <w:pPr>
              <w:rPr>
                <w:rFonts w:eastAsia="SimSun"/>
                <w:lang w:val="en-US"/>
              </w:rPr>
            </w:pPr>
            <w:r w:rsidRPr="00A856F3">
              <w:rPr>
                <w:rFonts w:eastAsia="SimSun"/>
              </w:rPr>
              <w:t xml:space="preserve">Please add the following reference:  (Sanderson et.al., Fate of Mercury in Synthetic Gypsum Used for Wallboard Production,  USG Corporation, 2008) available at: </w:t>
            </w:r>
            <w:hyperlink r:id="rId22" w:history="1">
              <w:r w:rsidRPr="00A856F3">
                <w:rPr>
                  <w:rStyle w:val="Hyperlink"/>
                  <w:rFonts w:eastAsia="SimSun"/>
                  <w:lang w:val="en-GB"/>
                </w:rPr>
                <w:t>https://www.netl.doe.gov/File%20Library/Research/Coal/ewr/42080FinalRpt20080624.pdf</w:t>
              </w:r>
            </w:hyperlink>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Addressed by editing to remove special considerations.</w:t>
            </w:r>
          </w:p>
          <w:p w:rsidR="00A369AE" w:rsidRPr="00A856F3" w:rsidRDefault="00A369AE" w:rsidP="00A369AE">
            <w:pPr>
              <w:rPr>
                <w:rFonts w:eastAsia="SimSun"/>
                <w:lang w:val="en-US"/>
              </w:rPr>
            </w:pPr>
            <w:r w:rsidRPr="00A856F3">
              <w:rPr>
                <w:rFonts w:eastAsia="SimSun"/>
              </w:rPr>
              <w:t xml:space="preserve">Edited to clarify reference to heated sample lines.   </w:t>
            </w:r>
          </w:p>
        </w:tc>
      </w:tr>
      <w:tr w:rsidR="00A369AE" w:rsidRPr="00A856F3" w:rsidTr="005373B7">
        <w:tc>
          <w:tcPr>
            <w:tcW w:w="1608"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1903"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Coal, section 6.1</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 xml:space="preserve">Amend section heading to include “Using Mercury </w:t>
            </w:r>
            <w:proofErr w:type="spellStart"/>
            <w:r w:rsidRPr="00A856F3">
              <w:rPr>
                <w:rFonts w:ascii="Times New Roman" w:hAnsi="Times New Roman" w:cs="Times New Roman"/>
                <w:sz w:val="20"/>
                <w:szCs w:val="20"/>
                <w:lang w:val="en-GB"/>
              </w:rPr>
              <w:t>Analyzers</w:t>
            </w:r>
            <w:proofErr w:type="spellEnd"/>
            <w:r w:rsidRPr="00A856F3">
              <w:rPr>
                <w:rFonts w:ascii="Times New Roman" w:hAnsi="Times New Roman" w:cs="Times New Roman"/>
                <w:sz w:val="20"/>
                <w:szCs w:val="20"/>
                <w:lang w:val="en-GB"/>
              </w:rPr>
              <w:t>”</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B05823">
            <w:pPr>
              <w:rPr>
                <w:rFonts w:eastAsia="SimSun"/>
              </w:rPr>
            </w:pPr>
            <w:r w:rsidRPr="00A856F3">
              <w:rPr>
                <w:rFonts w:eastAsia="SimSun"/>
              </w:rPr>
              <w:t xml:space="preserve">Not changed, in order to retain consistency with other </w:t>
            </w:r>
            <w:r w:rsidR="00B05823" w:rsidRPr="00A856F3">
              <w:rPr>
                <w:rFonts w:eastAsia="SimSun"/>
              </w:rPr>
              <w:t>source categories</w:t>
            </w:r>
          </w:p>
        </w:tc>
      </w:tr>
      <w:tr w:rsidR="00A369AE" w:rsidRPr="00A856F3" w:rsidTr="005373B7">
        <w:tc>
          <w:tcPr>
            <w:tcW w:w="1608"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1903"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 xml:space="preserve">Coal, section 6.1, first paragraph </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 xml:space="preserve">Insert: “Continuous Emission Monitoring Systems (CEMS) may use Hg </w:t>
            </w:r>
            <w:proofErr w:type="spellStart"/>
            <w:r w:rsidRPr="00A856F3">
              <w:rPr>
                <w:rFonts w:ascii="Times New Roman" w:hAnsi="Times New Roman" w:cs="Times New Roman"/>
                <w:sz w:val="20"/>
                <w:szCs w:val="20"/>
                <w:lang w:val="en-GB"/>
              </w:rPr>
              <w:t>analyzers</w:t>
            </w:r>
            <w:proofErr w:type="spellEnd"/>
            <w:r w:rsidRPr="00A856F3">
              <w:rPr>
                <w:rFonts w:ascii="Times New Roman" w:hAnsi="Times New Roman" w:cs="Times New Roman"/>
                <w:sz w:val="20"/>
                <w:szCs w:val="20"/>
                <w:lang w:val="en-GB"/>
              </w:rPr>
              <w:t xml:space="preserve"> and these are used at hundreds of US electric utility systems for continuous monitoring of gaseous mercury emissions” before first sentence.  Delete “CEM instruments” from next sentence, then delete ‘for emission compliance systems and insert “</w:t>
            </w:r>
            <w:r w:rsidRPr="00A856F3">
              <w:rPr>
                <w:rFonts w:ascii="Times New Roman" w:hAnsi="Times New Roman" w:cs="Times New Roman"/>
                <w:strike/>
                <w:sz w:val="20"/>
                <w:szCs w:val="20"/>
                <w:lang w:val="en-GB"/>
              </w:rPr>
              <w:t xml:space="preserve">For emission compliance </w:t>
            </w:r>
            <w:proofErr w:type="spellStart"/>
            <w:r w:rsidRPr="00A856F3">
              <w:rPr>
                <w:rFonts w:ascii="Times New Roman" w:hAnsi="Times New Roman" w:cs="Times New Roman"/>
                <w:strike/>
                <w:sz w:val="20"/>
                <w:szCs w:val="20"/>
                <w:lang w:val="en-GB"/>
              </w:rPr>
              <w:t>purposes,</w:t>
            </w:r>
            <w:r w:rsidRPr="00A856F3">
              <w:rPr>
                <w:rFonts w:ascii="Times New Roman" w:hAnsi="Times New Roman" w:cs="Times New Roman"/>
                <w:sz w:val="20"/>
                <w:szCs w:val="20"/>
                <w:lang w:val="en-GB"/>
              </w:rPr>
              <w:t>The</w:t>
            </w:r>
            <w:proofErr w:type="spellEnd"/>
            <w:r w:rsidRPr="00A856F3">
              <w:rPr>
                <w:rFonts w:ascii="Times New Roman" w:hAnsi="Times New Roman" w:cs="Times New Roman"/>
                <w:sz w:val="20"/>
                <w:szCs w:val="20"/>
                <w:lang w:val="en-GB"/>
              </w:rPr>
              <w:t xml:space="preserve"> </w:t>
            </w:r>
            <w:proofErr w:type="spellStart"/>
            <w:r w:rsidRPr="00A856F3">
              <w:rPr>
                <w:rFonts w:ascii="Times New Roman" w:hAnsi="Times New Roman" w:cs="Times New Roman"/>
                <w:sz w:val="20"/>
                <w:szCs w:val="20"/>
                <w:lang w:val="en-GB"/>
              </w:rPr>
              <w:t>analyzer</w:t>
            </w:r>
            <w:proofErr w:type="spellEnd"/>
            <w:r w:rsidRPr="00A856F3">
              <w:rPr>
                <w:rFonts w:ascii="Times New Roman" w:hAnsi="Times New Roman" w:cs="Times New Roman"/>
                <w:sz w:val="20"/>
                <w:szCs w:val="20"/>
                <w:lang w:val="en-GB"/>
              </w:rPr>
              <w:t xml:space="preserve"> methods that are most widely used only measure elemental mercury. Therefore the mercury CEMS systems must include a converter that converts oxidized mercury to elemental mercury. The most common approach is thermal conversion. The CEMS includes a complete sampling, sample conditioning and conversion, zero air supply (for the dilution </w:t>
            </w:r>
            <w:proofErr w:type="spellStart"/>
            <w:r w:rsidRPr="00A856F3">
              <w:rPr>
                <w:rFonts w:ascii="Times New Roman" w:hAnsi="Times New Roman" w:cs="Times New Roman"/>
                <w:sz w:val="20"/>
                <w:szCs w:val="20"/>
                <w:lang w:val="en-GB"/>
              </w:rPr>
              <w:t>proble</w:t>
            </w:r>
            <w:proofErr w:type="spellEnd"/>
            <w:r w:rsidRPr="00A856F3">
              <w:rPr>
                <w:rFonts w:ascii="Times New Roman" w:hAnsi="Times New Roman" w:cs="Times New Roman"/>
                <w:sz w:val="20"/>
                <w:szCs w:val="20"/>
                <w:lang w:val="en-GB"/>
              </w:rPr>
              <w:t>) and calibration system as well as a data acquisition system.”</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 xml:space="preserve">Detailed information on CEMS in Introduction – additional information not included to avoid redundancy. </w:t>
            </w:r>
          </w:p>
        </w:tc>
      </w:tr>
      <w:tr w:rsidR="00A369AE" w:rsidRPr="00A856F3" w:rsidTr="005373B7">
        <w:tc>
          <w:tcPr>
            <w:tcW w:w="1608"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1903"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 xml:space="preserve">Coal, section 6.1, first paragraph </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 xml:space="preserve">Amend : </w:t>
            </w:r>
          </w:p>
          <w:p w:rsidR="00A369AE" w:rsidRPr="00A856F3" w:rsidRDefault="00A369AE" w:rsidP="00A369AE">
            <w:pPr>
              <w:pStyle w:val="Default"/>
              <w:rPr>
                <w:rFonts w:ascii="Times New Roman" w:hAnsi="Times New Roman" w:cs="Times New Roman"/>
                <w:sz w:val="20"/>
                <w:szCs w:val="20"/>
              </w:rPr>
            </w:pPr>
            <w:r w:rsidRPr="00A856F3">
              <w:rPr>
                <w:rFonts w:ascii="Times New Roman" w:hAnsi="Times New Roman" w:cs="Times New Roman"/>
                <w:sz w:val="20"/>
                <w:szCs w:val="20"/>
              </w:rPr>
              <w:t>"</w:t>
            </w:r>
            <w:r w:rsidRPr="00A856F3">
              <w:rPr>
                <w:rFonts w:ascii="Times New Roman" w:hAnsi="Times New Roman" w:cs="Times New Roman"/>
                <w:strike/>
                <w:sz w:val="20"/>
                <w:szCs w:val="20"/>
              </w:rPr>
              <w:t>CEM instruments are located in the</w:t>
            </w:r>
            <w:r w:rsidRPr="00A856F3">
              <w:rPr>
                <w:rFonts w:ascii="Times New Roman" w:hAnsi="Times New Roman" w:cs="Times New Roman"/>
                <w:sz w:val="20"/>
                <w:szCs w:val="20"/>
              </w:rPr>
              <w:t xml:space="preserve"> </w:t>
            </w:r>
            <w:r w:rsidRPr="00A856F3">
              <w:rPr>
                <w:rFonts w:ascii="Times New Roman" w:hAnsi="Times New Roman" w:cs="Times New Roman"/>
                <w:b/>
                <w:bCs/>
                <w:sz w:val="20"/>
                <w:szCs w:val="20"/>
              </w:rPr>
              <w:t xml:space="preserve">The CEMS system samples the gases at </w:t>
            </w:r>
            <w:r w:rsidRPr="00A856F3">
              <w:rPr>
                <w:rFonts w:ascii="Times New Roman" w:hAnsi="Times New Roman" w:cs="Times New Roman"/>
                <w:sz w:val="20"/>
                <w:szCs w:val="20"/>
              </w:rPr>
              <w:t xml:space="preserve">the stack and measure a low particulate concentration gas stream. </w:t>
            </w:r>
            <w:r w:rsidRPr="00A856F3">
              <w:rPr>
                <w:rFonts w:ascii="Times New Roman" w:hAnsi="Times New Roman" w:cs="Times New Roman"/>
                <w:b/>
                <w:bCs/>
                <w:sz w:val="20"/>
                <w:szCs w:val="20"/>
              </w:rPr>
              <w:t xml:space="preserve">The remaining particulate matter in the gas stream is filtered out of the sample. Hg CEMS analyzer systems are used on a wide range of facilities, including facilities with wet FGD systems, dry FGD systems, and systems with only PM control. Some facilities use inertial filters, but CEMS sampling systems equipped with a fixed filter having a regular cleaning cycle are increasingly popular in the United States due to their smaller size and simplicity.” </w:t>
            </w:r>
          </w:p>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 xml:space="preserve">Note that </w:t>
            </w:r>
            <w:proofErr w:type="spellStart"/>
            <w:r w:rsidRPr="00A856F3">
              <w:rPr>
                <w:rFonts w:ascii="Times New Roman" w:hAnsi="Times New Roman" w:cs="Times New Roman"/>
                <w:sz w:val="20"/>
                <w:szCs w:val="20"/>
                <w:lang w:val="en-GB"/>
              </w:rPr>
              <w:t>analyzers</w:t>
            </w:r>
            <w:proofErr w:type="spellEnd"/>
            <w:r w:rsidRPr="00A856F3">
              <w:rPr>
                <w:rFonts w:ascii="Times New Roman" w:hAnsi="Times New Roman" w:cs="Times New Roman"/>
                <w:sz w:val="20"/>
                <w:szCs w:val="20"/>
                <w:lang w:val="en-GB"/>
              </w:rPr>
              <w:t xml:space="preserve"> not located at the stack are not CEMS but are process </w:t>
            </w:r>
            <w:proofErr w:type="spellStart"/>
            <w:r w:rsidRPr="00A856F3">
              <w:rPr>
                <w:rFonts w:ascii="Times New Roman" w:hAnsi="Times New Roman" w:cs="Times New Roman"/>
                <w:sz w:val="20"/>
                <w:szCs w:val="20"/>
                <w:lang w:val="en-GB"/>
              </w:rPr>
              <w:t>analyzers</w:t>
            </w:r>
            <w:proofErr w:type="spellEnd"/>
            <w:r w:rsidRPr="00A856F3">
              <w:rPr>
                <w:rFonts w:ascii="Times New Roman" w:hAnsi="Times New Roman" w:cs="Times New Roman"/>
                <w:sz w:val="20"/>
                <w:szCs w:val="20"/>
                <w:lang w:val="en-GB"/>
              </w:rPr>
              <w:t xml:space="preserve">.  </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 xml:space="preserve">Not included - repetition of information presented elsewhere. </w:t>
            </w:r>
          </w:p>
        </w:tc>
      </w:tr>
      <w:tr w:rsidR="00A369AE" w:rsidRPr="00A856F3" w:rsidTr="005373B7">
        <w:tc>
          <w:tcPr>
            <w:tcW w:w="1608"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1903"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Coal, section 6.1, paragraph 2</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rPr>
            </w:pPr>
            <w:r w:rsidRPr="00A856F3">
              <w:rPr>
                <w:rFonts w:ascii="Times New Roman" w:hAnsi="Times New Roman" w:cs="Times New Roman"/>
                <w:sz w:val="20"/>
                <w:szCs w:val="20"/>
              </w:rPr>
              <w:t xml:space="preserve">“ </w:t>
            </w:r>
            <w:r w:rsidRPr="00A856F3">
              <w:rPr>
                <w:rFonts w:ascii="Times New Roman" w:hAnsi="Times New Roman" w:cs="Times New Roman"/>
                <w:b/>
                <w:bCs/>
                <w:sz w:val="20"/>
                <w:szCs w:val="20"/>
              </w:rPr>
              <w:t xml:space="preserve">Because particulate matter is filtered out, Hg analyzer CEMS only measure the gaseous components of mercury emissions, which are what is regulated in the United States. </w:t>
            </w:r>
          </w:p>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b/>
                <w:bCs/>
                <w:sz w:val="20"/>
                <w:szCs w:val="20"/>
              </w:rPr>
              <w:t>Because the averaging period for these analyzer systems is brief (typically a few minutes or less) these analyzers provide real-time or near real-time data and the CEMS may therefore be used for process control and performance testing as well as stack monitoring. While the CEMS analyzer systems are commonly used for stack emissions monitoring after the pollution control devices, in some cases, especially for testing purposes,</w:t>
            </w:r>
            <w:r w:rsidRPr="00A856F3">
              <w:rPr>
                <w:rFonts w:ascii="Times New Roman" w:hAnsi="Times New Roman" w:cs="Times New Roman"/>
                <w:b/>
                <w:bCs/>
                <w:strike/>
                <w:sz w:val="20"/>
                <w:szCs w:val="20"/>
              </w:rPr>
              <w:t xml:space="preserve"> </w:t>
            </w:r>
            <w:r w:rsidRPr="00A856F3">
              <w:rPr>
                <w:rFonts w:ascii="Times New Roman" w:hAnsi="Times New Roman" w:cs="Times New Roman"/>
                <w:strike/>
                <w:sz w:val="20"/>
                <w:szCs w:val="20"/>
              </w:rPr>
              <w:t>For mercury control purposes, CEMs</w:t>
            </w:r>
            <w:r w:rsidRPr="00A856F3">
              <w:rPr>
                <w:rFonts w:ascii="Times New Roman" w:hAnsi="Times New Roman" w:cs="Times New Roman"/>
                <w:sz w:val="20"/>
                <w:szCs w:val="20"/>
              </w:rPr>
              <w:t xml:space="preserve"> analyzers </w:t>
            </w:r>
            <w:r w:rsidRPr="00A856F3">
              <w:rPr>
                <w:rFonts w:ascii="Times New Roman" w:hAnsi="Times New Roman" w:cs="Times New Roman"/>
                <w:strike/>
                <w:sz w:val="20"/>
                <w:szCs w:val="20"/>
              </w:rPr>
              <w:t>are sometimes</w:t>
            </w:r>
            <w:r w:rsidRPr="00A856F3">
              <w:rPr>
                <w:rFonts w:ascii="Times New Roman" w:hAnsi="Times New Roman" w:cs="Times New Roman"/>
                <w:sz w:val="20"/>
                <w:szCs w:val="20"/>
              </w:rPr>
              <w:t xml:space="preserve"> have also been used to sample the particulate-laden gas stream before a particulate control device </w:t>
            </w:r>
            <w:r w:rsidRPr="00A856F3">
              <w:rPr>
                <w:rFonts w:ascii="Times New Roman" w:hAnsi="Times New Roman" w:cs="Times New Roman"/>
                <w:b/>
                <w:bCs/>
                <w:sz w:val="20"/>
                <w:szCs w:val="20"/>
              </w:rPr>
              <w:t xml:space="preserve">to help assess the capture of mercury across that particulate control device. </w:t>
            </w:r>
            <w:r w:rsidRPr="00A856F3">
              <w:rPr>
                <w:rFonts w:ascii="Times New Roman" w:hAnsi="Times New Roman" w:cs="Times New Roman"/>
                <w:strike/>
                <w:sz w:val="20"/>
                <w:szCs w:val="20"/>
              </w:rPr>
              <w:t>A commonly used filter probe technology for this purpose is the inertial filter. It uses a technique of sample gas acceleration and relies on the inertial forces of the particulate and a sintered filter to separate the gas and particulates.”</w:t>
            </w:r>
            <w:r w:rsidRPr="00A856F3">
              <w:rPr>
                <w:rFonts w:ascii="Times New Roman" w:hAnsi="Times New Roman" w:cs="Times New Roman"/>
                <w:sz w:val="20"/>
                <w:szCs w:val="20"/>
              </w:rPr>
              <w:t xml:space="preserve"> </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 xml:space="preserve">Not included - repetition of information presented elsewhere. </w:t>
            </w:r>
          </w:p>
        </w:tc>
      </w:tr>
      <w:tr w:rsidR="00A369AE" w:rsidRPr="00A856F3" w:rsidTr="005373B7">
        <w:tc>
          <w:tcPr>
            <w:tcW w:w="1608"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1903"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Coal, section 6.1, paragraphs 3 and 4</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rPr>
            </w:pPr>
            <w:r w:rsidRPr="00A856F3">
              <w:rPr>
                <w:rFonts w:ascii="Times New Roman" w:hAnsi="Times New Roman" w:cs="Times New Roman"/>
                <w:sz w:val="20"/>
                <w:szCs w:val="20"/>
              </w:rPr>
              <w:t>“</w:t>
            </w:r>
            <w:r w:rsidRPr="00A856F3">
              <w:rPr>
                <w:rFonts w:ascii="Times New Roman" w:hAnsi="Times New Roman" w:cs="Times New Roman"/>
                <w:strike/>
                <w:sz w:val="20"/>
                <w:szCs w:val="20"/>
              </w:rPr>
              <w:t xml:space="preserve">CEM monitoring of sample gas saturated with water by a wet scrubber is commonly practiced although it requires special considerations. A special fixed filter probe is used to avoid blockage from condensation of </w:t>
            </w:r>
            <w:r w:rsidRPr="00A856F3">
              <w:rPr>
                <w:rFonts w:ascii="Times New Roman" w:hAnsi="Times New Roman" w:cs="Times New Roman"/>
                <w:i/>
                <w:iCs/>
                <w:strike/>
                <w:sz w:val="20"/>
                <w:szCs w:val="20"/>
              </w:rPr>
              <w:t xml:space="preserve">water </w:t>
            </w:r>
            <w:r w:rsidRPr="00A856F3">
              <w:rPr>
                <w:rFonts w:ascii="Times New Roman" w:hAnsi="Times New Roman" w:cs="Times New Roman"/>
                <w:strike/>
                <w:sz w:val="20"/>
                <w:szCs w:val="20"/>
              </w:rPr>
              <w:t xml:space="preserve">and typically employs a frequent filter media cleaning cycle using compressed air. Heated sample lines are used with careful regulation of sample gas temperature to avoid condensation of water and the resulting absorption of oxidized mercury into this water.... </w:t>
            </w:r>
            <w:r w:rsidRPr="00A856F3">
              <w:rPr>
                <w:rFonts w:ascii="Times New Roman" w:hAnsi="Times New Roman" w:cs="Times New Roman"/>
                <w:sz w:val="20"/>
                <w:szCs w:val="20"/>
              </w:rPr>
              <w:t>A CEM</w:t>
            </w:r>
            <w:r w:rsidRPr="00A856F3">
              <w:rPr>
                <w:rFonts w:ascii="Times New Roman" w:hAnsi="Times New Roman" w:cs="Times New Roman"/>
                <w:b/>
                <w:bCs/>
                <w:sz w:val="20"/>
                <w:szCs w:val="20"/>
              </w:rPr>
              <w:t xml:space="preserve">S analyzer </w:t>
            </w:r>
            <w:r w:rsidRPr="00A856F3">
              <w:rPr>
                <w:rFonts w:ascii="Times New Roman" w:hAnsi="Times New Roman" w:cs="Times New Roman"/>
                <w:sz w:val="20"/>
                <w:szCs w:val="20"/>
              </w:rPr>
              <w:t xml:space="preserve">provides the coal combustion operator with real time </w:t>
            </w:r>
            <w:r w:rsidRPr="00A856F3">
              <w:rPr>
                <w:rFonts w:ascii="Times New Roman" w:hAnsi="Times New Roman" w:cs="Times New Roman"/>
                <w:b/>
                <w:bCs/>
                <w:sz w:val="20"/>
                <w:szCs w:val="20"/>
              </w:rPr>
              <w:t xml:space="preserve">or </w:t>
            </w:r>
          </w:p>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b/>
                <w:bCs/>
                <w:sz w:val="20"/>
                <w:szCs w:val="20"/>
              </w:rPr>
              <w:t xml:space="preserve">near real-time </w:t>
            </w:r>
            <w:r w:rsidRPr="00A856F3">
              <w:rPr>
                <w:rFonts w:ascii="Times New Roman" w:hAnsi="Times New Roman" w:cs="Times New Roman"/>
                <w:sz w:val="20"/>
                <w:szCs w:val="20"/>
              </w:rPr>
              <w:t xml:space="preserve">mercury analysis </w:t>
            </w:r>
            <w:r w:rsidRPr="00A856F3">
              <w:rPr>
                <w:rFonts w:ascii="Times New Roman" w:hAnsi="Times New Roman" w:cs="Times New Roman"/>
                <w:b/>
                <w:bCs/>
                <w:sz w:val="20"/>
                <w:szCs w:val="20"/>
              </w:rPr>
              <w:t xml:space="preserve">data, which is what makes them useful for process control. Experience has shown that mercury emissions can be highly variable, depending upon coal characteristics, and plant operating characteristics. The advantage of having real-time monitoring is that the facility owner can identify situations where mercury emissions increase and take corrective action to mitigate mercury emissions. </w:t>
            </w:r>
            <w:r w:rsidRPr="00A856F3">
              <w:rPr>
                <w:rFonts w:ascii="Times New Roman" w:hAnsi="Times New Roman" w:cs="Times New Roman"/>
                <w:sz w:val="20"/>
                <w:szCs w:val="20"/>
              </w:rPr>
              <w:t xml:space="preserve">Which can </w:t>
            </w:r>
            <w:r w:rsidRPr="00A856F3">
              <w:rPr>
                <w:rFonts w:ascii="Times New Roman" w:hAnsi="Times New Roman" w:cs="Times New Roman"/>
                <w:b/>
                <w:bCs/>
                <w:sz w:val="20"/>
                <w:szCs w:val="20"/>
              </w:rPr>
              <w:t xml:space="preserve">These may </w:t>
            </w:r>
            <w:r w:rsidRPr="00A856F3">
              <w:rPr>
                <w:rFonts w:ascii="Times New Roman" w:hAnsi="Times New Roman" w:cs="Times New Roman"/>
                <w:sz w:val="20"/>
                <w:szCs w:val="20"/>
              </w:rPr>
              <w:t xml:space="preserve">be used in </w:t>
            </w:r>
            <w:r w:rsidRPr="00A856F3">
              <w:rPr>
                <w:rFonts w:ascii="Times New Roman" w:hAnsi="Times New Roman" w:cs="Times New Roman"/>
                <w:b/>
                <w:bCs/>
                <w:sz w:val="20"/>
                <w:szCs w:val="20"/>
              </w:rPr>
              <w:t xml:space="preserve">in the form </w:t>
            </w:r>
            <w:r w:rsidRPr="00A856F3">
              <w:rPr>
                <w:rFonts w:ascii="Times New Roman" w:hAnsi="Times New Roman" w:cs="Times New Roman"/>
                <w:sz w:val="20"/>
                <w:szCs w:val="20"/>
              </w:rPr>
              <w:t xml:space="preserve">of a feedback loop with the sorbent injection or coal additive feed equipment </w:t>
            </w:r>
            <w:r w:rsidRPr="00A856F3">
              <w:rPr>
                <w:rFonts w:ascii="Times New Roman" w:hAnsi="Times New Roman" w:cs="Times New Roman"/>
                <w:b/>
                <w:bCs/>
                <w:sz w:val="20"/>
                <w:szCs w:val="20"/>
              </w:rPr>
              <w:t xml:space="preserve">or it could be in the form of direct operational changes that reduce those high mercury emitting situations in the future. </w:t>
            </w:r>
            <w:r w:rsidRPr="00A856F3">
              <w:rPr>
                <w:rFonts w:ascii="Times New Roman" w:hAnsi="Times New Roman" w:cs="Times New Roman"/>
                <w:sz w:val="20"/>
                <w:szCs w:val="20"/>
              </w:rPr>
              <w:t>This feature allows tight control over the mercury emission concentration despite changes of mercury concentration in the fuel… The CEM</w:t>
            </w:r>
            <w:r w:rsidRPr="00A856F3">
              <w:rPr>
                <w:rFonts w:ascii="Times New Roman" w:hAnsi="Times New Roman" w:cs="Times New Roman"/>
                <w:b/>
                <w:bCs/>
                <w:sz w:val="20"/>
                <w:szCs w:val="20"/>
              </w:rPr>
              <w:t xml:space="preserve">S analyzer systems </w:t>
            </w:r>
            <w:r w:rsidRPr="00A856F3">
              <w:rPr>
                <w:rFonts w:ascii="Times New Roman" w:hAnsi="Times New Roman" w:cs="Times New Roman"/>
                <w:sz w:val="20"/>
                <w:szCs w:val="20"/>
              </w:rPr>
              <w:t xml:space="preserve">also provides the advantages of sensitivity to low concentrations of mercury, down to </w:t>
            </w:r>
            <w:r w:rsidRPr="00A856F3">
              <w:rPr>
                <w:rFonts w:ascii="Times New Roman" w:hAnsi="Times New Roman" w:cs="Times New Roman"/>
                <w:b/>
                <w:bCs/>
                <w:sz w:val="20"/>
                <w:szCs w:val="20"/>
              </w:rPr>
              <w:t xml:space="preserve">below </w:t>
            </w:r>
            <w:r w:rsidRPr="00A856F3">
              <w:rPr>
                <w:rFonts w:ascii="Times New Roman" w:hAnsi="Times New Roman" w:cs="Times New Roman"/>
                <w:sz w:val="20"/>
                <w:szCs w:val="20"/>
              </w:rPr>
              <w:t xml:space="preserve">0.5 ug/m3, speciated mercury measurements, and high repeatability of results when calibrated with a dynamic mercury spiking methodology. </w:t>
            </w:r>
            <w:r w:rsidRPr="00A856F3">
              <w:rPr>
                <w:rFonts w:ascii="Times New Roman" w:hAnsi="Times New Roman" w:cs="Times New Roman"/>
                <w:b/>
                <w:bCs/>
                <w:sz w:val="20"/>
                <w:szCs w:val="20"/>
              </w:rPr>
              <w:t xml:space="preserve">These mercury CEMS analyzers offer the ability to perform complete system integrity checks with both elemental and oxidized Hg… </w:t>
            </w:r>
            <w:r w:rsidRPr="00A856F3">
              <w:rPr>
                <w:rFonts w:ascii="Times New Roman" w:hAnsi="Times New Roman" w:cs="Times New Roman"/>
                <w:strike/>
                <w:sz w:val="20"/>
                <w:szCs w:val="20"/>
              </w:rPr>
              <w:t xml:space="preserve">Semi-continuous emission monitors (SCEM), which are often labeled as CEM, are commonly used to overcome interference from other gases in the sample stream. These instruments provide mercury concentration averages over a short sample periods, which are typically less than 5 minutes. The short sample period averages provide adequate data in almost all situations. </w:t>
            </w:r>
            <w:r w:rsidRPr="00A856F3">
              <w:rPr>
                <w:rFonts w:ascii="Times New Roman" w:hAnsi="Times New Roman" w:cs="Times New Roman"/>
                <w:b/>
                <w:bCs/>
                <w:sz w:val="20"/>
                <w:szCs w:val="20"/>
              </w:rPr>
              <w:t xml:space="preserve">While CEMS analyzers provide the advantage of real-time data, they have the disadvantage of having the highest initial cost and they require capable instrument technicians </w:t>
            </w:r>
            <w:r w:rsidRPr="00A856F3">
              <w:rPr>
                <w:rFonts w:ascii="Times New Roman" w:hAnsi="Times New Roman" w:cs="Times New Roman"/>
                <w:b/>
                <w:bCs/>
                <w:sz w:val="20"/>
                <w:szCs w:val="20"/>
                <w:lang w:val="en-GB"/>
              </w:rPr>
              <w:t>“</w:t>
            </w:r>
          </w:p>
          <w:p w:rsidR="00A369AE" w:rsidRPr="00A856F3" w:rsidRDefault="00A369AE" w:rsidP="00A369AE">
            <w:pPr>
              <w:pStyle w:val="Default"/>
              <w:rPr>
                <w:rFonts w:ascii="Times New Roman" w:hAnsi="Times New Roman" w:cs="Times New Roman"/>
                <w:sz w:val="20"/>
                <w:szCs w:val="20"/>
              </w:rPr>
            </w:pPr>
          </w:p>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 xml:space="preserve">Note that SCEM is not recognized by industry.  Put this in the context of averaging time for measurements as has been done earlier in the section.  Additional text to explain benefits of analyser systems and improve accuracy. </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 xml:space="preserve">Additional details in introduction, no more detailed information needed. </w:t>
            </w:r>
          </w:p>
          <w:p w:rsidR="00A369AE" w:rsidRPr="00A856F3" w:rsidRDefault="00A369AE" w:rsidP="00A369AE">
            <w:pPr>
              <w:rPr>
                <w:rFonts w:eastAsia="SimSun"/>
              </w:rPr>
            </w:pPr>
          </w:p>
          <w:p w:rsidR="00A369AE" w:rsidRPr="00A856F3" w:rsidRDefault="00A369AE" w:rsidP="00A369AE">
            <w:pPr>
              <w:rPr>
                <w:rFonts w:eastAsia="SimSun"/>
              </w:rPr>
            </w:pPr>
            <w:r w:rsidRPr="00A856F3">
              <w:rPr>
                <w:rFonts w:eastAsia="SimSun"/>
              </w:rPr>
              <w:t>Noted in original text that SCEM is now referred to as CEM.  No additional changes needed.</w:t>
            </w:r>
          </w:p>
        </w:tc>
      </w:tr>
      <w:tr w:rsidR="00A369AE" w:rsidRPr="00A856F3" w:rsidTr="005373B7">
        <w:tc>
          <w:tcPr>
            <w:tcW w:w="1608"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NRDC </w:t>
            </w:r>
          </w:p>
        </w:tc>
        <w:tc>
          <w:tcPr>
            <w:tcW w:w="1903"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Coal, Section 6.2</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rPr>
            </w:pPr>
            <w:r w:rsidRPr="00A856F3">
              <w:rPr>
                <w:rFonts w:ascii="Times New Roman" w:hAnsi="Times New Roman" w:cs="Times New Roman"/>
                <w:sz w:val="20"/>
                <w:szCs w:val="20"/>
              </w:rPr>
              <w:t>Revise section heading as follows: “</w:t>
            </w:r>
            <w:r w:rsidRPr="00A856F3">
              <w:rPr>
                <w:rFonts w:ascii="Times New Roman" w:hAnsi="Times New Roman" w:cs="Times New Roman"/>
                <w:b/>
                <w:bCs/>
                <w:sz w:val="20"/>
                <w:szCs w:val="20"/>
              </w:rPr>
              <w:t xml:space="preserve">Continuous Emission Monitoring with </w:t>
            </w:r>
            <w:r w:rsidRPr="00A856F3">
              <w:rPr>
                <w:rFonts w:ascii="Times New Roman" w:hAnsi="Times New Roman" w:cs="Times New Roman"/>
                <w:sz w:val="20"/>
                <w:szCs w:val="20"/>
              </w:rPr>
              <w:t xml:space="preserve">Sorbent Trap </w:t>
            </w:r>
            <w:r w:rsidRPr="00A856F3">
              <w:rPr>
                <w:rFonts w:ascii="Times New Roman" w:hAnsi="Times New Roman" w:cs="Times New Roman"/>
                <w:b/>
                <w:bCs/>
                <w:sz w:val="20"/>
                <w:szCs w:val="20"/>
              </w:rPr>
              <w:t xml:space="preserve">Systems and Periodic </w:t>
            </w:r>
            <w:r w:rsidRPr="00A856F3">
              <w:rPr>
                <w:rFonts w:ascii="Times New Roman" w:hAnsi="Times New Roman" w:cs="Times New Roman"/>
                <w:sz w:val="20"/>
                <w:szCs w:val="20"/>
              </w:rPr>
              <w:t xml:space="preserve">Monitoring </w:t>
            </w:r>
            <w:r w:rsidRPr="00A856F3">
              <w:rPr>
                <w:rFonts w:ascii="Times New Roman" w:hAnsi="Times New Roman" w:cs="Times New Roman"/>
                <w:b/>
                <w:bCs/>
                <w:sz w:val="20"/>
                <w:szCs w:val="20"/>
              </w:rPr>
              <w:t xml:space="preserve">with Sorbent Trap Systems” </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Not consistent with terminology in introduction.</w:t>
            </w:r>
          </w:p>
        </w:tc>
      </w:tr>
      <w:tr w:rsidR="00A369AE" w:rsidRPr="00A856F3" w:rsidTr="005373B7">
        <w:tc>
          <w:tcPr>
            <w:tcW w:w="1608"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NRDC </w:t>
            </w:r>
          </w:p>
        </w:tc>
        <w:tc>
          <w:tcPr>
            <w:tcW w:w="1903"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Coal, Section 6.2, sentence 1</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Add “</w:t>
            </w:r>
            <w:r w:rsidRPr="00A856F3">
              <w:rPr>
                <w:rFonts w:ascii="Times New Roman" w:hAnsi="Times New Roman" w:cs="Times New Roman"/>
                <w:b/>
                <w:bCs/>
                <w:sz w:val="20"/>
                <w:szCs w:val="20"/>
              </w:rPr>
              <w:t>It is possible to monitor using one set of traps over a sampling period lasting several days or several hours in coal combustion plants, depending upon the size of the trap used and the sampling rate”</w:t>
            </w:r>
            <w:r w:rsidRPr="00A856F3">
              <w:rPr>
                <w:rFonts w:ascii="Times New Roman" w:hAnsi="Times New Roman" w:cs="Times New Roman"/>
                <w:b/>
                <w:bCs/>
                <w:sz w:val="20"/>
                <w:szCs w:val="20"/>
                <w:lang w:val="en-GB"/>
              </w:rPr>
              <w:t xml:space="preserve"> a</w:t>
            </w:r>
            <w:r w:rsidRPr="00A856F3">
              <w:rPr>
                <w:rFonts w:ascii="Times New Roman" w:hAnsi="Times New Roman" w:cs="Times New Roman"/>
                <w:sz w:val="20"/>
                <w:szCs w:val="20"/>
                <w:lang w:val="en-GB"/>
              </w:rPr>
              <w:t xml:space="preserve">fter first sentence. </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 xml:space="preserve">Already included in introductory text. </w:t>
            </w:r>
          </w:p>
        </w:tc>
      </w:tr>
      <w:tr w:rsidR="00A369AE" w:rsidRPr="00A856F3" w:rsidTr="005373B7">
        <w:tc>
          <w:tcPr>
            <w:tcW w:w="1608"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NRDC </w:t>
            </w:r>
          </w:p>
        </w:tc>
        <w:tc>
          <w:tcPr>
            <w:tcW w:w="1903"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Coal, Section 6.2, sentence 2</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rPr>
            </w:pPr>
            <w:r w:rsidRPr="00A856F3">
              <w:rPr>
                <w:rFonts w:ascii="Times New Roman" w:hAnsi="Times New Roman" w:cs="Times New Roman"/>
                <w:sz w:val="20"/>
                <w:szCs w:val="20"/>
                <w:lang w:val="en-GB"/>
              </w:rPr>
              <w:t>Amend as “</w:t>
            </w:r>
            <w:r w:rsidRPr="00A856F3">
              <w:rPr>
                <w:rFonts w:ascii="Times New Roman" w:hAnsi="Times New Roman" w:cs="Times New Roman"/>
                <w:sz w:val="20"/>
                <w:szCs w:val="20"/>
              </w:rPr>
              <w:t xml:space="preserve">In the US, these advantages have resulted in many coal combustion facilities performing their own monitoring using sorbent traps </w:t>
            </w:r>
            <w:r w:rsidRPr="00A856F3">
              <w:rPr>
                <w:rFonts w:ascii="Times New Roman" w:hAnsi="Times New Roman" w:cs="Times New Roman"/>
                <w:b/>
                <w:bCs/>
                <w:sz w:val="20"/>
                <w:szCs w:val="20"/>
              </w:rPr>
              <w:t>using these systems as part of a Continuous Emission Monitoring System and also for short-term testing</w:t>
            </w:r>
            <w:r w:rsidRPr="00A856F3">
              <w:rPr>
                <w:rFonts w:ascii="Times New Roman" w:hAnsi="Times New Roman" w:cs="Times New Roman"/>
                <w:b/>
                <w:bCs/>
                <w:strike/>
                <w:sz w:val="20"/>
                <w:szCs w:val="20"/>
              </w:rPr>
              <w:t xml:space="preserve">. </w:t>
            </w:r>
            <w:r w:rsidRPr="00A856F3">
              <w:rPr>
                <w:rFonts w:ascii="Times New Roman" w:hAnsi="Times New Roman" w:cs="Times New Roman"/>
                <w:strike/>
                <w:sz w:val="20"/>
                <w:szCs w:val="20"/>
              </w:rPr>
              <w:t xml:space="preserve">It is possible to monitor using one set of traps over a sampling period lasting several days in coal combustion plants.” </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 xml:space="preserve">Not consistent with terminology in introduction. </w:t>
            </w:r>
          </w:p>
        </w:tc>
      </w:tr>
      <w:tr w:rsidR="00A369AE" w:rsidRPr="00A856F3" w:rsidTr="005373B7">
        <w:tc>
          <w:tcPr>
            <w:tcW w:w="1608"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NRDC </w:t>
            </w:r>
          </w:p>
        </w:tc>
        <w:tc>
          <w:tcPr>
            <w:tcW w:w="1903"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Coal, Section 6.2</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 xml:space="preserve">Add text at end : </w:t>
            </w:r>
          </w:p>
          <w:p w:rsidR="00A369AE" w:rsidRPr="00A856F3" w:rsidRDefault="00A369AE" w:rsidP="00A369AE">
            <w:pPr>
              <w:pStyle w:val="Default"/>
              <w:rPr>
                <w:rFonts w:ascii="Times New Roman" w:hAnsi="Times New Roman" w:cs="Times New Roman"/>
                <w:sz w:val="20"/>
                <w:szCs w:val="20"/>
              </w:rPr>
            </w:pPr>
            <w:r w:rsidRPr="00A856F3">
              <w:rPr>
                <w:rFonts w:ascii="Times New Roman" w:hAnsi="Times New Roman" w:cs="Times New Roman"/>
                <w:b/>
                <w:bCs/>
                <w:sz w:val="20"/>
                <w:szCs w:val="20"/>
              </w:rPr>
              <w:t xml:space="preserve">“Through regular replacement of sorbent traps so that emissions are continuously monitored, sorbent traps can provide continuous mercury emissions measurements in a mercury CEMS. While generally less expensive in initial cost than analyzer CEMS and simpler to set up, the disadvantages compared to analyzer CEMS for continuous monitoring are that: 1) they do not provide real-time or near real-time data, and cannot be used for process control; 2) there is a risk of lost data if a sample from a period of several days does not meet quality assurance needs; 3) when used as a mercury CEMS there is a substantial amount of consumable materials that must be purchased over time as well as labor and laboratory services. </w:t>
            </w:r>
          </w:p>
          <w:p w:rsidR="00A369AE" w:rsidRPr="00A856F3" w:rsidRDefault="00A369AE" w:rsidP="00A369AE">
            <w:pPr>
              <w:pStyle w:val="Default"/>
              <w:rPr>
                <w:rFonts w:ascii="Times New Roman" w:hAnsi="Times New Roman" w:cs="Times New Roman"/>
                <w:sz w:val="20"/>
                <w:szCs w:val="20"/>
              </w:rPr>
            </w:pPr>
            <w:r w:rsidRPr="00A856F3">
              <w:rPr>
                <w:rFonts w:ascii="Times New Roman" w:hAnsi="Times New Roman" w:cs="Times New Roman"/>
                <w:b/>
                <w:bCs/>
                <w:sz w:val="20"/>
                <w:szCs w:val="20"/>
              </w:rPr>
              <w:t xml:space="preserve">In principle, sorbent trap measurements measure total mercury of all mercury species because the mercury in the inlet wool is included in the analysis. Some suppliers offer traps intended to measure speciated mercury measurements; however, there is limited data on the use of these. </w:t>
            </w:r>
          </w:p>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b/>
                <w:bCs/>
                <w:sz w:val="20"/>
                <w:szCs w:val="20"/>
              </w:rPr>
              <w:t xml:space="preserve">Because sorbent traps can be quickly set up for testing, sorbent trap methods are the most commonly used method for performing short-term testing, such as Relative Accuracy Test Audits (RATAs) of mercury CEMS. Sorbent trap mercury measurements will also include mercury that may be included in the particle matter that passes through the air pollution controls as well as the gaseous mercury emissions. This can contribute to differences between the measurements of Hg CEMS analyzers, which only measure gaseous mercury, and sorbent trap measurements.” </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Not consistent with terminology in introduction</w:t>
            </w:r>
          </w:p>
        </w:tc>
      </w:tr>
      <w:tr w:rsidR="00A369AE" w:rsidRPr="00A856F3" w:rsidTr="005373B7">
        <w:tc>
          <w:tcPr>
            <w:tcW w:w="1608"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NRDC </w:t>
            </w:r>
          </w:p>
        </w:tc>
        <w:tc>
          <w:tcPr>
            <w:tcW w:w="1903"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Coal, Section 6.3, sentence one</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 xml:space="preserve">Amend: </w:t>
            </w:r>
          </w:p>
          <w:p w:rsidR="00A369AE" w:rsidRPr="00A856F3" w:rsidRDefault="00A369AE" w:rsidP="00A369AE">
            <w:pPr>
              <w:pStyle w:val="Default"/>
              <w:rPr>
                <w:rFonts w:ascii="Times New Roman" w:hAnsi="Times New Roman" w:cs="Times New Roman"/>
                <w:sz w:val="20"/>
                <w:szCs w:val="20"/>
              </w:rPr>
            </w:pPr>
            <w:r w:rsidRPr="00A856F3">
              <w:rPr>
                <w:rFonts w:ascii="Times New Roman" w:hAnsi="Times New Roman" w:cs="Times New Roman"/>
                <w:strike/>
                <w:sz w:val="20"/>
                <w:szCs w:val="20"/>
              </w:rPr>
              <w:t xml:space="preserve">The </w:t>
            </w:r>
            <w:r w:rsidRPr="00A856F3">
              <w:rPr>
                <w:rFonts w:ascii="Times New Roman" w:hAnsi="Times New Roman" w:cs="Times New Roman"/>
                <w:b/>
                <w:bCs/>
                <w:sz w:val="20"/>
                <w:szCs w:val="20"/>
              </w:rPr>
              <w:t xml:space="preserve">Prior to the availability of CEMS instruments and sorbent traps, the </w:t>
            </w:r>
            <w:r w:rsidRPr="00A856F3">
              <w:rPr>
                <w:rFonts w:ascii="Times New Roman" w:hAnsi="Times New Roman" w:cs="Times New Roman"/>
                <w:sz w:val="20"/>
                <w:szCs w:val="20"/>
              </w:rPr>
              <w:t xml:space="preserve">use of impinger methods for mercury monitoring in coal combustion plants </w:t>
            </w:r>
            <w:r w:rsidRPr="00A856F3">
              <w:rPr>
                <w:rFonts w:ascii="Times New Roman" w:hAnsi="Times New Roman" w:cs="Times New Roman"/>
                <w:strike/>
                <w:sz w:val="20"/>
                <w:szCs w:val="20"/>
              </w:rPr>
              <w:t>has historically been</w:t>
            </w:r>
            <w:r w:rsidRPr="00A856F3">
              <w:rPr>
                <w:rFonts w:ascii="Times New Roman" w:hAnsi="Times New Roman" w:cs="Times New Roman"/>
                <w:sz w:val="20"/>
                <w:szCs w:val="20"/>
              </w:rPr>
              <w:t xml:space="preserve"> </w:t>
            </w:r>
            <w:r w:rsidRPr="00A856F3">
              <w:rPr>
                <w:rFonts w:ascii="Times New Roman" w:hAnsi="Times New Roman" w:cs="Times New Roman"/>
                <w:b/>
                <w:bCs/>
                <w:sz w:val="20"/>
                <w:szCs w:val="20"/>
              </w:rPr>
              <w:t xml:space="preserve">was once </w:t>
            </w:r>
            <w:r w:rsidRPr="00A856F3">
              <w:rPr>
                <w:rFonts w:ascii="Times New Roman" w:hAnsi="Times New Roman" w:cs="Times New Roman"/>
                <w:sz w:val="20"/>
                <w:szCs w:val="20"/>
              </w:rPr>
              <w:t xml:space="preserve">the prominent method.” </w:t>
            </w:r>
          </w:p>
          <w:p w:rsidR="00A369AE" w:rsidRPr="00A856F3" w:rsidRDefault="00A369AE" w:rsidP="00A369AE">
            <w:pPr>
              <w:pStyle w:val="Default"/>
              <w:rPr>
                <w:rFonts w:ascii="Times New Roman" w:hAnsi="Times New Roman" w:cs="Times New Roman"/>
                <w:sz w:val="20"/>
                <w:szCs w:val="20"/>
              </w:rPr>
            </w:pP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 xml:space="preserve">Not amended as group considered original text was suitable. </w:t>
            </w:r>
          </w:p>
        </w:tc>
      </w:tr>
      <w:tr w:rsidR="00A369AE" w:rsidRPr="00A856F3" w:rsidTr="005373B7">
        <w:trPr>
          <w:trHeight w:val="3065"/>
        </w:trPr>
        <w:tc>
          <w:tcPr>
            <w:tcW w:w="1608"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NRDC </w:t>
            </w:r>
          </w:p>
        </w:tc>
        <w:tc>
          <w:tcPr>
            <w:tcW w:w="1903"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Coal, Section 6.3, third para</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 xml:space="preserve">Add: </w:t>
            </w:r>
          </w:p>
          <w:p w:rsidR="00A369AE" w:rsidRPr="00A856F3" w:rsidRDefault="00A369AE" w:rsidP="005373B7">
            <w:pPr>
              <w:pStyle w:val="Default"/>
              <w:rPr>
                <w:rFonts w:ascii="Times New Roman" w:hAnsi="Times New Roman" w:cs="Times New Roman"/>
                <w:sz w:val="20"/>
                <w:szCs w:val="20"/>
              </w:rPr>
            </w:pPr>
            <w:r w:rsidRPr="00A856F3">
              <w:rPr>
                <w:rFonts w:ascii="Times New Roman" w:hAnsi="Times New Roman" w:cs="Times New Roman"/>
                <w:b/>
                <w:bCs/>
                <w:sz w:val="20"/>
                <w:szCs w:val="20"/>
                <w:lang w:val="en-GB"/>
              </w:rPr>
              <w:t>“</w:t>
            </w:r>
            <w:r w:rsidRPr="00A856F3">
              <w:rPr>
                <w:rFonts w:ascii="Times New Roman" w:hAnsi="Times New Roman" w:cs="Times New Roman"/>
                <w:b/>
                <w:bCs/>
                <w:sz w:val="20"/>
                <w:szCs w:val="20"/>
              </w:rPr>
              <w:t xml:space="preserve">Impinger methods have several disadvantages: 1) they only give an indication of mercury emission at one time and thus are not suitable for continuous measurement of mercury emissions; 2) they require very labor-intensive sampling and laboratory efforts. For these reasons impinger methods are generally not used in commercial settings, but for research purposes only.” </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 xml:space="preserve">Disadvantages of these methods covered briefly in introductory text.  </w:t>
            </w:r>
          </w:p>
        </w:tc>
      </w:tr>
      <w:tr w:rsidR="00A369AE" w:rsidRPr="00A856F3" w:rsidTr="005373B7">
        <w:tc>
          <w:tcPr>
            <w:tcW w:w="1608"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3A7552">
            <w:pPr>
              <w:keepNext/>
              <w:keepLines/>
              <w:rPr>
                <w:rFonts w:eastAsia="SimSun"/>
                <w:lang w:val="en-US"/>
              </w:rPr>
            </w:pPr>
            <w:r w:rsidRPr="00A856F3">
              <w:rPr>
                <w:rFonts w:eastAsia="SimSun"/>
              </w:rPr>
              <w:t>Canada (</w:t>
            </w:r>
            <w:proofErr w:type="spellStart"/>
            <w:r w:rsidRPr="00A856F3">
              <w:rPr>
                <w:rFonts w:eastAsia="SimSun"/>
              </w:rPr>
              <w:t>SaskPower</w:t>
            </w:r>
            <w:proofErr w:type="spellEnd"/>
            <w:r w:rsidRPr="00A856F3">
              <w:rPr>
                <w:rFonts w:eastAsia="SimSun"/>
              </w:rPr>
              <w:t>)</w:t>
            </w:r>
          </w:p>
        </w:tc>
        <w:tc>
          <w:tcPr>
            <w:tcW w:w="1903"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3A7552">
            <w:pPr>
              <w:keepNext/>
              <w:keepLines/>
              <w:rPr>
                <w:rFonts w:eastAsia="SimSun"/>
                <w:lang w:val="en-US"/>
              </w:rPr>
            </w:pPr>
            <w:r w:rsidRPr="00A856F3">
              <w:rPr>
                <w:rFonts w:eastAsia="Calibri"/>
              </w:rPr>
              <w:t xml:space="preserve">Section </w:t>
            </w:r>
            <w:r w:rsidRPr="00A856F3">
              <w:rPr>
                <w:rFonts w:eastAsia="SimSun"/>
              </w:rPr>
              <w:t>6.4</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3A7552">
            <w:pPr>
              <w:keepNext/>
              <w:keepLines/>
              <w:rPr>
                <w:rFonts w:eastAsia="SimSun"/>
              </w:rPr>
            </w:pPr>
            <w:r w:rsidRPr="00A856F3">
              <w:rPr>
                <w:rFonts w:eastAsia="SimSun"/>
              </w:rPr>
              <w:t>“</w:t>
            </w:r>
            <w:r w:rsidRPr="00A856F3">
              <w:rPr>
                <w:rFonts w:eastAsia="SimSun"/>
                <w:i/>
                <w:iCs/>
              </w:rPr>
              <w:t>…a mass balance method for mercury air emission monitoring in coal combustion plants may be more difficult than a direct flue gas monitoring method .</w:t>
            </w:r>
            <w:r w:rsidRPr="00A856F3">
              <w:rPr>
                <w:rFonts w:eastAsia="SimSun"/>
              </w:rPr>
              <w:t>”</w:t>
            </w:r>
          </w:p>
          <w:p w:rsidR="00A369AE" w:rsidRPr="00A856F3" w:rsidRDefault="00A369AE" w:rsidP="003A7552">
            <w:pPr>
              <w:keepNext/>
              <w:keepLines/>
              <w:rPr>
                <w:rFonts w:eastAsia="SimSun"/>
                <w:lang w:val="en-US"/>
              </w:rPr>
            </w:pPr>
            <w:r w:rsidRPr="00A856F3">
              <w:rPr>
                <w:rFonts w:eastAsia="SimSun"/>
              </w:rPr>
              <w:t>Suggest rewriting to mention that mass balances are sometimes more effective when other monitoring is problematic, and vice versa.</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3A7552">
            <w:pPr>
              <w:keepNext/>
              <w:keepLines/>
              <w:rPr>
                <w:rFonts w:eastAsia="SimSun"/>
                <w:lang w:val="en-US"/>
              </w:rPr>
            </w:pPr>
            <w:r w:rsidRPr="00A856F3">
              <w:rPr>
                <w:rFonts w:eastAsia="SimSun"/>
                <w:lang w:val="en-US"/>
              </w:rPr>
              <w:t>It is considered that the gas monitoring methods available provide adequate monitoring making mass balance inadequate.</w:t>
            </w:r>
          </w:p>
        </w:tc>
      </w:tr>
      <w:tr w:rsidR="00A369AE" w:rsidRPr="00A856F3" w:rsidTr="005373B7">
        <w:tc>
          <w:tcPr>
            <w:tcW w:w="1608"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903"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Calibri"/>
                <w:lang w:val="en-US"/>
              </w:rPr>
            </w:pPr>
            <w:r w:rsidRPr="00A856F3">
              <w:rPr>
                <w:rFonts w:eastAsia="Calibri"/>
              </w:rPr>
              <w:t>Section 6.4,  paragraph 1 L2-3</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Calibri"/>
                <w:lang w:val="en-US"/>
              </w:rPr>
            </w:pPr>
            <w:r w:rsidRPr="00A856F3">
              <w:rPr>
                <w:rFonts w:eastAsia="Calibri"/>
              </w:rPr>
              <w:t>- Rearrange to read “…are not a direct monitoring method for mercury air emissions and it can be expected that the accuracy of air emissions calculated from mass balance will be low”</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lang w:val="en-US"/>
              </w:rPr>
              <w:t>Addressed</w:t>
            </w:r>
          </w:p>
        </w:tc>
      </w:tr>
      <w:tr w:rsidR="00A369AE" w:rsidRPr="00A856F3" w:rsidTr="005373B7">
        <w:tc>
          <w:tcPr>
            <w:tcW w:w="1608"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NRDC </w:t>
            </w:r>
          </w:p>
        </w:tc>
        <w:tc>
          <w:tcPr>
            <w:tcW w:w="1903"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Coal, Section 6.4</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 xml:space="preserve">The comment regarding the variation in the mercury content of the coal is correct, and should be considered in possible amendment to Table 3, also relevant to comments in sections 6.5 and 6.6.. </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Already addressed in relation to table 3.</w:t>
            </w:r>
          </w:p>
        </w:tc>
      </w:tr>
      <w:tr w:rsidR="00A369AE" w:rsidRPr="00A856F3" w:rsidTr="005373B7">
        <w:tc>
          <w:tcPr>
            <w:tcW w:w="1608"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Canada (</w:t>
            </w:r>
            <w:proofErr w:type="spellStart"/>
            <w:r w:rsidRPr="00A856F3">
              <w:rPr>
                <w:rFonts w:eastAsia="SimSun"/>
              </w:rPr>
              <w:t>SaskPower</w:t>
            </w:r>
            <w:proofErr w:type="spellEnd"/>
            <w:r w:rsidRPr="00A856F3">
              <w:rPr>
                <w:rFonts w:eastAsia="SimSun"/>
              </w:rPr>
              <w:t>)</w:t>
            </w:r>
          </w:p>
        </w:tc>
        <w:tc>
          <w:tcPr>
            <w:tcW w:w="1903"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Calibri"/>
              </w:rPr>
              <w:t xml:space="preserve">Section </w:t>
            </w:r>
            <w:r w:rsidRPr="00A856F3">
              <w:rPr>
                <w:rFonts w:eastAsia="SimSun"/>
              </w:rPr>
              <w:t>6.5</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i/>
                <w:iCs/>
              </w:rPr>
            </w:pPr>
            <w:r w:rsidRPr="00A856F3">
              <w:rPr>
                <w:rFonts w:eastAsia="SimSun"/>
                <w:i/>
                <w:iCs/>
              </w:rPr>
              <w:t>“…but due to the wide mercury content variation of coal, it is not an accurate means of monitoring mercury air emissions.”</w:t>
            </w:r>
          </w:p>
          <w:p w:rsidR="00A369AE" w:rsidRPr="00A856F3" w:rsidRDefault="00A369AE">
            <w:pPr>
              <w:rPr>
                <w:rFonts w:eastAsia="SimSun"/>
                <w:lang w:val="en-US"/>
              </w:rPr>
            </w:pPr>
            <w:r w:rsidRPr="00A856F3">
              <w:rPr>
                <w:rFonts w:eastAsia="SimSun"/>
              </w:rPr>
              <w:t>Suggest rewriting. PEMS can be efficient when coal comes from a single source. Can also be useful compliment to CEMS.</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617E46" w:rsidP="00617E46">
            <w:pPr>
              <w:rPr>
                <w:rFonts w:eastAsia="SimSun"/>
                <w:lang w:val="en-US"/>
              </w:rPr>
            </w:pPr>
            <w:r w:rsidRPr="00A856F3">
              <w:rPr>
                <w:rFonts w:eastAsia="SimSun"/>
                <w:lang w:val="en-US"/>
              </w:rPr>
              <w:t>I</w:t>
            </w:r>
            <w:r w:rsidR="00A369AE" w:rsidRPr="00A856F3">
              <w:rPr>
                <w:rFonts w:eastAsia="SimSun"/>
                <w:lang w:val="en-US"/>
              </w:rPr>
              <w:t>ntroductory text</w:t>
            </w:r>
            <w:r w:rsidRPr="00A856F3">
              <w:rPr>
                <w:rFonts w:eastAsia="SimSun"/>
                <w:lang w:val="en-US"/>
              </w:rPr>
              <w:t xml:space="preserve"> relating to predictive monitoring has been amended by the Group, however the text in the coal chapter is retained as it was considered accurate.</w:t>
            </w:r>
            <w:r w:rsidR="00A369AE" w:rsidRPr="00A856F3">
              <w:rPr>
                <w:rFonts w:eastAsia="SimSun"/>
                <w:lang w:val="en-US"/>
              </w:rPr>
              <w:t>.  Mercury levels may vary even from a single source</w:t>
            </w:r>
          </w:p>
        </w:tc>
      </w:tr>
      <w:tr w:rsidR="00A369AE" w:rsidRPr="00A856F3" w:rsidTr="005373B7">
        <w:tc>
          <w:tcPr>
            <w:tcW w:w="1608"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NRDC </w:t>
            </w:r>
          </w:p>
        </w:tc>
        <w:tc>
          <w:tcPr>
            <w:tcW w:w="1903"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Coal, Section 6.5</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 xml:space="preserve">Add ‘or other’ between sorbent trap and monitoring activities. </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Addressed</w:t>
            </w:r>
          </w:p>
        </w:tc>
      </w:tr>
      <w:tr w:rsidR="00A369AE" w:rsidRPr="00A856F3" w:rsidTr="005373B7">
        <w:tc>
          <w:tcPr>
            <w:tcW w:w="1608"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Iran</w:t>
            </w:r>
          </w:p>
        </w:tc>
        <w:tc>
          <w:tcPr>
            <w:tcW w:w="1903"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Coal</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No information on maintenance</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Addressed</w:t>
            </w:r>
          </w:p>
        </w:tc>
      </w:tr>
      <w:tr w:rsidR="00A369AE" w:rsidRPr="00A856F3" w:rsidTr="005373B7">
        <w:trPr>
          <w:gridAfter w:val="1"/>
          <w:wAfter w:w="36" w:type="dxa"/>
        </w:trPr>
        <w:tc>
          <w:tcPr>
            <w:tcW w:w="1649" w:type="dxa"/>
            <w:gridSpan w:val="3"/>
            <w:shd w:val="clear" w:color="auto" w:fill="auto"/>
          </w:tcPr>
          <w:p w:rsidR="00A369AE" w:rsidRPr="00A856F3" w:rsidRDefault="00A369AE" w:rsidP="00A369AE">
            <w:pPr>
              <w:rPr>
                <w:rFonts w:eastAsia="SimSun"/>
              </w:rPr>
            </w:pPr>
            <w:r w:rsidRPr="00A856F3">
              <w:rPr>
                <w:rFonts w:eastAsia="SimSun"/>
              </w:rPr>
              <w:t>Energy Supply Association of Australia (ESAA)</w:t>
            </w:r>
          </w:p>
        </w:tc>
        <w:tc>
          <w:tcPr>
            <w:tcW w:w="1862" w:type="dxa"/>
            <w:gridSpan w:val="2"/>
            <w:shd w:val="clear" w:color="auto" w:fill="auto"/>
          </w:tcPr>
          <w:p w:rsidR="00A369AE" w:rsidRPr="00A856F3" w:rsidRDefault="00A369AE" w:rsidP="00A369AE">
            <w:pPr>
              <w:rPr>
                <w:rFonts w:eastAsia="SimSun"/>
              </w:rPr>
            </w:pPr>
            <w:r w:rsidRPr="00A856F3">
              <w:rPr>
                <w:rFonts w:eastAsia="SimSun"/>
              </w:rPr>
              <w:t>Coal – section 6.6</w:t>
            </w:r>
          </w:p>
        </w:tc>
        <w:tc>
          <w:tcPr>
            <w:tcW w:w="7449" w:type="dxa"/>
            <w:shd w:val="clear" w:color="auto" w:fill="auto"/>
          </w:tcPr>
          <w:p w:rsidR="00A369AE" w:rsidRPr="00A856F3" w:rsidRDefault="00A369AE" w:rsidP="00A369AE">
            <w:pPr>
              <w:rPr>
                <w:rFonts w:eastAsia="SimSun"/>
              </w:rPr>
            </w:pPr>
            <w:r w:rsidRPr="00A856F3">
              <w:rPr>
                <w:rFonts w:eastAsia="SimSun"/>
              </w:rPr>
              <w:t xml:space="preserve">The comment in section 6.6 relating to the use of emissions factors appears to play down the use of emissions factors.  </w:t>
            </w:r>
          </w:p>
        </w:tc>
        <w:tc>
          <w:tcPr>
            <w:tcW w:w="2364" w:type="dxa"/>
            <w:gridSpan w:val="4"/>
            <w:shd w:val="clear" w:color="auto" w:fill="auto"/>
          </w:tcPr>
          <w:p w:rsidR="00A369AE" w:rsidRPr="00A856F3" w:rsidRDefault="00A369AE" w:rsidP="00A369AE">
            <w:pPr>
              <w:rPr>
                <w:rFonts w:eastAsia="SimSun"/>
              </w:rPr>
            </w:pPr>
            <w:r w:rsidRPr="00A856F3">
              <w:rPr>
                <w:rFonts w:eastAsia="SimSun"/>
              </w:rPr>
              <w:t xml:space="preserve">Text specifies that these are only an estimation tool.  </w:t>
            </w:r>
          </w:p>
        </w:tc>
      </w:tr>
      <w:tr w:rsidR="00A369AE" w:rsidRPr="00A856F3" w:rsidTr="005373B7">
        <w:tc>
          <w:tcPr>
            <w:tcW w:w="1608"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1903"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Calibri"/>
                <w:lang w:val="en-US"/>
              </w:rPr>
            </w:pPr>
            <w:r w:rsidRPr="00A856F3">
              <w:rPr>
                <w:rFonts w:eastAsia="Calibri"/>
              </w:rPr>
              <w:t>References</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 xml:space="preserve">Recommend including an additional reference: </w:t>
            </w:r>
          </w:p>
          <w:p w:rsidR="00A369AE" w:rsidRPr="00A856F3" w:rsidRDefault="00A369AE">
            <w:pPr>
              <w:rPr>
                <w:rFonts w:eastAsia="SimSun"/>
                <w:lang w:val="en-US"/>
              </w:rPr>
            </w:pPr>
            <w:r w:rsidRPr="00A856F3">
              <w:rPr>
                <w:rFonts w:eastAsia="SimSun"/>
              </w:rPr>
              <w:t xml:space="preserve">USEPA, UNEP and Swedish Environmental Institute (2014). Mercury Emissions Capture Efficiency with Activated Carbon Injection at a Russian Coal-Fired Power Plant, prepared by All Russia Thermal Engineering Institute (VTI) and </w:t>
            </w:r>
            <w:proofErr w:type="spellStart"/>
            <w:r w:rsidRPr="00A856F3">
              <w:rPr>
                <w:rFonts w:eastAsia="SimSun"/>
              </w:rPr>
              <w:t>Zelinsky</w:t>
            </w:r>
            <w:proofErr w:type="spellEnd"/>
            <w:r w:rsidRPr="00A856F3">
              <w:rPr>
                <w:rFonts w:eastAsia="SimSun"/>
              </w:rPr>
              <w:t xml:space="preserve"> Institute of Organic Chemistry, Moscow  EPA600/r-14/299/September 2014.  </w:t>
            </w: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Addressed</w:t>
            </w:r>
          </w:p>
        </w:tc>
      </w:tr>
      <w:tr w:rsidR="00A369AE" w:rsidRPr="00A856F3" w:rsidTr="005373B7">
        <w:tc>
          <w:tcPr>
            <w:tcW w:w="1608"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p>
        </w:tc>
        <w:tc>
          <w:tcPr>
            <w:tcW w:w="1903" w:type="dxa"/>
            <w:gridSpan w:val="3"/>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i/>
                <w:iCs/>
                <w:lang w:val="en-US"/>
              </w:rPr>
            </w:pPr>
          </w:p>
        </w:tc>
        <w:tc>
          <w:tcPr>
            <w:tcW w:w="2400" w:type="dxa"/>
            <w:gridSpan w:val="5"/>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p>
        </w:tc>
      </w:tr>
    </w:tbl>
    <w:p w:rsidR="00A369AE" w:rsidRPr="00EC5FFA" w:rsidRDefault="00A369AE" w:rsidP="00A369AE">
      <w:pPr>
        <w:sectPr w:rsidR="00A369AE" w:rsidRPr="00EC5FFA" w:rsidSect="005373B7">
          <w:pgSz w:w="16839" w:h="11907" w:orient="landscape" w:code="9"/>
          <w:pgMar w:top="907" w:right="992" w:bottom="1418" w:left="1418" w:header="539" w:footer="975" w:gutter="0"/>
          <w:cols w:space="720"/>
        </w:sectPr>
      </w:pPr>
    </w:p>
    <w:tbl>
      <w:tblPr>
        <w:tblW w:w="13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2268"/>
        <w:gridCol w:w="4961"/>
        <w:gridCol w:w="4962"/>
        <w:gridCol w:w="33"/>
      </w:tblGrid>
      <w:tr w:rsidR="00A369AE" w:rsidRPr="00A856F3">
        <w:trPr>
          <w:gridAfter w:val="1"/>
          <w:wAfter w:w="33" w:type="dxa"/>
        </w:trPr>
        <w:tc>
          <w:tcPr>
            <w:tcW w:w="13615"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b/>
                <w:bCs/>
                <w:lang w:val="en-US"/>
              </w:rPr>
            </w:pPr>
            <w:r w:rsidRPr="00A856F3">
              <w:rPr>
                <w:rFonts w:eastAsia="SimSun"/>
                <w:b/>
                <w:bCs/>
              </w:rPr>
              <w:t>Waste</w:t>
            </w:r>
          </w:p>
        </w:tc>
      </w:tr>
      <w:tr w:rsidR="00A369AE" w:rsidRPr="00A856F3">
        <w:trPr>
          <w:gridAfter w:val="1"/>
          <w:wAfter w:w="33" w:type="dxa"/>
        </w:trPr>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Eco-Accord</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Waste – general</w:t>
            </w:r>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Information on alternatives to waste incineration should be included as an annex.</w:t>
            </w:r>
          </w:p>
        </w:tc>
        <w:tc>
          <w:tcPr>
            <w:tcW w:w="4962" w:type="dxa"/>
            <w:tcBorders>
              <w:top w:val="single" w:sz="4" w:space="0" w:color="auto"/>
              <w:left w:val="single" w:sz="4" w:space="0" w:color="auto"/>
              <w:bottom w:val="single" w:sz="4" w:space="0" w:color="auto"/>
              <w:right w:val="single" w:sz="4" w:space="0" w:color="auto"/>
            </w:tcBorders>
          </w:tcPr>
          <w:p w:rsidR="00A369AE" w:rsidRPr="00A856F3" w:rsidRDefault="00A369AE" w:rsidP="00617E46">
            <w:pPr>
              <w:rPr>
                <w:rFonts w:eastAsia="SimSun"/>
                <w:lang w:val="en-US"/>
              </w:rPr>
            </w:pPr>
            <w:r w:rsidRPr="00A856F3">
              <w:rPr>
                <w:rFonts w:eastAsia="SimSun"/>
                <w:lang w:val="en-US"/>
              </w:rPr>
              <w:t xml:space="preserve">Note that </w:t>
            </w:r>
            <w:r w:rsidR="00617E46" w:rsidRPr="00A856F3">
              <w:rPr>
                <w:rFonts w:eastAsia="SimSun"/>
                <w:lang w:val="en-US"/>
              </w:rPr>
              <w:t>the mandate for the guidance is for mercury emissions from waste incineration.  W</w:t>
            </w:r>
            <w:r w:rsidRPr="00A856F3">
              <w:rPr>
                <w:rFonts w:eastAsia="SimSun"/>
                <w:lang w:val="en-US"/>
              </w:rPr>
              <w:t>astes are covered under Article 11 of the Convention, and alternatives to incineration are included in the Basel guidelines</w:t>
            </w:r>
            <w:r w:rsidR="00617E46" w:rsidRPr="00A856F3">
              <w:rPr>
                <w:rFonts w:eastAsia="SimSun"/>
                <w:lang w:val="en-US"/>
              </w:rPr>
              <w:t>, as well as being referenced in waste section</w:t>
            </w:r>
            <w:r w:rsidRPr="00A856F3">
              <w:rPr>
                <w:rFonts w:eastAsia="SimSun"/>
                <w:lang w:val="en-US"/>
              </w:rPr>
              <w:t xml:space="preserve">.  </w:t>
            </w:r>
          </w:p>
        </w:tc>
      </w:tr>
      <w:tr w:rsidR="00A369AE" w:rsidRPr="00A856F3">
        <w:trPr>
          <w:gridAfter w:val="1"/>
          <w:wAfter w:w="33" w:type="dxa"/>
        </w:trPr>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Eco-Accord</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Waste – site selection</w:t>
            </w:r>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The guidance notes that appropriate selection of site is important, but more information should be included on site identification, particularly the social, health and environmental consequences.</w:t>
            </w:r>
          </w:p>
        </w:tc>
        <w:tc>
          <w:tcPr>
            <w:tcW w:w="4962"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Noted – and text edited to clarify</w:t>
            </w:r>
          </w:p>
        </w:tc>
      </w:tr>
      <w:tr w:rsidR="00A369AE" w:rsidRPr="00A856F3">
        <w:trPr>
          <w:gridAfter w:val="1"/>
          <w:wAfter w:w="33" w:type="dxa"/>
        </w:trPr>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Eco-Accord</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Waste</w:t>
            </w:r>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 xml:space="preserve">The need for dedicated landfills for safe ash storage is noted, however the hazards of using waste incineration residues containing hazardous substances in construction materials should be highlighted. </w:t>
            </w:r>
          </w:p>
        </w:tc>
        <w:tc>
          <w:tcPr>
            <w:tcW w:w="4962"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Comment reflected in revised section on boiler ash use</w:t>
            </w:r>
          </w:p>
        </w:tc>
      </w:tr>
      <w:tr w:rsidR="00A369AE" w:rsidRPr="00A856F3">
        <w:trPr>
          <w:gridAfter w:val="1"/>
          <w:wAfter w:w="33" w:type="dxa"/>
        </w:trPr>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National Toxics Network</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 xml:space="preserve">Waste incineration </w:t>
            </w:r>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 xml:space="preserve">This focuses on the better operation of waste incinerators with very little material on alternatives.  This is not a balanced representation.  In particular, the section of alternatives to medical waste incineration should be more fully developed.  Also alternative to incineration of municipal waste and hazardous wastes should be more developed, and guidance on zero waste strategies should be provided. </w:t>
            </w:r>
          </w:p>
        </w:tc>
        <w:tc>
          <w:tcPr>
            <w:tcW w:w="4962" w:type="dxa"/>
            <w:tcBorders>
              <w:top w:val="single" w:sz="4" w:space="0" w:color="auto"/>
              <w:left w:val="single" w:sz="4" w:space="0" w:color="auto"/>
              <w:bottom w:val="single" w:sz="4" w:space="0" w:color="auto"/>
              <w:right w:val="single" w:sz="4" w:space="0" w:color="auto"/>
            </w:tcBorders>
          </w:tcPr>
          <w:p w:rsidR="00A369AE" w:rsidRPr="00A856F3" w:rsidRDefault="00617E46">
            <w:pPr>
              <w:rPr>
                <w:rFonts w:eastAsia="SimSun"/>
              </w:rPr>
            </w:pPr>
            <w:r w:rsidRPr="00A856F3">
              <w:rPr>
                <w:rFonts w:eastAsia="SimSun"/>
                <w:lang w:val="en-US"/>
              </w:rPr>
              <w:t xml:space="preserve">Note that the mandate for the guidance is for mercury emissions from waste incineration.  Wastes are covered under Article 11 of the Convention, and alternatives to incineration are included in the Basel guidelines, as well as being referenced in waste section.  </w:t>
            </w:r>
          </w:p>
        </w:tc>
      </w:tr>
      <w:tr w:rsidR="00A369AE" w:rsidRPr="00A856F3">
        <w:trPr>
          <w:gridAfter w:val="1"/>
          <w:wAfter w:w="33" w:type="dxa"/>
        </w:trPr>
        <w:tc>
          <w:tcPr>
            <w:tcW w:w="142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lang w:val="en-US"/>
              </w:rPr>
              <w:t>National Toxics Network</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lang w:val="en-US"/>
              </w:rPr>
              <w:t>Waste incineration summary</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lang w:val="en-US"/>
              </w:rPr>
              <w:t>The summary includes the statement “mercury emission levels in air emissions not higher than 1-10 µg /m</w:t>
            </w:r>
            <w:r w:rsidRPr="00A856F3">
              <w:rPr>
                <w:rFonts w:eastAsia="SimSun"/>
                <w:vertAlign w:val="superscript"/>
                <w:lang w:val="en-US"/>
              </w:rPr>
              <w:t>3</w:t>
            </w:r>
            <w:r w:rsidRPr="00A856F3">
              <w:rPr>
                <w:rFonts w:eastAsia="SimSun"/>
                <w:lang w:val="en-US"/>
              </w:rPr>
              <w:t xml:space="preserve"> (at 11 per cent O</w:t>
            </w:r>
            <w:r w:rsidRPr="00A856F3">
              <w:rPr>
                <w:rFonts w:eastAsia="SimSun"/>
                <w:vertAlign w:val="subscript"/>
                <w:lang w:val="en-US"/>
              </w:rPr>
              <w:t>2</w:t>
            </w:r>
            <w:r w:rsidRPr="00A856F3">
              <w:rPr>
                <w:rFonts w:eastAsia="SimSun"/>
                <w:lang w:val="en-US"/>
              </w:rPr>
              <w:t>) are associated with best available techniques.”, however Figure 9 shows levels significantly higher than this.  There appears to be inconsistency between the summary text, and the figure used to demonstrate this, and the figure may not be appropriate.</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lang w:val="en-US"/>
              </w:rPr>
            </w:pPr>
            <w:r w:rsidRPr="00A856F3">
              <w:rPr>
                <w:rFonts w:eastAsia="SimSun"/>
                <w:lang w:val="en-US"/>
              </w:rPr>
              <w:t>This is a misinterpretation of figure 9. The figure shows illegal input of mercury into incinerator</w:t>
            </w:r>
          </w:p>
        </w:tc>
      </w:tr>
      <w:tr w:rsidR="00A369AE" w:rsidRPr="00A856F3">
        <w:trPr>
          <w:gridAfter w:val="1"/>
          <w:wAfter w:w="33" w:type="dxa"/>
        </w:trPr>
        <w:tc>
          <w:tcPr>
            <w:tcW w:w="142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lang w:val="en-US"/>
              </w:rPr>
              <w:t>Canada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Calibri"/>
                <w:lang w:val="en-US"/>
              </w:rPr>
            </w:pPr>
            <w:r w:rsidRPr="00A856F3">
              <w:rPr>
                <w:rFonts w:eastAsia="Calibri"/>
                <w:lang w:val="en-US"/>
              </w:rPr>
              <w:t>Waste: Summary – last paragraph</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3A7552">
            <w:pPr>
              <w:tabs>
                <w:tab w:val="left" w:pos="720"/>
              </w:tabs>
              <w:spacing w:beforeLines="1" w:before="2" w:afterLines="1" w:after="2"/>
              <w:rPr>
                <w:rFonts w:eastAsia="SimSun"/>
                <w:lang w:val="en-US"/>
              </w:rPr>
            </w:pPr>
            <w:r w:rsidRPr="00A856F3">
              <w:rPr>
                <w:lang w:val="en-US"/>
              </w:rPr>
              <w:t xml:space="preserve">For batch waste incinerators, some of the BAT/BEP presented may apply, particularly the more general practices. This document seems to focus mainly on continuous systems. More specific information for batch systems should be included. </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lang w:val="en-US"/>
              </w:rPr>
              <w:t>Batch processes are not the best option (start and shut down emit at high levels  see 2.2.3)</w:t>
            </w:r>
          </w:p>
        </w:tc>
      </w:tr>
      <w:tr w:rsidR="00A369AE" w:rsidRPr="00A856F3">
        <w:trPr>
          <w:gridAfter w:val="1"/>
          <w:wAfter w:w="33" w:type="dxa"/>
        </w:trPr>
        <w:tc>
          <w:tcPr>
            <w:tcW w:w="142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lang w:val="en-US"/>
              </w:rPr>
              <w:t>Canada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Calibri"/>
                <w:lang w:val="en-US"/>
              </w:rPr>
            </w:pPr>
            <w:r w:rsidRPr="00A856F3">
              <w:rPr>
                <w:rFonts w:eastAsia="Calibri"/>
                <w:lang w:val="en-US"/>
              </w:rPr>
              <w:t>Waste: Summary – last paragraph</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tabs>
                <w:tab w:val="left" w:pos="720"/>
              </w:tabs>
              <w:spacing w:beforeLines="1" w:before="2" w:afterLines="1" w:after="2"/>
              <w:rPr>
                <w:lang w:val="en-US"/>
              </w:rPr>
            </w:pPr>
            <w:r w:rsidRPr="00A856F3">
              <w:rPr>
                <w:lang w:val="en-US"/>
              </w:rPr>
              <w:t xml:space="preserve">This could cause some confusion that these are target emission limit values. Please add a footnote to clarify that emission limit values (ELVs) mentioned in the guidelines are meant as an indication of emission performance that can be achieved using BAT, and are not requirements or targets. </w:t>
            </w:r>
          </w:p>
          <w:p w:rsidR="00A369AE" w:rsidRPr="00A856F3" w:rsidRDefault="00A369AE">
            <w:pPr>
              <w:tabs>
                <w:tab w:val="left" w:pos="720"/>
              </w:tabs>
              <w:spacing w:beforeLines="1" w:before="2" w:afterLines="1" w:after="2"/>
              <w:rPr>
                <w:lang w:val="en-US"/>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lang w:val="en-US"/>
              </w:rPr>
              <w:t>noted</w:t>
            </w:r>
          </w:p>
        </w:tc>
      </w:tr>
      <w:tr w:rsidR="00A369AE" w:rsidRPr="00A856F3">
        <w:trPr>
          <w:gridAfter w:val="1"/>
          <w:wAfter w:w="33" w:type="dxa"/>
        </w:trPr>
        <w:tc>
          <w:tcPr>
            <w:tcW w:w="142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Calibri"/>
              </w:rPr>
              <w:t>Waste incineration facilities – summary, last paragraph</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Clarity on the characterization of indicative performance values is needed.  There is no requirement in the Convention to meet an emission limit value, and the application of the techniques may not necessarily achieve the indicative performance values. </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The text does not prescribe emission values (ELV), it simply provides indicative performance values</w:t>
            </w:r>
          </w:p>
        </w:tc>
      </w:tr>
      <w:tr w:rsidR="00A369AE" w:rsidRPr="00A856F3">
        <w:tc>
          <w:tcPr>
            <w:tcW w:w="142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ZMWG</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Waste incineration facilities - Summary</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Amend range of emission limit values from 1-10 µg/m</w:t>
            </w:r>
            <w:r w:rsidRPr="00A856F3">
              <w:rPr>
                <w:rFonts w:eastAsia="SimSun"/>
                <w:vertAlign w:val="superscript"/>
              </w:rPr>
              <w:t>3</w:t>
            </w:r>
            <w:r w:rsidRPr="00A856F3">
              <w:rPr>
                <w:rFonts w:eastAsia="SimSun"/>
              </w:rPr>
              <w:t xml:space="preserve"> (at 11 per cent O</w:t>
            </w:r>
            <w:r w:rsidRPr="00A856F3">
              <w:rPr>
                <w:rFonts w:eastAsia="SimSun"/>
                <w:vertAlign w:val="subscript"/>
              </w:rPr>
              <w:t>2</w:t>
            </w:r>
            <w:r w:rsidRPr="00A856F3">
              <w:rPr>
                <w:rFonts w:eastAsia="SimSun"/>
              </w:rPr>
              <w:t xml:space="preserve">) to </w:t>
            </w:r>
            <w:r w:rsidRPr="00A856F3">
              <w:rPr>
                <w:rFonts w:eastAsia="SimSun"/>
                <w:b/>
              </w:rPr>
              <w:t>1- 3 µg/m</w:t>
            </w:r>
            <w:r w:rsidRPr="00A856F3">
              <w:rPr>
                <w:rFonts w:eastAsia="SimSun"/>
                <w:b/>
                <w:vertAlign w:val="superscript"/>
              </w:rPr>
              <w:t>3</w:t>
            </w:r>
            <w:r w:rsidRPr="00A856F3">
              <w:rPr>
                <w:rFonts w:eastAsia="SimSun"/>
              </w:rPr>
              <w:t xml:space="preserve"> (at 11 per cent O</w:t>
            </w:r>
            <w:r w:rsidRPr="00A856F3">
              <w:rPr>
                <w:rFonts w:eastAsia="SimSun"/>
                <w:vertAlign w:val="subscript"/>
              </w:rPr>
              <w:t>2</w:t>
            </w:r>
            <w:r w:rsidRPr="00A856F3">
              <w:rPr>
                <w:rFonts w:eastAsia="SimSun"/>
              </w:rPr>
              <w:t>)</w:t>
            </w:r>
          </w:p>
        </w:tc>
        <w:tc>
          <w:tcPr>
            <w:tcW w:w="4995"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lang w:val="en-US"/>
              </w:rPr>
              <w:t>The range 1-10 is retained as an indicative value although it is recognized that some European experience achieved 1-3</w:t>
            </w:r>
          </w:p>
        </w:tc>
      </w:tr>
      <w:tr w:rsidR="00A369AE" w:rsidRPr="00A856F3">
        <w:tc>
          <w:tcPr>
            <w:tcW w:w="142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fr-CH"/>
              </w:rPr>
            </w:pPr>
            <w:proofErr w:type="spellStart"/>
            <w:r w:rsidRPr="00A856F3">
              <w:rPr>
                <w:rFonts w:eastAsia="SimSun"/>
                <w:lang w:val="fr-CH"/>
              </w:rPr>
              <w:t>Waste</w:t>
            </w:r>
            <w:proofErr w:type="spellEnd"/>
            <w:r w:rsidRPr="00A856F3">
              <w:rPr>
                <w:rFonts w:eastAsia="SimSun"/>
                <w:lang w:val="fr-CH"/>
              </w:rPr>
              <w:t xml:space="preserve">, </w:t>
            </w:r>
            <w:proofErr w:type="spellStart"/>
            <w:r w:rsidRPr="00A856F3">
              <w:rPr>
                <w:rFonts w:eastAsia="SimSun"/>
                <w:lang w:val="fr-CH"/>
              </w:rPr>
              <w:t>summary</w:t>
            </w:r>
            <w:proofErr w:type="spellEnd"/>
            <w:r w:rsidRPr="00A856F3">
              <w:rPr>
                <w:rFonts w:eastAsia="SimSun"/>
                <w:lang w:val="fr-CH"/>
              </w:rPr>
              <w:t xml:space="preserve">, </w:t>
            </w:r>
            <w:proofErr w:type="spellStart"/>
            <w:r w:rsidRPr="00A856F3">
              <w:rPr>
                <w:rFonts w:eastAsia="SimSun"/>
                <w:lang w:val="fr-CH"/>
              </w:rPr>
              <w:t>paragraph</w:t>
            </w:r>
            <w:proofErr w:type="spellEnd"/>
            <w:r w:rsidRPr="00A856F3">
              <w:rPr>
                <w:rFonts w:eastAsia="SimSun"/>
                <w:lang w:val="fr-CH"/>
              </w:rPr>
              <w:t xml:space="preserve"> 7</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 xml:space="preserve">Insert </w:t>
            </w:r>
          </w:p>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w:t>
            </w:r>
            <w:r w:rsidRPr="00A856F3">
              <w:rPr>
                <w:rFonts w:ascii="Times New Roman" w:hAnsi="Times New Roman" w:cs="Times New Roman"/>
                <w:b/>
                <w:bCs/>
                <w:sz w:val="20"/>
                <w:szCs w:val="20"/>
              </w:rPr>
              <w:t>Accordingly, Parties should maximize the use of non-incineration alternatives when applying BAT BEP to small incinerators</w:t>
            </w:r>
            <w:r w:rsidRPr="00A856F3">
              <w:rPr>
                <w:rFonts w:ascii="Times New Roman" w:hAnsi="Times New Roman" w:cs="Times New Roman"/>
                <w:b/>
                <w:bCs/>
                <w:sz w:val="20"/>
                <w:szCs w:val="20"/>
                <w:lang w:val="en-GB"/>
              </w:rPr>
              <w:t> » t</w:t>
            </w:r>
            <w:r w:rsidRPr="00A856F3">
              <w:rPr>
                <w:rFonts w:ascii="Times New Roman" w:hAnsi="Times New Roman" w:cs="Times New Roman"/>
                <w:sz w:val="20"/>
                <w:szCs w:val="20"/>
                <w:lang w:val="en-GB"/>
              </w:rPr>
              <w:t>o the end of the paragraph</w:t>
            </w:r>
          </w:p>
        </w:tc>
        <w:tc>
          <w:tcPr>
            <w:tcW w:w="4995"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 xml:space="preserve">As there is no definition of “small incinerators” in the main document, this is not included. </w:t>
            </w:r>
          </w:p>
        </w:tc>
      </w:tr>
      <w:tr w:rsidR="00A369AE" w:rsidRPr="00A856F3">
        <w:trPr>
          <w:gridAfter w:val="1"/>
          <w:wAfter w:w="33" w:type="dxa"/>
        </w:trPr>
        <w:tc>
          <w:tcPr>
            <w:tcW w:w="142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China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Waste (General)</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Suggest improving the clarity, including the distinction between BAT and BEP, in this document.</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lang w:val="en-US"/>
              </w:rPr>
              <w:t>Addressed</w:t>
            </w:r>
          </w:p>
        </w:tc>
      </w:tr>
      <w:tr w:rsidR="00A369AE" w:rsidRPr="00A856F3">
        <w:trPr>
          <w:gridAfter w:val="1"/>
          <w:wAfter w:w="33" w:type="dxa"/>
        </w:trPr>
        <w:tc>
          <w:tcPr>
            <w:tcW w:w="142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China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Waste (General)</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Any reference to the Basel convention technical guidance should refer to the latest version of this document.</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lang w:val="en-US"/>
              </w:rPr>
              <w:t>Addressed</w:t>
            </w:r>
          </w:p>
        </w:tc>
      </w:tr>
      <w:tr w:rsidR="00A369AE" w:rsidRPr="00A856F3">
        <w:tc>
          <w:tcPr>
            <w:tcW w:w="142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CREPD</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Waste incineration (general)</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There is unbalanced presentation of information between incineration technologies and </w:t>
            </w:r>
            <w:proofErr w:type="spellStart"/>
            <w:r w:rsidRPr="00A856F3">
              <w:rPr>
                <w:rFonts w:eastAsia="SimSun"/>
              </w:rPr>
              <w:t>non incineration</w:t>
            </w:r>
            <w:proofErr w:type="spellEnd"/>
            <w:r w:rsidRPr="00A856F3">
              <w:rPr>
                <w:rFonts w:eastAsia="SimSun"/>
              </w:rPr>
              <w:t xml:space="preserve"> technologies. A balance is important to ensure that the guidance document on BAT/BEP will effectively guide ALL the Parties in selecting and implementing BAT/BEP in their circumstances. For the developing countries facing challenges in securing a sufficient power supply to “run incinerators” properly, and considering the size of inferred mercury contaminated wastes generated compared to industrialized world, it is important that information on specific alternative technologies be included at least in the annex to the Guidelines.</w:t>
            </w:r>
          </w:p>
        </w:tc>
        <w:tc>
          <w:tcPr>
            <w:tcW w:w="4995"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The mandate of the guidance is to address reduction of emissions from incineration techniques. Alternative techniques are introduced in 3.7. The text provides a cross reference to Stockholm Convention BAT/BEP guidance, and to Compendium of technologies for treatment/destruction of health (Emmanuel 2012)</w:t>
            </w:r>
          </w:p>
        </w:tc>
      </w:tr>
      <w:tr w:rsidR="00A369AE" w:rsidRPr="00A856F3">
        <w:trPr>
          <w:gridAfter w:val="1"/>
          <w:wAfter w:w="33" w:type="dxa"/>
        </w:trPr>
        <w:tc>
          <w:tcPr>
            <w:tcW w:w="142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China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Waste, Summary</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Suggest deleting last para, in order to move away from a specific ELV. Suggest to instead move focus on removal efficiency of different techniques and their combinations.</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The paragraph mentions mercury emissions to air, not ELVs.  This has been edited for clarity. Removal efficiencies are covered in the introduction section.</w:t>
            </w:r>
          </w:p>
        </w:tc>
      </w:tr>
      <w:tr w:rsidR="00A369AE" w:rsidRPr="00A856F3">
        <w:trPr>
          <w:gridAfter w:val="1"/>
          <w:wAfter w:w="33" w:type="dxa"/>
        </w:trPr>
        <w:tc>
          <w:tcPr>
            <w:tcW w:w="142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Japan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Waste</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change the expression in the summary stating “With a suitable combination of primary and secondary measures, mercury emission levels in air emissions not higher than 1-10 µg/m</w:t>
            </w:r>
            <w:r w:rsidRPr="00A856F3">
              <w:rPr>
                <w:rFonts w:eastAsia="SimSun"/>
                <w:vertAlign w:val="superscript"/>
              </w:rPr>
              <w:t>3</w:t>
            </w:r>
            <w:r w:rsidRPr="00A856F3">
              <w:rPr>
                <w:rFonts w:eastAsia="SimSun"/>
              </w:rPr>
              <w:t xml:space="preserve"> (at 11 per cent O</w:t>
            </w:r>
            <w:r w:rsidRPr="00A856F3">
              <w:rPr>
                <w:rFonts w:eastAsia="SimSun"/>
                <w:vertAlign w:val="subscript"/>
              </w:rPr>
              <w:t>2</w:t>
            </w:r>
            <w:r w:rsidRPr="00A856F3">
              <w:rPr>
                <w:rFonts w:eastAsia="SimSun"/>
              </w:rPr>
              <w:t>) are associated with best available techniques” to “With a suitable combination of primary and secondary measures, mercury emission levels in air emissions in most cases are lower than 20 µg/m</w:t>
            </w:r>
            <w:r w:rsidRPr="00A856F3">
              <w:rPr>
                <w:rFonts w:eastAsia="SimSun"/>
                <w:vertAlign w:val="superscript"/>
              </w:rPr>
              <w:t>3</w:t>
            </w:r>
            <w:r w:rsidRPr="00A856F3">
              <w:rPr>
                <w:rFonts w:eastAsia="SimSun"/>
              </w:rPr>
              <w:t xml:space="preserve"> (daily average value or yearly average value).” It is also important to add the point “data on mercury concentrations of flue gas have a large deviation” to the summary.  </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lang w:val="en-US"/>
              </w:rPr>
              <w:t>The range 1-10 is retained, although it is recognized that some European experience achieved 1-3</w:t>
            </w:r>
          </w:p>
        </w:tc>
      </w:tr>
      <w:tr w:rsidR="00A369AE" w:rsidRPr="00A856F3">
        <w:trPr>
          <w:gridAfter w:val="1"/>
          <w:wAfter w:w="33" w:type="dxa"/>
        </w:trPr>
        <w:tc>
          <w:tcPr>
            <w:tcW w:w="142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Japan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Waste</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Data supplied on actual yearly average of mercury flue gas from waste incinerators. </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lang w:val="en-US"/>
              </w:rPr>
              <w:t>Noted</w:t>
            </w:r>
          </w:p>
        </w:tc>
      </w:tr>
      <w:tr w:rsidR="00A369AE" w:rsidRPr="00A856F3">
        <w:tc>
          <w:tcPr>
            <w:tcW w:w="142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lang w:val="en-US"/>
              </w:rPr>
            </w:pPr>
            <w:r w:rsidRPr="00A856F3">
              <w:rPr>
                <w:rFonts w:eastAsia="SimSun"/>
                <w:lang w:val="en-US"/>
              </w:rPr>
              <w:t>Canada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lang w:val="en-US"/>
              </w:rPr>
            </w:pPr>
            <w:r w:rsidRPr="00A856F3">
              <w:rPr>
                <w:lang w:val="en-US"/>
              </w:rPr>
              <w:t>Waste – Introduction</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lang w:val="en-US"/>
              </w:rPr>
            </w:pPr>
            <w:r w:rsidRPr="00A856F3">
              <w:rPr>
                <w:lang w:val="en-US"/>
              </w:rPr>
              <w:t xml:space="preserve">Government of Prince Edward Island – small medical waste facilities have not been considered as candidate for mercury waste reduction given size, intermittent operation and cost to retrofit. </w:t>
            </w:r>
          </w:p>
        </w:tc>
        <w:tc>
          <w:tcPr>
            <w:tcW w:w="4995"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617E46">
            <w:pPr>
              <w:rPr>
                <w:lang w:val="en-US"/>
              </w:rPr>
            </w:pPr>
            <w:r w:rsidRPr="00A856F3">
              <w:rPr>
                <w:lang w:val="en-US"/>
              </w:rPr>
              <w:t xml:space="preserve">Noted – additionally under para 2b </w:t>
            </w:r>
            <w:r w:rsidR="00617E46" w:rsidRPr="00A856F3">
              <w:rPr>
                <w:lang w:val="en-US"/>
              </w:rPr>
              <w:t>a Party has discretion in identifying relevant sources within a source category</w:t>
            </w:r>
          </w:p>
        </w:tc>
      </w:tr>
      <w:tr w:rsidR="00A369AE" w:rsidRPr="00A856F3">
        <w:tc>
          <w:tcPr>
            <w:tcW w:w="142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lang w:val="en-US"/>
              </w:rPr>
            </w:pPr>
            <w:r w:rsidRPr="00A856F3">
              <w:rPr>
                <w:rFonts w:eastAsia="SimSun"/>
                <w:lang w:val="en-US"/>
              </w:rPr>
              <w:t>Canada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lang w:val="en-US"/>
              </w:rPr>
            </w:pPr>
            <w:r w:rsidRPr="00A856F3">
              <w:rPr>
                <w:lang w:val="en-US"/>
              </w:rPr>
              <w:t>Waste – Introduction</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lang w:val="en-US"/>
              </w:rPr>
            </w:pPr>
            <w:r w:rsidRPr="00A856F3">
              <w:rPr>
                <w:lang w:val="en-US"/>
              </w:rPr>
              <w:t xml:space="preserve">Government of Prince Edward Island – municipal waste incineration plant also provides heating </w:t>
            </w:r>
          </w:p>
        </w:tc>
        <w:tc>
          <w:tcPr>
            <w:tcW w:w="4995"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lang w:val="en-US"/>
              </w:rPr>
            </w:pPr>
            <w:r w:rsidRPr="00A856F3">
              <w:rPr>
                <w:lang w:val="en-US"/>
              </w:rPr>
              <w:t>For information – no amendment to document needed</w:t>
            </w:r>
          </w:p>
        </w:tc>
      </w:tr>
      <w:tr w:rsidR="00A369AE" w:rsidRPr="00A856F3">
        <w:tc>
          <w:tcPr>
            <w:tcW w:w="142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lang w:val="en-US"/>
              </w:rPr>
            </w:pPr>
            <w:r w:rsidRPr="00A856F3">
              <w:rPr>
                <w:rFonts w:eastAsia="SimSun"/>
                <w:lang w:val="en-US"/>
              </w:rPr>
              <w:t>Canada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lang w:val="en-US"/>
              </w:rPr>
            </w:pPr>
            <w:r w:rsidRPr="00A856F3">
              <w:rPr>
                <w:lang w:val="en-US"/>
              </w:rPr>
              <w:t>Waste – Introduction</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lang w:val="en-US"/>
              </w:rPr>
            </w:pPr>
            <w:r w:rsidRPr="00A856F3">
              <w:rPr>
                <w:lang w:val="en-US"/>
              </w:rPr>
              <w:t>Level of 10 µg /m</w:t>
            </w:r>
            <w:r w:rsidRPr="00A856F3">
              <w:rPr>
                <w:vertAlign w:val="superscript"/>
                <w:lang w:val="en-US"/>
              </w:rPr>
              <w:t>3</w:t>
            </w:r>
            <w:r w:rsidRPr="00A856F3">
              <w:rPr>
                <w:lang w:val="en-US"/>
              </w:rPr>
              <w:t xml:space="preserve"> are seen with one facility – retain this range</w:t>
            </w:r>
          </w:p>
        </w:tc>
        <w:tc>
          <w:tcPr>
            <w:tcW w:w="4995"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lang w:val="en-US"/>
              </w:rPr>
            </w:pPr>
            <w:r w:rsidRPr="00A856F3">
              <w:rPr>
                <w:lang w:val="en-US"/>
              </w:rPr>
              <w:t>Noted</w:t>
            </w:r>
          </w:p>
        </w:tc>
      </w:tr>
      <w:tr w:rsidR="00A369AE" w:rsidRPr="00A856F3">
        <w:tc>
          <w:tcPr>
            <w:tcW w:w="142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ZMWG</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Waste incineration facilities, introduction</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Expand explanation of open burning with following amended text:</w:t>
            </w:r>
          </w:p>
          <w:p w:rsidR="00A369AE" w:rsidRPr="00A856F3" w:rsidRDefault="00A369AE" w:rsidP="00A369AE">
            <w:pPr>
              <w:autoSpaceDE w:val="0"/>
              <w:autoSpaceDN w:val="0"/>
              <w:adjustRightInd w:val="0"/>
              <w:spacing w:before="240"/>
              <w:ind w:firstLine="708"/>
              <w:jc w:val="both"/>
              <w:rPr>
                <w:rFonts w:eastAsia="SimSun"/>
                <w:b/>
              </w:rPr>
            </w:pPr>
            <w:r w:rsidRPr="00A856F3">
              <w:rPr>
                <w:rFonts w:eastAsia="SimSun"/>
                <w:b/>
              </w:rPr>
              <w:t xml:space="preserve">The </w:t>
            </w:r>
            <w:r w:rsidRPr="00A856F3">
              <w:rPr>
                <w:rFonts w:eastAsia="SimSun"/>
              </w:rPr>
              <w:t>burning of any type of waste in the open air</w:t>
            </w:r>
            <w:r w:rsidRPr="00A856F3">
              <w:rPr>
                <w:rFonts w:eastAsia="SimSun"/>
                <w:b/>
              </w:rPr>
              <w:t xml:space="preserve">, </w:t>
            </w:r>
            <w:r w:rsidRPr="00A856F3">
              <w:rPr>
                <w:rFonts w:eastAsia="SimSun"/>
              </w:rPr>
              <w:t xml:space="preserve">in open dumps, and in </w:t>
            </w:r>
            <w:r w:rsidRPr="00A856F3">
              <w:rPr>
                <w:rFonts w:eastAsia="SimSun"/>
                <w:b/>
              </w:rPr>
              <w:t>simply constructed</w:t>
            </w:r>
            <w:r w:rsidRPr="00A856F3">
              <w:rPr>
                <w:rFonts w:eastAsia="SimSun"/>
              </w:rPr>
              <w:t xml:space="preserve"> incineration devices </w:t>
            </w:r>
            <w:r w:rsidRPr="00A856F3">
              <w:rPr>
                <w:rFonts w:eastAsia="SimSun"/>
                <w:b/>
              </w:rPr>
              <w:t xml:space="preserve">range from </w:t>
            </w:r>
            <w:r w:rsidRPr="00A856F3">
              <w:rPr>
                <w:rFonts w:eastAsia="SimSun"/>
                <w:b/>
                <w:color w:val="000000"/>
                <w:lang w:eastAsia="de-DE"/>
              </w:rPr>
              <w:t>"drum incinerators" to locally-constructed incinerators with no pollution control to burning of medical waste in small ovens</w:t>
            </w:r>
            <w:r w:rsidRPr="00A856F3">
              <w:rPr>
                <w:rFonts w:eastAsia="SimSun"/>
              </w:rPr>
              <w:t xml:space="preserve"> and do not allow for complete combustion.  </w:t>
            </w:r>
            <w:r w:rsidRPr="00A856F3">
              <w:rPr>
                <w:rFonts w:eastAsia="SimSun"/>
                <w:b/>
              </w:rPr>
              <w:t>Open burning of waste mercury and mercury-added products contribute significantly to releases of mercury from products.</w:t>
            </w:r>
          </w:p>
          <w:p w:rsidR="00A369AE" w:rsidRPr="00A856F3" w:rsidRDefault="00A369AE">
            <w:pPr>
              <w:rPr>
                <w:rFonts w:eastAsia="SimSun"/>
                <w:lang w:val="en-US"/>
              </w:rPr>
            </w:pPr>
            <w:r w:rsidRPr="00A856F3">
              <w:rPr>
                <w:rFonts w:eastAsia="SimSun"/>
                <w:b/>
              </w:rPr>
              <w:t>Therefore, burning</w:t>
            </w:r>
            <w:r w:rsidRPr="00A856F3">
              <w:rPr>
                <w:rFonts w:eastAsia="SimSun"/>
              </w:rPr>
              <w:t xml:space="preserve"> is considered ‘bad environmental practice’ and should be discouraged as it can lead to emissions of toxic substances into the environment. Open burning </w:t>
            </w:r>
            <w:r w:rsidRPr="00A856F3">
              <w:rPr>
                <w:rFonts w:eastAsia="SimSun"/>
                <w:b/>
              </w:rPr>
              <w:t>and burning in simply constructed incineration devices isn’t</w:t>
            </w:r>
            <w:r w:rsidRPr="00A856F3">
              <w:rPr>
                <w:rFonts w:eastAsia="SimSun"/>
              </w:rPr>
              <w:t xml:space="preserve"> covered further in this guidance</w:t>
            </w:r>
          </w:p>
        </w:tc>
        <w:tc>
          <w:tcPr>
            <w:tcW w:w="4995"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lang w:val="en-US"/>
              </w:rPr>
              <w:t>Accepted</w:t>
            </w:r>
          </w:p>
        </w:tc>
      </w:tr>
      <w:tr w:rsidR="00A369AE" w:rsidRPr="00A856F3">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lang w:val="en-US"/>
              </w:rPr>
            </w:pPr>
            <w:r w:rsidRPr="00A856F3">
              <w:rPr>
                <w:rFonts w:eastAsia="SimSun"/>
                <w:lang w:val="en-US"/>
              </w:rPr>
              <w:t>Canada</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lang w:val="en-US"/>
              </w:rPr>
            </w:pPr>
            <w:r w:rsidRPr="00A856F3">
              <w:rPr>
                <w:lang w:val="en-US"/>
              </w:rPr>
              <w:t>Waste 2.1 title</w:t>
            </w:r>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pPr>
              <w:rPr>
                <w:lang w:val="en-US"/>
              </w:rPr>
            </w:pPr>
            <w:r w:rsidRPr="00A856F3">
              <w:rPr>
                <w:lang w:val="en-US"/>
              </w:rPr>
              <w:t>Consider what types of waste contain mercury</w:t>
            </w:r>
          </w:p>
        </w:tc>
        <w:tc>
          <w:tcPr>
            <w:tcW w:w="4995" w:type="dxa"/>
            <w:gridSpan w:val="2"/>
            <w:tcBorders>
              <w:top w:val="single" w:sz="4" w:space="0" w:color="auto"/>
              <w:left w:val="single" w:sz="4" w:space="0" w:color="auto"/>
              <w:bottom w:val="single" w:sz="4" w:space="0" w:color="auto"/>
              <w:right w:val="single" w:sz="4" w:space="0" w:color="auto"/>
            </w:tcBorders>
          </w:tcPr>
          <w:p w:rsidR="00A369AE" w:rsidRPr="00A856F3" w:rsidRDefault="00A369AE" w:rsidP="00163E6E">
            <w:pPr>
              <w:rPr>
                <w:lang w:val="en-US"/>
              </w:rPr>
            </w:pPr>
            <w:r w:rsidRPr="00A856F3">
              <w:rPr>
                <w:lang w:val="en-US"/>
              </w:rPr>
              <w:t xml:space="preserve">No </w:t>
            </w:r>
            <w:r w:rsidR="00163E6E" w:rsidRPr="00A856F3">
              <w:rPr>
                <w:lang w:val="en-US"/>
              </w:rPr>
              <w:t xml:space="preserve">specific </w:t>
            </w:r>
            <w:r w:rsidRPr="00A856F3">
              <w:rPr>
                <w:lang w:val="en-US"/>
              </w:rPr>
              <w:t xml:space="preserve">amendment needed to address this comment </w:t>
            </w:r>
            <w:r w:rsidR="00163E6E" w:rsidRPr="00A856F3">
              <w:rPr>
                <w:lang w:val="en-US"/>
              </w:rPr>
              <w:t xml:space="preserve">as  </w:t>
            </w:r>
            <w:r w:rsidRPr="00A856F3">
              <w:rPr>
                <w:lang w:val="en-US"/>
              </w:rPr>
              <w:t xml:space="preserve">additional information </w:t>
            </w:r>
            <w:r w:rsidR="00163E6E" w:rsidRPr="00A856F3">
              <w:rPr>
                <w:lang w:val="en-US"/>
              </w:rPr>
              <w:t>has been provided in the document</w:t>
            </w:r>
          </w:p>
        </w:tc>
      </w:tr>
      <w:tr w:rsidR="00A369AE" w:rsidRPr="00A856F3">
        <w:trPr>
          <w:gridAfter w:val="1"/>
          <w:wAfter w:w="33" w:type="dxa"/>
        </w:trPr>
        <w:tc>
          <w:tcPr>
            <w:tcW w:w="142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United States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Calibri"/>
              </w:rPr>
              <w:t>Waste incineration facilities, Section 2.1.1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 xml:space="preserve">Reuse of waste – note that wastes are not reused, materials are reused.  The first and second sentences are conflicting and should be consistent.  Prefer to refer to ‘reuse of materials’ or ‘reuse of materials and wastes’.  Final sentence should be clarified as to why or how care should be taken.  Materials contaminated with mercury should not be reused. </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Edited to reflect the clarification</w:t>
            </w:r>
          </w:p>
        </w:tc>
      </w:tr>
      <w:tr w:rsidR="00A369AE" w:rsidRPr="00A856F3">
        <w:trPr>
          <w:gridAfter w:val="1"/>
          <w:wAfter w:w="33" w:type="dxa"/>
        </w:trPr>
        <w:tc>
          <w:tcPr>
            <w:tcW w:w="142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lang w:val="en-US"/>
              </w:rPr>
            </w:pPr>
            <w:r w:rsidRPr="00A856F3">
              <w:rPr>
                <w:rFonts w:eastAsia="SimSun"/>
                <w:lang w:val="en-US"/>
              </w:rPr>
              <w:t>Canada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lang w:val="en-US"/>
              </w:rPr>
            </w:pPr>
            <w:r w:rsidRPr="00A856F3">
              <w:rPr>
                <w:lang w:val="en-US"/>
              </w:rPr>
              <w:t xml:space="preserve">Waste 2.1.1 </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lang w:val="en-US"/>
              </w:rPr>
            </w:pPr>
            <w:r w:rsidRPr="00A856F3">
              <w:rPr>
                <w:lang w:val="en-US"/>
              </w:rPr>
              <w:t xml:space="preserve">Reuse with little or no processing is often called direct reuse </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lang w:val="en-US"/>
              </w:rPr>
            </w:pPr>
            <w:r w:rsidRPr="00A856F3">
              <w:rPr>
                <w:lang w:val="en-US"/>
              </w:rPr>
              <w:t>Text edited.</w:t>
            </w:r>
          </w:p>
          <w:p w:rsidR="00A369AE" w:rsidRPr="00A856F3" w:rsidRDefault="00A369AE">
            <w:pPr>
              <w:rPr>
                <w:lang w:val="en-US"/>
              </w:rPr>
            </w:pPr>
          </w:p>
        </w:tc>
      </w:tr>
      <w:tr w:rsidR="00A369AE" w:rsidRPr="00A856F3">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Canada</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Calibri"/>
                <w:lang w:val="en-US"/>
              </w:rPr>
            </w:pPr>
            <w:r w:rsidRPr="00A856F3">
              <w:rPr>
                <w:rFonts w:eastAsia="Calibri"/>
                <w:lang w:val="en-US"/>
              </w:rPr>
              <w:t>Waste: 2.1.1</w:t>
            </w:r>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rsidP="00A369AE">
            <w:pPr>
              <w:tabs>
                <w:tab w:val="left" w:pos="720"/>
              </w:tabs>
              <w:spacing w:beforeLines="1" w:before="2" w:afterLines="1" w:after="2"/>
              <w:rPr>
                <w:lang w:val="en-US"/>
              </w:rPr>
            </w:pPr>
            <w:r w:rsidRPr="00A856F3">
              <w:rPr>
                <w:lang w:val="en-US"/>
              </w:rPr>
              <w:t xml:space="preserve">These definitions will need to be re-visited after the Basel Convention review of definitions is completed </w:t>
            </w:r>
            <w:r w:rsidRPr="00A856F3">
              <w:t xml:space="preserve">replace last sentence with “Landfilling is the most common form of </w:t>
            </w:r>
            <w:r w:rsidRPr="00A856F3">
              <w:rPr>
                <w:u w:val="single"/>
              </w:rPr>
              <w:t xml:space="preserve">final </w:t>
            </w:r>
            <w:r w:rsidRPr="00A856F3">
              <w:t>waste disposal</w:t>
            </w:r>
            <w:r w:rsidRPr="00A856F3">
              <w:rPr>
                <w:strike/>
              </w:rPr>
              <w:t xml:space="preserve"> and the final disposal option</w:t>
            </w:r>
            <w:r w:rsidRPr="00A856F3">
              <w:rPr>
                <w:lang w:val="en-US"/>
              </w:rPr>
              <w:t>.</w:t>
            </w:r>
          </w:p>
        </w:tc>
        <w:tc>
          <w:tcPr>
            <w:tcW w:w="4995" w:type="dxa"/>
            <w:gridSpan w:val="2"/>
            <w:tcBorders>
              <w:top w:val="single" w:sz="4" w:space="0" w:color="auto"/>
              <w:left w:val="single" w:sz="4" w:space="0" w:color="auto"/>
              <w:bottom w:val="single" w:sz="4" w:space="0" w:color="auto"/>
              <w:right w:val="single" w:sz="4" w:space="0" w:color="auto"/>
            </w:tcBorders>
          </w:tcPr>
          <w:p w:rsidR="00A369AE" w:rsidRPr="00A856F3" w:rsidRDefault="00A369AE" w:rsidP="00A369AE">
            <w:pPr>
              <w:rPr>
                <w:rFonts w:eastAsia="SimSun"/>
                <w:lang w:val="en-US"/>
              </w:rPr>
            </w:pPr>
            <w:r w:rsidRPr="00A856F3">
              <w:rPr>
                <w:rFonts w:eastAsia="SimSun"/>
                <w:lang w:val="en-US"/>
              </w:rPr>
              <w:t>Addressed</w:t>
            </w:r>
          </w:p>
        </w:tc>
      </w:tr>
      <w:tr w:rsidR="00A369AE" w:rsidRPr="00A856F3">
        <w:trPr>
          <w:gridAfter w:val="1"/>
          <w:wAfter w:w="33" w:type="dxa"/>
        </w:trPr>
        <w:tc>
          <w:tcPr>
            <w:tcW w:w="142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China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Waste, 2.1.2</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Suggest adding “common industrial wastes” into an “other” category, and moving 2.1.2.3 and 2.1.2.6 into the “other” category.</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lang w:val="en-US"/>
              </w:rPr>
              <w:t>A new sub-section “Common Industrial Waste” has been included.  Sub-section 2.1.2.3 and 2.1.2.6 are kept separate because of their significance.</w:t>
            </w:r>
          </w:p>
        </w:tc>
      </w:tr>
      <w:tr w:rsidR="00A369AE" w:rsidRPr="00A856F3">
        <w:trPr>
          <w:gridAfter w:val="1"/>
          <w:wAfter w:w="33" w:type="dxa"/>
        </w:trPr>
        <w:tc>
          <w:tcPr>
            <w:tcW w:w="142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Calibri"/>
              </w:rPr>
              <w:t>Waste incineration facilities 2.1.2.1, para 2</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Municipal waste – the para is unclear and should be deleted.  It does not provide additional information and uses vague phrases. </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lang w:val="en-US"/>
              </w:rPr>
              <w:t>The paragraph has been rephrased and moved to BEP section 5.6.1</w:t>
            </w:r>
          </w:p>
        </w:tc>
      </w:tr>
      <w:tr w:rsidR="00A369AE" w:rsidRPr="00A856F3">
        <w:trPr>
          <w:gridAfter w:val="1"/>
          <w:wAfter w:w="33" w:type="dxa"/>
        </w:trPr>
        <w:tc>
          <w:tcPr>
            <w:tcW w:w="142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Calibri"/>
              </w:rPr>
              <w:t>Waste incineration facilities section  2.1.2.6</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Scrap wood – last sentence - Contaminated wood should not always be incinerated.  The wood may be less likely to leach the heavy metals in a landfill environment.  This sentence should read, “Regulatory officials should evaluate whether it is more appropriate to landfill or incinerate contaminated wood, depending on the potential for negative environmental impacts of each option.”</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lang w:val="en-US"/>
              </w:rPr>
              <w:t>The paragraph is amended to reflect the option of landfill.</w:t>
            </w:r>
          </w:p>
        </w:tc>
      </w:tr>
      <w:tr w:rsidR="00A369AE" w:rsidRPr="00A856F3">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rPr>
            </w:pPr>
            <w:r w:rsidRPr="00A856F3">
              <w:rPr>
                <w:rFonts w:eastAsia="SimSun"/>
              </w:rPr>
              <w:t xml:space="preserve">Canada </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Calibri"/>
              </w:rPr>
            </w:pPr>
            <w:r w:rsidRPr="00A856F3">
              <w:rPr>
                <w:rFonts w:eastAsia="Calibri"/>
              </w:rPr>
              <w:t>Waste: 2.1.2.2</w:t>
            </w:r>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rsidP="00A369AE">
            <w:pPr>
              <w:pStyle w:val="NormalWeb"/>
              <w:spacing w:before="2"/>
              <w:rPr>
                <w:rFonts w:ascii="Times New Roman" w:eastAsia="Times New Roman" w:hAnsi="Times New Roman"/>
              </w:rPr>
            </w:pPr>
            <w:r w:rsidRPr="00A856F3">
              <w:rPr>
                <w:rFonts w:ascii="Times New Roman" w:hAnsi="Times New Roman"/>
              </w:rPr>
              <w:t xml:space="preserve">this paragraph needs some references to sources of mercury in hazardous wastes.;  should be more specific;  also the Basel Convention technical guidelines for mercury wastes should be added. </w:t>
            </w:r>
          </w:p>
        </w:tc>
        <w:tc>
          <w:tcPr>
            <w:tcW w:w="4995" w:type="dxa"/>
            <w:gridSpan w:val="2"/>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Addressed</w:t>
            </w:r>
          </w:p>
        </w:tc>
      </w:tr>
      <w:tr w:rsidR="00A369AE" w:rsidRPr="00A856F3">
        <w:trPr>
          <w:gridAfter w:val="1"/>
          <w:wAfter w:w="33" w:type="dxa"/>
        </w:trPr>
        <w:tc>
          <w:tcPr>
            <w:tcW w:w="142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lang w:val="en-US"/>
              </w:rPr>
              <w:t>Canada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Calibri"/>
                <w:lang w:val="en-US"/>
              </w:rPr>
            </w:pPr>
            <w:r w:rsidRPr="00A856F3">
              <w:rPr>
                <w:rFonts w:eastAsia="Calibri"/>
                <w:lang w:val="en-US"/>
              </w:rPr>
              <w:t>Waste 2.1.2.2</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lang w:val="en-US"/>
              </w:rPr>
              <w:t xml:space="preserve">Amend to read “Hazardous waste </w:t>
            </w:r>
            <w:r w:rsidRPr="00A856F3">
              <w:rPr>
                <w:rFonts w:eastAsia="SimSun"/>
                <w:strike/>
                <w:lang w:val="en-US"/>
              </w:rPr>
              <w:t>is a waste that</w:t>
            </w:r>
            <w:r w:rsidRPr="00A856F3">
              <w:rPr>
                <w:rFonts w:eastAsia="SimSun"/>
                <w:lang w:val="en-US"/>
              </w:rPr>
              <w:t xml:space="preserve"> has the potential…”.  Last sentence add “…and information on wastes considered hazardous and the scope of mercury waste covered under that convention.”</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lang w:val="en-US"/>
              </w:rPr>
              <w:t>accepted</w:t>
            </w:r>
          </w:p>
        </w:tc>
      </w:tr>
      <w:tr w:rsidR="00A369AE" w:rsidRPr="00A856F3">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Canada</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Calibri"/>
                <w:lang w:val="en-US"/>
              </w:rPr>
            </w:pPr>
            <w:r w:rsidRPr="00A856F3">
              <w:rPr>
                <w:rFonts w:eastAsia="Calibri"/>
                <w:lang w:val="en-US"/>
              </w:rPr>
              <w:t>Waste 2.1.2.4 2</w:t>
            </w:r>
            <w:r w:rsidRPr="00A856F3">
              <w:rPr>
                <w:rFonts w:eastAsia="Calibri"/>
                <w:vertAlign w:val="superscript"/>
                <w:lang w:val="en-US"/>
              </w:rPr>
              <w:t>nd</w:t>
            </w:r>
            <w:r w:rsidRPr="00A856F3">
              <w:rPr>
                <w:rFonts w:eastAsia="Calibri"/>
                <w:lang w:val="en-US"/>
              </w:rPr>
              <w:t xml:space="preserve"> paragraph</w:t>
            </w:r>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Amend 3</w:t>
            </w:r>
            <w:r w:rsidRPr="00A856F3">
              <w:rPr>
                <w:rFonts w:eastAsia="SimSun"/>
                <w:vertAlign w:val="superscript"/>
                <w:lang w:val="en-US"/>
              </w:rPr>
              <w:t>rd</w:t>
            </w:r>
            <w:r w:rsidRPr="00A856F3">
              <w:rPr>
                <w:rFonts w:eastAsia="SimSun"/>
                <w:lang w:val="en-US"/>
              </w:rPr>
              <w:t xml:space="preserve"> sentence to read “Hazardous </w:t>
            </w:r>
            <w:r w:rsidRPr="00A856F3">
              <w:rPr>
                <w:rFonts w:eastAsia="SimSun"/>
                <w:u w:val="single"/>
                <w:lang w:val="en-US"/>
              </w:rPr>
              <w:t>medical</w:t>
            </w:r>
            <w:r w:rsidRPr="00A856F3">
              <w:rPr>
                <w:rFonts w:eastAsia="SimSun"/>
                <w:lang w:val="en-US"/>
              </w:rPr>
              <w:t xml:space="preserve"> waste can also include chemicals, </w:t>
            </w:r>
            <w:r w:rsidRPr="00A856F3">
              <w:rPr>
                <w:rFonts w:eastAsia="SimSun"/>
                <w:strike/>
                <w:lang w:val="en-US"/>
              </w:rPr>
              <w:t>both medical and industrial</w:t>
            </w:r>
            <w:r w:rsidRPr="00A856F3">
              <w:rPr>
                <w:rFonts w:eastAsia="SimSun"/>
                <w:lang w:val="en-US"/>
              </w:rPr>
              <w:t>”</w:t>
            </w:r>
          </w:p>
        </w:tc>
        <w:tc>
          <w:tcPr>
            <w:tcW w:w="4995" w:type="dxa"/>
            <w:gridSpan w:val="2"/>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accepted</w:t>
            </w:r>
          </w:p>
        </w:tc>
      </w:tr>
      <w:tr w:rsidR="00A369AE" w:rsidRPr="00A856F3">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 xml:space="preserve">Canada </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lang w:val="en-US"/>
              </w:rPr>
            </w:pPr>
            <w:r w:rsidRPr="00A856F3">
              <w:rPr>
                <w:lang w:val="en-US"/>
              </w:rPr>
              <w:t xml:space="preserve">Waste – Section 2.2.1 </w:t>
            </w:r>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pPr>
              <w:rPr>
                <w:lang w:val="en-US"/>
              </w:rPr>
            </w:pPr>
            <w:r w:rsidRPr="00A856F3">
              <w:rPr>
                <w:lang w:val="en-US"/>
              </w:rPr>
              <w:t xml:space="preserve">Note that some substances may be created during incineration (not mercury).  </w:t>
            </w:r>
          </w:p>
        </w:tc>
        <w:tc>
          <w:tcPr>
            <w:tcW w:w="4995" w:type="dxa"/>
            <w:gridSpan w:val="2"/>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noted</w:t>
            </w:r>
          </w:p>
        </w:tc>
      </w:tr>
      <w:tr w:rsidR="00A369AE" w:rsidRPr="00A856F3">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Canada</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Calibri"/>
                <w:lang w:val="en-US"/>
              </w:rPr>
            </w:pPr>
            <w:r w:rsidRPr="00A856F3">
              <w:rPr>
                <w:rFonts w:eastAsia="Calibri"/>
                <w:lang w:val="en-US"/>
              </w:rPr>
              <w:t>Waste 2.2.1 2</w:t>
            </w:r>
            <w:r w:rsidRPr="00A856F3">
              <w:rPr>
                <w:rFonts w:eastAsia="Calibri"/>
                <w:vertAlign w:val="superscript"/>
                <w:lang w:val="en-US"/>
              </w:rPr>
              <w:t>nd</w:t>
            </w:r>
            <w:r w:rsidRPr="00A856F3">
              <w:rPr>
                <w:rFonts w:eastAsia="Calibri"/>
                <w:lang w:val="en-US"/>
              </w:rPr>
              <w:t xml:space="preserve"> paragraph</w:t>
            </w:r>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add “…medical waste…” to the last sentence</w:t>
            </w:r>
          </w:p>
        </w:tc>
        <w:tc>
          <w:tcPr>
            <w:tcW w:w="4995" w:type="dxa"/>
            <w:gridSpan w:val="2"/>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accepted</w:t>
            </w:r>
          </w:p>
        </w:tc>
      </w:tr>
      <w:tr w:rsidR="00A369AE" w:rsidRPr="00A856F3">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Canada</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Calibri"/>
                <w:lang w:val="en-US"/>
              </w:rPr>
            </w:pPr>
            <w:r w:rsidRPr="00A856F3">
              <w:rPr>
                <w:rFonts w:eastAsia="Calibri"/>
                <w:lang w:val="en-US"/>
              </w:rPr>
              <w:t>Waste 2.2.1 6</w:t>
            </w:r>
            <w:r w:rsidRPr="00A856F3">
              <w:rPr>
                <w:rFonts w:eastAsia="Calibri"/>
                <w:vertAlign w:val="superscript"/>
                <w:lang w:val="en-US"/>
              </w:rPr>
              <w:t>th</w:t>
            </w:r>
            <w:r w:rsidRPr="00A856F3">
              <w:rPr>
                <w:rFonts w:eastAsia="Calibri"/>
                <w:lang w:val="en-US"/>
              </w:rPr>
              <w:t xml:space="preserve"> paragraph</w:t>
            </w:r>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Please check the reference.  Section 3.7 does not seem to address sinks for mercury</w:t>
            </w:r>
          </w:p>
        </w:tc>
        <w:tc>
          <w:tcPr>
            <w:tcW w:w="4995" w:type="dxa"/>
            <w:gridSpan w:val="2"/>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noted</w:t>
            </w:r>
          </w:p>
        </w:tc>
      </w:tr>
      <w:tr w:rsidR="00A369AE" w:rsidRPr="00A856F3">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Canada</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Calibri"/>
                <w:lang w:val="en-US"/>
              </w:rPr>
            </w:pPr>
            <w:r w:rsidRPr="00A856F3">
              <w:rPr>
                <w:rFonts w:eastAsia="Calibri"/>
                <w:lang w:val="en-US"/>
              </w:rPr>
              <w:t>Waste 2.2.2 3</w:t>
            </w:r>
            <w:r w:rsidRPr="00A856F3">
              <w:rPr>
                <w:rFonts w:eastAsia="Calibri"/>
                <w:vertAlign w:val="superscript"/>
                <w:lang w:val="en-US"/>
              </w:rPr>
              <w:t>rd</w:t>
            </w:r>
            <w:r w:rsidRPr="00A856F3">
              <w:rPr>
                <w:rFonts w:eastAsia="Calibri"/>
                <w:lang w:val="en-US"/>
              </w:rPr>
              <w:t xml:space="preserve"> sub-section</w:t>
            </w:r>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“screened out plastics are passed for incineration” – not clear what this means</w:t>
            </w:r>
          </w:p>
        </w:tc>
        <w:tc>
          <w:tcPr>
            <w:tcW w:w="4995" w:type="dxa"/>
            <w:gridSpan w:val="2"/>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Addressed</w:t>
            </w:r>
          </w:p>
        </w:tc>
      </w:tr>
      <w:tr w:rsidR="00A369AE" w:rsidRPr="00A856F3">
        <w:trPr>
          <w:gridAfter w:val="1"/>
          <w:wAfter w:w="33" w:type="dxa"/>
        </w:trPr>
        <w:tc>
          <w:tcPr>
            <w:tcW w:w="142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Calibri"/>
                <w:lang w:val="en-US"/>
              </w:rPr>
            </w:pPr>
            <w:r w:rsidRPr="00A856F3">
              <w:rPr>
                <w:rFonts w:eastAsia="Calibri"/>
              </w:rPr>
              <w:t>Waste incineration 2.2.4.1, 1</w:t>
            </w:r>
            <w:r w:rsidRPr="00A856F3">
              <w:rPr>
                <w:rFonts w:eastAsia="Calibri"/>
                <w:vertAlign w:val="superscript"/>
              </w:rPr>
              <w:t>st</w:t>
            </w:r>
            <w:r w:rsidRPr="00A856F3">
              <w:rPr>
                <w:rFonts w:eastAsia="Calibri"/>
              </w:rPr>
              <w:t xml:space="preserve"> para</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Comma needed after’ disposal of municipal solid waste’. </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lang w:val="en-US"/>
              </w:rPr>
              <w:t>Addressed</w:t>
            </w:r>
          </w:p>
        </w:tc>
      </w:tr>
      <w:tr w:rsidR="00A369AE" w:rsidRPr="00A856F3">
        <w:trPr>
          <w:gridAfter w:val="1"/>
          <w:wAfter w:w="33" w:type="dxa"/>
        </w:trPr>
        <w:tc>
          <w:tcPr>
            <w:tcW w:w="142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Norway</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Waste, 3</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Suggest inclusion of information on selenium filters under emission control techniques.</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617E46" w:rsidP="00617E46">
            <w:pPr>
              <w:rPr>
                <w:rFonts w:eastAsia="SimSun"/>
                <w:lang w:val="en-US"/>
              </w:rPr>
            </w:pPr>
            <w:r w:rsidRPr="00A856F3">
              <w:rPr>
                <w:rFonts w:eastAsia="SimSun"/>
                <w:lang w:val="en-US"/>
              </w:rPr>
              <w:t>Not included as a</w:t>
            </w:r>
            <w:r w:rsidR="00A369AE" w:rsidRPr="00A856F3">
              <w:rPr>
                <w:rFonts w:eastAsia="SimSun"/>
                <w:lang w:val="en-US"/>
              </w:rPr>
              <w:t xml:space="preserve">dditional information </w:t>
            </w:r>
            <w:r w:rsidRPr="00A856F3">
              <w:rPr>
                <w:rFonts w:eastAsia="SimSun"/>
                <w:lang w:val="en-US"/>
              </w:rPr>
              <w:t xml:space="preserve">was not provided </w:t>
            </w:r>
          </w:p>
        </w:tc>
      </w:tr>
      <w:tr w:rsidR="00A369AE" w:rsidRPr="00A856F3">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 xml:space="preserve">SARP Industries </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color w:val="000000"/>
                <w:lang w:val="en-US"/>
              </w:rPr>
            </w:pPr>
            <w:r w:rsidRPr="00A856F3">
              <w:rPr>
                <w:rFonts w:eastAsia="SimSun"/>
                <w:color w:val="000000"/>
                <w:lang w:val="en-US"/>
              </w:rPr>
              <w:t>Waste 3, page 21</w:t>
            </w:r>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pPr>
              <w:widowControl w:val="0"/>
              <w:autoSpaceDE w:val="0"/>
              <w:autoSpaceDN w:val="0"/>
              <w:adjustRightInd w:val="0"/>
              <w:rPr>
                <w:color w:val="000000"/>
                <w:lang w:val="en-US"/>
              </w:rPr>
            </w:pPr>
            <w:r w:rsidRPr="00A856F3">
              <w:rPr>
                <w:color w:val="000000"/>
                <w:lang w:val="en-US"/>
              </w:rPr>
              <w:t>wet scrubbing techniques, cross media effects -- the following issue, which is often forgotten, should be added:</w:t>
            </w:r>
          </w:p>
          <w:p w:rsidR="00A369AE" w:rsidRPr="00A856F3" w:rsidRDefault="00A369AE" w:rsidP="00A369AE">
            <w:pPr>
              <w:widowControl w:val="0"/>
              <w:autoSpaceDE w:val="0"/>
              <w:autoSpaceDN w:val="0"/>
              <w:adjustRightInd w:val="0"/>
              <w:rPr>
                <w:rFonts w:eastAsia="SimSun"/>
                <w:color w:val="000000"/>
                <w:lang w:val="en-US"/>
              </w:rPr>
            </w:pPr>
            <w:r w:rsidRPr="00A856F3">
              <w:rPr>
                <w:color w:val="000000"/>
                <w:lang w:val="en-US"/>
              </w:rPr>
              <w:t>The injection of sulfur compounds may lead to H</w:t>
            </w:r>
            <w:r w:rsidRPr="00A856F3">
              <w:rPr>
                <w:color w:val="000000"/>
                <w:vertAlign w:val="subscript"/>
                <w:lang w:val="en-US"/>
              </w:rPr>
              <w:t>2</w:t>
            </w:r>
            <w:r w:rsidRPr="00A856F3">
              <w:rPr>
                <w:color w:val="000000"/>
                <w:lang w:val="en-US"/>
              </w:rPr>
              <w:t xml:space="preserve">S formation in presence of </w:t>
            </w:r>
            <w:proofErr w:type="spellStart"/>
            <w:r w:rsidRPr="00A856F3">
              <w:rPr>
                <w:color w:val="000000"/>
                <w:lang w:val="en-US"/>
              </w:rPr>
              <w:t>HCl</w:t>
            </w:r>
            <w:proofErr w:type="spellEnd"/>
            <w:r w:rsidRPr="00A856F3">
              <w:rPr>
                <w:color w:val="000000"/>
                <w:lang w:val="en-US"/>
              </w:rPr>
              <w:t>. H</w:t>
            </w:r>
            <w:r w:rsidRPr="00A856F3">
              <w:rPr>
                <w:color w:val="000000"/>
                <w:vertAlign w:val="subscript"/>
                <w:lang w:val="en-US"/>
              </w:rPr>
              <w:t>2</w:t>
            </w:r>
            <w:r w:rsidRPr="00A856F3">
              <w:rPr>
                <w:color w:val="000000"/>
                <w:lang w:val="en-US"/>
              </w:rPr>
              <w:t>S may induce corrosion in the ductwork and FG detection system.</w:t>
            </w:r>
          </w:p>
        </w:tc>
        <w:tc>
          <w:tcPr>
            <w:tcW w:w="4995" w:type="dxa"/>
            <w:gridSpan w:val="2"/>
            <w:tcBorders>
              <w:top w:val="single" w:sz="4" w:space="0" w:color="auto"/>
              <w:left w:val="single" w:sz="4" w:space="0" w:color="auto"/>
              <w:bottom w:val="single" w:sz="4" w:space="0" w:color="auto"/>
              <w:right w:val="single" w:sz="4" w:space="0" w:color="auto"/>
            </w:tcBorders>
          </w:tcPr>
          <w:p w:rsidR="00A369AE" w:rsidRPr="00A856F3" w:rsidRDefault="00A369AE" w:rsidP="00A369AE">
            <w:pPr>
              <w:rPr>
                <w:rFonts w:eastAsia="SimSun"/>
                <w:lang w:val="en-US"/>
              </w:rPr>
            </w:pPr>
            <w:r w:rsidRPr="00A856F3">
              <w:rPr>
                <w:rFonts w:eastAsia="SimSun"/>
                <w:lang w:val="en-US"/>
              </w:rPr>
              <w:t xml:space="preserve">Insufficient time to research the statement – no </w:t>
            </w:r>
            <w:proofErr w:type="spellStart"/>
            <w:r w:rsidRPr="00A856F3">
              <w:rPr>
                <w:rFonts w:eastAsia="SimSun"/>
                <w:lang w:val="en-US"/>
              </w:rPr>
              <w:t>amendmenr</w:t>
            </w:r>
            <w:proofErr w:type="spellEnd"/>
          </w:p>
        </w:tc>
      </w:tr>
      <w:tr w:rsidR="00A369AE" w:rsidRPr="00A856F3">
        <w:trPr>
          <w:gridAfter w:val="1"/>
          <w:wAfter w:w="33" w:type="dxa"/>
        </w:trPr>
        <w:tc>
          <w:tcPr>
            <w:tcW w:w="142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3A7552">
            <w:pPr>
              <w:keepNext/>
              <w:keepLines/>
              <w:rPr>
                <w:rFonts w:eastAsia="SimSun"/>
                <w:lang w:val="en-US"/>
              </w:rPr>
            </w:pPr>
            <w:r w:rsidRPr="00A856F3">
              <w:rPr>
                <w:rFonts w:eastAsia="SimSun"/>
              </w:rPr>
              <w:t>Norway</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3A7552">
            <w:pPr>
              <w:keepNext/>
              <w:keepLines/>
              <w:rPr>
                <w:rFonts w:eastAsia="SimSun"/>
                <w:lang w:val="en-US"/>
              </w:rPr>
            </w:pPr>
            <w:r w:rsidRPr="00A856F3">
              <w:rPr>
                <w:rFonts w:eastAsia="SimSun"/>
              </w:rPr>
              <w:t>Waste, 3</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3A7552">
            <w:pPr>
              <w:keepNext/>
              <w:keepLines/>
              <w:rPr>
                <w:rFonts w:eastAsia="SimSun"/>
                <w:lang w:val="en-US"/>
              </w:rPr>
            </w:pPr>
            <w:r w:rsidRPr="00A856F3">
              <w:rPr>
                <w:rFonts w:eastAsia="SimSun"/>
              </w:rPr>
              <w:t>Norway confirms that combining two or three of the currently listed technologies, very small Hg emissions (1-2μg/Nm3) can be achieved.</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3A7552">
            <w:pPr>
              <w:keepNext/>
              <w:keepLines/>
              <w:rPr>
                <w:rFonts w:eastAsia="SimSun"/>
                <w:lang w:val="en-US"/>
              </w:rPr>
            </w:pPr>
            <w:r w:rsidRPr="00A856F3">
              <w:rPr>
                <w:rFonts w:eastAsia="SimSun"/>
                <w:lang w:val="en-US"/>
              </w:rPr>
              <w:t>Reflected in last sentence of the Summary</w:t>
            </w:r>
          </w:p>
          <w:p w:rsidR="00A369AE" w:rsidRPr="00A856F3" w:rsidRDefault="00A369AE" w:rsidP="003A7552">
            <w:pPr>
              <w:keepNext/>
              <w:keepLines/>
              <w:rPr>
                <w:rFonts w:eastAsia="SimSun"/>
                <w:lang w:val="en-US"/>
              </w:rPr>
            </w:pPr>
          </w:p>
        </w:tc>
      </w:tr>
      <w:tr w:rsidR="00A369AE" w:rsidRPr="00A856F3">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Canada</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Calibri"/>
                <w:lang w:val="en-US"/>
              </w:rPr>
            </w:pPr>
            <w:r w:rsidRPr="00A856F3">
              <w:rPr>
                <w:rFonts w:eastAsia="Calibri"/>
                <w:lang w:val="en-US"/>
              </w:rPr>
              <w:t>Waste 3.2 2</w:t>
            </w:r>
            <w:r w:rsidRPr="00A856F3">
              <w:rPr>
                <w:rFonts w:eastAsia="Calibri"/>
                <w:vertAlign w:val="superscript"/>
                <w:lang w:val="en-US"/>
              </w:rPr>
              <w:t>nd</w:t>
            </w:r>
            <w:r w:rsidRPr="00A856F3">
              <w:rPr>
                <w:rFonts w:eastAsia="Calibri"/>
                <w:lang w:val="en-US"/>
              </w:rPr>
              <w:t xml:space="preserve"> paragraph</w:t>
            </w:r>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Replace “</w:t>
            </w:r>
            <w:proofErr w:type="spellStart"/>
            <w:r w:rsidRPr="00A856F3">
              <w:rPr>
                <w:rFonts w:eastAsia="SimSun"/>
                <w:lang w:val="en-US"/>
              </w:rPr>
              <w:t>complexating</w:t>
            </w:r>
            <w:proofErr w:type="spellEnd"/>
            <w:r w:rsidRPr="00A856F3">
              <w:rPr>
                <w:rFonts w:eastAsia="SimSun"/>
                <w:lang w:val="en-US"/>
              </w:rPr>
              <w:t>” with “</w:t>
            </w:r>
            <w:proofErr w:type="spellStart"/>
            <w:r w:rsidRPr="00A856F3">
              <w:rPr>
                <w:rFonts w:eastAsia="SimSun"/>
                <w:lang w:val="en-US"/>
              </w:rPr>
              <w:t>complexing</w:t>
            </w:r>
            <w:proofErr w:type="spellEnd"/>
            <w:r w:rsidRPr="00A856F3">
              <w:rPr>
                <w:rFonts w:eastAsia="SimSun"/>
                <w:lang w:val="en-US"/>
              </w:rPr>
              <w:t>”?</w:t>
            </w:r>
          </w:p>
        </w:tc>
        <w:tc>
          <w:tcPr>
            <w:tcW w:w="4995" w:type="dxa"/>
            <w:gridSpan w:val="2"/>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Accepted</w:t>
            </w:r>
          </w:p>
        </w:tc>
      </w:tr>
      <w:tr w:rsidR="00A369AE" w:rsidRPr="00A856F3">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SARP Industries</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Calibri"/>
                <w:lang w:val="en-US"/>
              </w:rPr>
            </w:pPr>
            <w:r w:rsidRPr="00A856F3">
              <w:rPr>
                <w:rFonts w:eastAsia="Calibri"/>
                <w:lang w:val="en-US"/>
              </w:rPr>
              <w:t>Waste 3.3 page 23</w:t>
            </w:r>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pPr>
              <w:widowControl w:val="0"/>
              <w:autoSpaceDE w:val="0"/>
              <w:autoSpaceDN w:val="0"/>
              <w:adjustRightInd w:val="0"/>
              <w:rPr>
                <w:color w:val="000000"/>
                <w:lang w:val="en-US"/>
              </w:rPr>
            </w:pPr>
            <w:r w:rsidRPr="00A856F3">
              <w:rPr>
                <w:color w:val="000000"/>
                <w:lang w:val="en-US"/>
              </w:rPr>
              <w:t>activated carbon, cross media effects, the following should be added :</w:t>
            </w:r>
          </w:p>
          <w:p w:rsidR="00A369AE" w:rsidRPr="00A856F3" w:rsidRDefault="00A369AE">
            <w:pPr>
              <w:widowControl w:val="0"/>
              <w:autoSpaceDE w:val="0"/>
              <w:autoSpaceDN w:val="0"/>
              <w:adjustRightInd w:val="0"/>
              <w:rPr>
                <w:color w:val="000000"/>
                <w:lang w:val="en-US"/>
              </w:rPr>
            </w:pPr>
            <w:r w:rsidRPr="00A856F3">
              <w:rPr>
                <w:color w:val="000000"/>
                <w:lang w:val="en-US"/>
              </w:rPr>
              <w:t>Feedback on the dioxins and furans emissions control efficiency with impregnated activated carbon needs to be more reported.</w:t>
            </w:r>
          </w:p>
          <w:p w:rsidR="00A369AE" w:rsidRPr="00A856F3" w:rsidRDefault="00A369AE">
            <w:pPr>
              <w:widowControl w:val="0"/>
              <w:autoSpaceDE w:val="0"/>
              <w:autoSpaceDN w:val="0"/>
              <w:adjustRightInd w:val="0"/>
              <w:rPr>
                <w:color w:val="000000"/>
                <w:lang w:val="en-US"/>
              </w:rPr>
            </w:pPr>
          </w:p>
        </w:tc>
        <w:tc>
          <w:tcPr>
            <w:tcW w:w="4995" w:type="dxa"/>
            <w:gridSpan w:val="2"/>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color w:val="000000"/>
                <w:lang w:val="en-US"/>
              </w:rPr>
            </w:pPr>
            <w:r w:rsidRPr="00A856F3">
              <w:rPr>
                <w:color w:val="000000"/>
                <w:lang w:val="en-US"/>
              </w:rPr>
              <w:t>The intent of the comment is not clear;  there is already a reference to the EC waste incineration BREF, 2006</w:t>
            </w:r>
          </w:p>
        </w:tc>
      </w:tr>
      <w:tr w:rsidR="00A369AE" w:rsidRPr="00A856F3">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Canada</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Calibri"/>
                <w:lang w:val="en-US"/>
              </w:rPr>
            </w:pPr>
            <w:r w:rsidRPr="00A856F3">
              <w:rPr>
                <w:rFonts w:eastAsia="Calibri"/>
                <w:lang w:val="en-US"/>
              </w:rPr>
              <w:t>Waste 3.3 2</w:t>
            </w:r>
            <w:r w:rsidRPr="00A856F3">
              <w:rPr>
                <w:rFonts w:eastAsia="Calibri"/>
                <w:vertAlign w:val="superscript"/>
                <w:lang w:val="en-US"/>
              </w:rPr>
              <w:t>nd</w:t>
            </w:r>
            <w:r w:rsidRPr="00A856F3">
              <w:rPr>
                <w:rFonts w:eastAsia="Calibri"/>
                <w:lang w:val="en-US"/>
              </w:rPr>
              <w:t xml:space="preserve"> paragraph</w:t>
            </w:r>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lang w:val="en-US"/>
              </w:rPr>
              <w:t xml:space="preserve">‘. As last step of a flue gas cleaning, as well established is a dosing of carbon based adsorbents  in the flue gas before a downstream fabric filter, e.g. after a scrubber’ Awkward phrasing.  Is this saying that a dosing of carbon based adsorbents in flue gas before fabric filter is a </w:t>
            </w:r>
            <w:proofErr w:type="spellStart"/>
            <w:r w:rsidRPr="00A856F3">
              <w:rPr>
                <w:lang w:val="en-US"/>
              </w:rPr>
              <w:t>well established</w:t>
            </w:r>
            <w:proofErr w:type="spellEnd"/>
            <w:r w:rsidRPr="00A856F3">
              <w:rPr>
                <w:lang w:val="en-US"/>
              </w:rPr>
              <w:t xml:space="preserve"> last step of flue cleaning?</w:t>
            </w:r>
          </w:p>
        </w:tc>
        <w:tc>
          <w:tcPr>
            <w:tcW w:w="4995" w:type="dxa"/>
            <w:gridSpan w:val="2"/>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Edited to clarify meaning</w:t>
            </w:r>
          </w:p>
        </w:tc>
      </w:tr>
      <w:tr w:rsidR="00A369AE" w:rsidRPr="00A856F3">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Canada</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Calibri"/>
                <w:lang w:val="en-US"/>
              </w:rPr>
            </w:pPr>
            <w:r w:rsidRPr="00A856F3">
              <w:rPr>
                <w:rFonts w:eastAsia="Calibri"/>
                <w:lang w:val="en-US"/>
              </w:rPr>
              <w:t>Waste 3.3 10</w:t>
            </w:r>
            <w:r w:rsidRPr="00A856F3">
              <w:rPr>
                <w:rFonts w:eastAsia="Calibri"/>
                <w:vertAlign w:val="superscript"/>
                <w:lang w:val="en-US"/>
              </w:rPr>
              <w:t>th</w:t>
            </w:r>
            <w:r w:rsidRPr="00A856F3">
              <w:rPr>
                <w:rFonts w:eastAsia="Calibri"/>
                <w:lang w:val="en-US"/>
              </w:rPr>
              <w:t xml:space="preserve"> paragraph </w:t>
            </w:r>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pPr>
              <w:rPr>
                <w:lang w:val="en-US"/>
              </w:rPr>
            </w:pPr>
            <w:r w:rsidRPr="00A856F3">
              <w:rPr>
                <w:lang w:val="en-US"/>
              </w:rPr>
              <w:t xml:space="preserve">re the €50,000 – should these values not be expressed as a value per </w:t>
            </w:r>
            <w:proofErr w:type="spellStart"/>
            <w:r w:rsidRPr="00A856F3">
              <w:rPr>
                <w:lang w:val="en-US"/>
              </w:rPr>
              <w:t>tonne</w:t>
            </w:r>
            <w:proofErr w:type="spellEnd"/>
            <w:r w:rsidRPr="00A856F3">
              <w:rPr>
                <w:lang w:val="en-US"/>
              </w:rPr>
              <w:t xml:space="preserve"> of waste, or a value per year rather than a flat cost?</w:t>
            </w:r>
          </w:p>
        </w:tc>
        <w:tc>
          <w:tcPr>
            <w:tcW w:w="4995" w:type="dxa"/>
            <w:gridSpan w:val="2"/>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Edited to clarify costs</w:t>
            </w:r>
          </w:p>
        </w:tc>
      </w:tr>
      <w:tr w:rsidR="00A369AE" w:rsidRPr="00A856F3">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SARP Industries</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Calibri"/>
                <w:lang w:val="en-US"/>
              </w:rPr>
            </w:pPr>
            <w:r w:rsidRPr="00A856F3">
              <w:rPr>
                <w:rFonts w:eastAsia="Calibri"/>
                <w:lang w:val="en-US"/>
              </w:rPr>
              <w:t xml:space="preserve">Waste 3.3 </w:t>
            </w:r>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pPr>
              <w:widowControl w:val="0"/>
              <w:autoSpaceDE w:val="0"/>
              <w:autoSpaceDN w:val="0"/>
              <w:adjustRightInd w:val="0"/>
              <w:rPr>
                <w:color w:val="000000"/>
                <w:lang w:val="en-US"/>
              </w:rPr>
            </w:pPr>
            <w:r w:rsidRPr="00A856F3">
              <w:rPr>
                <w:i/>
                <w:lang w:val="en-US"/>
              </w:rPr>
              <w:t>Costs of Installation and Operation</w:t>
            </w:r>
            <w:r w:rsidRPr="00A856F3">
              <w:rPr>
                <w:lang w:val="en-US"/>
              </w:rPr>
              <w:t xml:space="preserve">: </w:t>
            </w:r>
            <w:r w:rsidRPr="00A856F3">
              <w:rPr>
                <w:color w:val="000000"/>
                <w:lang w:val="en-US"/>
              </w:rPr>
              <w:t>activated carbon, cost of installation and operation -- costs are largely underestimated, and should be replaced as follows :</w:t>
            </w:r>
          </w:p>
          <w:p w:rsidR="00A369AE" w:rsidRPr="00A856F3" w:rsidRDefault="00A369AE">
            <w:pPr>
              <w:widowControl w:val="0"/>
              <w:autoSpaceDE w:val="0"/>
              <w:autoSpaceDN w:val="0"/>
              <w:adjustRightInd w:val="0"/>
              <w:rPr>
                <w:color w:val="000000"/>
                <w:lang w:val="en-US"/>
              </w:rPr>
            </w:pPr>
            <w:r w:rsidRPr="00A856F3">
              <w:rPr>
                <w:color w:val="000000"/>
                <w:lang w:val="en-US"/>
              </w:rPr>
              <w:t>Brominated AC costs approximatively € 2,000/t.</w:t>
            </w:r>
          </w:p>
          <w:p w:rsidR="00A369AE" w:rsidRPr="00A856F3" w:rsidRDefault="00A369AE">
            <w:pPr>
              <w:widowControl w:val="0"/>
              <w:autoSpaceDE w:val="0"/>
              <w:autoSpaceDN w:val="0"/>
              <w:adjustRightInd w:val="0"/>
              <w:rPr>
                <w:lang w:val="en-US"/>
              </w:rPr>
            </w:pPr>
          </w:p>
        </w:tc>
        <w:tc>
          <w:tcPr>
            <w:tcW w:w="4995" w:type="dxa"/>
            <w:gridSpan w:val="2"/>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color w:val="000000"/>
                <w:lang w:val="en-US"/>
              </w:rPr>
              <w:t>Not accepted – costs in the paper are in the same range</w:t>
            </w:r>
          </w:p>
        </w:tc>
      </w:tr>
      <w:tr w:rsidR="00A369AE" w:rsidRPr="00A856F3">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SARP Industries</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Calibri"/>
                <w:lang w:val="en-US"/>
              </w:rPr>
            </w:pPr>
            <w:r w:rsidRPr="00A856F3">
              <w:rPr>
                <w:rFonts w:eastAsia="Calibri"/>
                <w:lang w:val="en-US"/>
              </w:rPr>
              <w:t>Waste 3.4</w:t>
            </w:r>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pPr>
              <w:widowControl w:val="0"/>
              <w:autoSpaceDE w:val="0"/>
              <w:autoSpaceDN w:val="0"/>
              <w:adjustRightInd w:val="0"/>
              <w:rPr>
                <w:color w:val="000000"/>
                <w:lang w:val="en-US"/>
              </w:rPr>
            </w:pPr>
            <w:r w:rsidRPr="00A856F3">
              <w:rPr>
                <w:color w:val="000000"/>
                <w:lang w:val="en-US"/>
              </w:rPr>
              <w:t xml:space="preserve">the title should be more specific </w:t>
            </w:r>
          </w:p>
          <w:p w:rsidR="00A369AE" w:rsidRPr="00A856F3" w:rsidRDefault="00A369AE">
            <w:pPr>
              <w:widowControl w:val="0"/>
              <w:autoSpaceDE w:val="0"/>
              <w:autoSpaceDN w:val="0"/>
              <w:adjustRightInd w:val="0"/>
              <w:rPr>
                <w:color w:val="000000"/>
                <w:lang w:val="en-US"/>
              </w:rPr>
            </w:pPr>
            <w:r w:rsidRPr="00A856F3">
              <w:rPr>
                <w:color w:val="000000"/>
                <w:lang w:val="en-US"/>
              </w:rPr>
              <w:t xml:space="preserve">Kiln/Post Combustion Chamber bromide addition, and in the text where there is a reference to an article from Xavier </w:t>
            </w:r>
            <w:proofErr w:type="spellStart"/>
            <w:r w:rsidRPr="00A856F3">
              <w:rPr>
                <w:color w:val="000000"/>
                <w:lang w:val="en-US"/>
              </w:rPr>
              <w:t>Chaucherie</w:t>
            </w:r>
            <w:proofErr w:type="spellEnd"/>
            <w:r w:rsidRPr="00A856F3">
              <w:rPr>
                <w:color w:val="000000"/>
                <w:lang w:val="en-US"/>
              </w:rPr>
              <w:t xml:space="preserve"> (SARP Industries), the following should be added :</w:t>
            </w:r>
          </w:p>
          <w:p w:rsidR="00A369AE" w:rsidRPr="00A856F3" w:rsidRDefault="00A369AE">
            <w:pPr>
              <w:widowControl w:val="0"/>
              <w:autoSpaceDE w:val="0"/>
              <w:autoSpaceDN w:val="0"/>
              <w:adjustRightInd w:val="0"/>
              <w:rPr>
                <w:color w:val="000000"/>
                <w:lang w:val="en-US"/>
              </w:rPr>
            </w:pPr>
            <w:r w:rsidRPr="00A856F3">
              <w:rPr>
                <w:color w:val="000000"/>
                <w:lang w:val="en-US"/>
              </w:rPr>
              <w:t>“as the activated carbon efficiency was greatly increased in presence of almost only oxidized mercury. “  Or else the statement is not correct and does not capture what is stated in the publication.</w:t>
            </w:r>
          </w:p>
          <w:p w:rsidR="00A369AE" w:rsidRPr="00A856F3" w:rsidRDefault="00A369AE">
            <w:pPr>
              <w:widowControl w:val="0"/>
              <w:autoSpaceDE w:val="0"/>
              <w:autoSpaceDN w:val="0"/>
              <w:adjustRightInd w:val="0"/>
              <w:rPr>
                <w:lang w:val="en-US"/>
              </w:rPr>
            </w:pPr>
          </w:p>
        </w:tc>
        <w:tc>
          <w:tcPr>
            <w:tcW w:w="4995" w:type="dxa"/>
            <w:gridSpan w:val="2"/>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color w:val="000000"/>
                <w:lang w:val="en-US"/>
              </w:rPr>
              <w:t>Title considered as appropriate; suggested addition of text accepted with minor editing</w:t>
            </w:r>
          </w:p>
        </w:tc>
      </w:tr>
      <w:tr w:rsidR="00A369AE" w:rsidRPr="00A856F3">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Canada</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Calibri"/>
                <w:lang w:val="en-US"/>
              </w:rPr>
            </w:pPr>
            <w:r w:rsidRPr="00A856F3">
              <w:rPr>
                <w:rFonts w:eastAsia="Calibri"/>
                <w:lang w:val="en-US"/>
              </w:rPr>
              <w:t>Waste 3.4 5</w:t>
            </w:r>
            <w:r w:rsidRPr="00A856F3">
              <w:rPr>
                <w:rFonts w:eastAsia="Calibri"/>
                <w:vertAlign w:val="superscript"/>
                <w:lang w:val="en-US"/>
              </w:rPr>
              <w:t>th</w:t>
            </w:r>
            <w:r w:rsidRPr="00A856F3">
              <w:rPr>
                <w:rFonts w:eastAsia="Calibri"/>
                <w:lang w:val="en-US"/>
              </w:rPr>
              <w:t xml:space="preserve"> paragraph</w:t>
            </w:r>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pPr>
              <w:pStyle w:val="CommentText"/>
              <w:rPr>
                <w:sz w:val="20"/>
                <w:szCs w:val="20"/>
                <w:lang w:val="en-US" w:eastAsia="en-US"/>
              </w:rPr>
            </w:pPr>
            <w:proofErr w:type="spellStart"/>
            <w:r w:rsidRPr="00A856F3">
              <w:rPr>
                <w:sz w:val="20"/>
                <w:szCs w:val="20"/>
                <w:lang w:val="en-US" w:eastAsia="en-US"/>
              </w:rPr>
              <w:t>Polybrominated</w:t>
            </w:r>
            <w:proofErr w:type="spellEnd"/>
            <w:r w:rsidRPr="00A856F3">
              <w:rPr>
                <w:sz w:val="20"/>
                <w:szCs w:val="20"/>
                <w:lang w:val="en-US" w:eastAsia="en-US"/>
              </w:rPr>
              <w:t xml:space="preserve"> dioxins and </w:t>
            </w:r>
            <w:proofErr w:type="spellStart"/>
            <w:r w:rsidRPr="00A856F3">
              <w:rPr>
                <w:sz w:val="20"/>
                <w:szCs w:val="20"/>
                <w:lang w:val="en-US" w:eastAsia="en-US"/>
              </w:rPr>
              <w:t>polyhalogenated</w:t>
            </w:r>
            <w:proofErr w:type="spellEnd"/>
            <w:r w:rsidRPr="00A856F3">
              <w:rPr>
                <w:sz w:val="20"/>
                <w:szCs w:val="20"/>
                <w:lang w:val="en-US" w:eastAsia="en-US"/>
              </w:rPr>
              <w:t xml:space="preserve"> dioxins and furans are undesirable, and may require efforts to control emissions. It should be noted that emissions of these substances will need to be managed</w:t>
            </w:r>
          </w:p>
          <w:p w:rsidR="00A369AE" w:rsidRPr="00A856F3" w:rsidRDefault="00A369AE">
            <w:pPr>
              <w:rPr>
                <w:rFonts w:eastAsia="SimSun"/>
                <w:lang w:val="en-US"/>
              </w:rPr>
            </w:pPr>
          </w:p>
        </w:tc>
        <w:tc>
          <w:tcPr>
            <w:tcW w:w="4995" w:type="dxa"/>
            <w:gridSpan w:val="2"/>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Accepted with minor editing</w:t>
            </w:r>
          </w:p>
        </w:tc>
      </w:tr>
      <w:tr w:rsidR="00A369AE" w:rsidRPr="00A856F3">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Canada</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Calibri"/>
                <w:lang w:val="en-US"/>
              </w:rPr>
            </w:pPr>
            <w:r w:rsidRPr="00A856F3">
              <w:rPr>
                <w:rFonts w:eastAsia="Calibri"/>
                <w:lang w:val="en-US"/>
              </w:rPr>
              <w:t>Waste 3.6 1</w:t>
            </w:r>
            <w:r w:rsidRPr="00A856F3">
              <w:rPr>
                <w:rFonts w:eastAsia="Calibri"/>
                <w:vertAlign w:val="superscript"/>
                <w:lang w:val="en-US"/>
              </w:rPr>
              <w:t>st</w:t>
            </w:r>
            <w:r w:rsidRPr="00A856F3">
              <w:rPr>
                <w:rFonts w:eastAsia="Calibri"/>
                <w:lang w:val="en-US"/>
              </w:rPr>
              <w:t xml:space="preserve"> paragraph</w:t>
            </w:r>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End of the paragraph, replace with “…</w:t>
            </w:r>
            <w:r w:rsidRPr="00A856F3">
              <w:rPr>
                <w:lang w:val="en-US"/>
              </w:rPr>
              <w:t xml:space="preserve">of leaching or </w:t>
            </w:r>
            <w:r w:rsidRPr="00A856F3">
              <w:rPr>
                <w:strike/>
                <w:lang w:val="en-US"/>
              </w:rPr>
              <w:t>distribution through</w:t>
            </w:r>
            <w:r w:rsidRPr="00A856F3">
              <w:rPr>
                <w:lang w:val="en-US"/>
              </w:rPr>
              <w:t xml:space="preserve"> </w:t>
            </w:r>
            <w:r w:rsidRPr="00A856F3">
              <w:rPr>
                <w:u w:val="single"/>
                <w:lang w:val="en-US"/>
              </w:rPr>
              <w:t>releases to</w:t>
            </w:r>
            <w:r w:rsidRPr="00A856F3">
              <w:rPr>
                <w:lang w:val="en-US"/>
              </w:rPr>
              <w:t xml:space="preserve"> the environment…”</w:t>
            </w:r>
          </w:p>
        </w:tc>
        <w:tc>
          <w:tcPr>
            <w:tcW w:w="4995" w:type="dxa"/>
            <w:gridSpan w:val="2"/>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Accepted</w:t>
            </w:r>
          </w:p>
        </w:tc>
      </w:tr>
      <w:tr w:rsidR="00A369AE" w:rsidRPr="00A856F3">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Canada</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Calibri"/>
                <w:lang w:val="en-US"/>
              </w:rPr>
            </w:pPr>
            <w:r w:rsidRPr="00A856F3">
              <w:rPr>
                <w:rFonts w:eastAsia="Calibri"/>
                <w:lang w:val="en-US"/>
              </w:rPr>
              <w:t>Waste 3.6 3</w:t>
            </w:r>
            <w:r w:rsidRPr="00A856F3">
              <w:rPr>
                <w:rFonts w:eastAsia="Calibri"/>
                <w:vertAlign w:val="superscript"/>
                <w:lang w:val="en-US"/>
              </w:rPr>
              <w:t>rd</w:t>
            </w:r>
            <w:r w:rsidRPr="00A856F3">
              <w:rPr>
                <w:rFonts w:eastAsia="Calibri"/>
                <w:lang w:val="en-US"/>
              </w:rPr>
              <w:t xml:space="preserve"> paragraph</w:t>
            </w:r>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3</w:t>
            </w:r>
            <w:r w:rsidRPr="00A856F3">
              <w:rPr>
                <w:rFonts w:eastAsia="SimSun"/>
                <w:vertAlign w:val="superscript"/>
                <w:lang w:val="en-US"/>
              </w:rPr>
              <w:t>rd</w:t>
            </w:r>
            <w:r w:rsidRPr="00A856F3">
              <w:rPr>
                <w:rFonts w:eastAsia="SimSun"/>
                <w:lang w:val="en-US"/>
              </w:rPr>
              <w:t xml:space="preserve"> sentence replace with “…</w:t>
            </w:r>
            <w:r w:rsidRPr="00A856F3">
              <w:rPr>
                <w:strike/>
                <w:lang w:val="en-US"/>
              </w:rPr>
              <w:t>Especially</w:t>
            </w:r>
            <w:r w:rsidRPr="00A856F3">
              <w:rPr>
                <w:lang w:val="en-US"/>
              </w:rPr>
              <w:t xml:space="preserve"> </w:t>
            </w:r>
            <w:proofErr w:type="spellStart"/>
            <w:r w:rsidRPr="00A856F3">
              <w:rPr>
                <w:strike/>
                <w:lang w:val="en-US"/>
              </w:rPr>
              <w:t>a</w:t>
            </w:r>
            <w:r w:rsidRPr="00A856F3">
              <w:rPr>
                <w:lang w:val="en-US"/>
              </w:rPr>
              <w:t>Air</w:t>
            </w:r>
            <w:proofErr w:type="spellEnd"/>
            <w:r w:rsidRPr="00A856F3">
              <w:rPr>
                <w:lang w:val="en-US"/>
              </w:rPr>
              <w:t xml:space="preserve"> pollution control residues should be treated in a way to avoid additional evaporation or </w:t>
            </w:r>
            <w:r w:rsidRPr="00A856F3">
              <w:rPr>
                <w:strike/>
                <w:lang w:val="en-US"/>
              </w:rPr>
              <w:t>leaking</w:t>
            </w:r>
            <w:r w:rsidRPr="00A856F3">
              <w:rPr>
                <w:lang w:val="en-US"/>
              </w:rPr>
              <w:t xml:space="preserve"> </w:t>
            </w:r>
            <w:r w:rsidRPr="00A856F3">
              <w:rPr>
                <w:u w:val="single"/>
                <w:lang w:val="en-US"/>
              </w:rPr>
              <w:t>leaching</w:t>
            </w:r>
            <w:r w:rsidRPr="00A856F3">
              <w:rPr>
                <w:lang w:val="en-US"/>
              </w:rPr>
              <w:t xml:space="preserve"> of mercury and its compounds </w:t>
            </w:r>
            <w:r w:rsidRPr="00A856F3">
              <w:rPr>
                <w:u w:val="single"/>
                <w:lang w:val="en-US"/>
              </w:rPr>
              <w:t>to the environment</w:t>
            </w:r>
            <w:r w:rsidRPr="00A856F3">
              <w:rPr>
                <w:lang w:val="en-US"/>
              </w:rPr>
              <w:t>…”</w:t>
            </w:r>
          </w:p>
        </w:tc>
        <w:tc>
          <w:tcPr>
            <w:tcW w:w="4995" w:type="dxa"/>
            <w:gridSpan w:val="2"/>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Accepted</w:t>
            </w:r>
          </w:p>
        </w:tc>
      </w:tr>
      <w:tr w:rsidR="00A369AE" w:rsidRPr="00A856F3">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Canada</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Calibri"/>
                <w:lang w:val="en-US"/>
              </w:rPr>
            </w:pPr>
            <w:r w:rsidRPr="00A856F3">
              <w:rPr>
                <w:rFonts w:eastAsia="Calibri"/>
                <w:lang w:val="en-US"/>
              </w:rPr>
              <w:t xml:space="preserve">Waste 3.6.1 </w:t>
            </w:r>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3</w:t>
            </w:r>
            <w:r w:rsidRPr="00A856F3">
              <w:rPr>
                <w:rFonts w:eastAsia="SimSun"/>
                <w:vertAlign w:val="superscript"/>
                <w:lang w:val="en-US"/>
              </w:rPr>
              <w:t>rd</w:t>
            </w:r>
            <w:r w:rsidRPr="00A856F3">
              <w:rPr>
                <w:rFonts w:eastAsia="SimSun"/>
                <w:lang w:val="en-US"/>
              </w:rPr>
              <w:t xml:space="preserve"> line replace with “…residues </w:t>
            </w:r>
            <w:r w:rsidRPr="00A856F3">
              <w:rPr>
                <w:rFonts w:eastAsia="SimSun"/>
                <w:u w:val="single"/>
                <w:lang w:val="en-US"/>
              </w:rPr>
              <w:t>may</w:t>
            </w:r>
            <w:r w:rsidRPr="00A856F3">
              <w:rPr>
                <w:rFonts w:eastAsia="SimSun"/>
                <w:lang w:val="en-US"/>
              </w:rPr>
              <w:t xml:space="preserve"> provide…”</w:t>
            </w:r>
          </w:p>
        </w:tc>
        <w:tc>
          <w:tcPr>
            <w:tcW w:w="4995" w:type="dxa"/>
            <w:gridSpan w:val="2"/>
            <w:tcBorders>
              <w:top w:val="single" w:sz="4" w:space="0" w:color="auto"/>
              <w:left w:val="single" w:sz="4" w:space="0" w:color="auto"/>
              <w:bottom w:val="single" w:sz="4" w:space="0" w:color="auto"/>
              <w:right w:val="single" w:sz="4" w:space="0" w:color="auto"/>
            </w:tcBorders>
          </w:tcPr>
          <w:p w:rsidR="00A369AE" w:rsidRPr="00A856F3" w:rsidRDefault="00A369AE">
            <w:pPr>
              <w:keepNext/>
              <w:keepLines/>
              <w:spacing w:before="480" w:line="276" w:lineRule="auto"/>
              <w:outlineLvl w:val="0"/>
              <w:rPr>
                <w:rFonts w:eastAsia="SimSun"/>
                <w:lang w:val="en-US"/>
              </w:rPr>
            </w:pPr>
            <w:r w:rsidRPr="00A856F3">
              <w:rPr>
                <w:rFonts w:eastAsia="SimSun"/>
                <w:lang w:val="en-US"/>
              </w:rPr>
              <w:t>Accepted</w:t>
            </w:r>
          </w:p>
        </w:tc>
      </w:tr>
      <w:tr w:rsidR="00A369AE" w:rsidRPr="00A856F3">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Canada</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Calibri"/>
                <w:lang w:val="en-US"/>
              </w:rPr>
            </w:pPr>
            <w:r w:rsidRPr="00A856F3">
              <w:rPr>
                <w:rFonts w:eastAsia="Calibri"/>
                <w:lang w:val="en-US"/>
              </w:rPr>
              <w:t>Waste 3.6.2 last paragraph</w:t>
            </w:r>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Replace last sentence with “…</w:t>
            </w:r>
            <w:r w:rsidRPr="00A856F3">
              <w:rPr>
                <w:lang w:val="en-US"/>
              </w:rPr>
              <w:t xml:space="preserve">More detailed information on the </w:t>
            </w:r>
            <w:r w:rsidRPr="00A856F3">
              <w:rPr>
                <w:u w:val="single"/>
                <w:lang w:val="en-US"/>
              </w:rPr>
              <w:t>management</w:t>
            </w:r>
            <w:r w:rsidRPr="00A856F3">
              <w:rPr>
                <w:lang w:val="en-US"/>
              </w:rPr>
              <w:t xml:space="preserve"> </w:t>
            </w:r>
            <w:r w:rsidRPr="00A856F3">
              <w:rPr>
                <w:u w:val="single"/>
                <w:lang w:val="en-US"/>
              </w:rPr>
              <w:t>of</w:t>
            </w:r>
            <w:r w:rsidRPr="00A856F3">
              <w:rPr>
                <w:lang w:val="en-US"/>
              </w:rPr>
              <w:t xml:space="preserve"> waste incinerator residues containing mercury </w:t>
            </w:r>
            <w:r w:rsidRPr="00A856F3">
              <w:rPr>
                <w:strike/>
                <w:lang w:val="en-US"/>
              </w:rPr>
              <w:t>management</w:t>
            </w:r>
            <w:r w:rsidRPr="00A856F3">
              <w:rPr>
                <w:lang w:val="en-US"/>
              </w:rPr>
              <w:t xml:space="preserve"> can be found in the Basel Convention ESM technical guidance for mercury wastes </w:t>
            </w:r>
            <w:r w:rsidRPr="00A856F3">
              <w:rPr>
                <w:lang w:val="en-US"/>
              </w:rPr>
              <w:fldChar w:fldCharType="begin">
                <w:fldData xml:space="preserve">PEVuZE5vdGU+PENpdGU+PEF1dGhvcj5CYXNlbCBDb252ZW50aW9uIFNlY3JldGFyaWF0PC9BdXRo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=
</w:fldData>
              </w:fldChar>
            </w:r>
            <w:r w:rsidRPr="00A856F3">
              <w:rPr>
                <w:lang w:val="en-US"/>
              </w:rPr>
              <w:instrText xml:space="preserve"> ADDIN EN.CITE </w:instrText>
            </w:r>
            <w:r w:rsidRPr="00A856F3">
              <w:rPr>
                <w:lang w:val="en-US"/>
              </w:rPr>
              <w:fldChar w:fldCharType="begin">
                <w:fldData xml:space="preserve">PEVuZE5vdGU+PENpdGU+PEF1dGhvcj5CYXNlbCBDb252ZW50aW9uIFNlY3JldGFyaWF0PC9BdXRo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=
</w:fldData>
              </w:fldChar>
            </w:r>
            <w:r w:rsidRPr="00A856F3">
              <w:rPr>
                <w:lang w:val="en-US"/>
              </w:rPr>
              <w:instrText xml:space="preserve"> ADDIN EN.CITE.DATA </w:instrText>
            </w:r>
            <w:r w:rsidRPr="00A856F3">
              <w:rPr>
                <w:lang w:val="en-US"/>
              </w:rPr>
            </w:r>
            <w:r w:rsidRPr="00A856F3">
              <w:rPr>
                <w:lang w:val="en-US"/>
              </w:rPr>
              <w:fldChar w:fldCharType="end"/>
            </w:r>
            <w:r w:rsidRPr="00A856F3">
              <w:rPr>
                <w:lang w:val="en-US"/>
              </w:rPr>
            </w:r>
            <w:r w:rsidRPr="00A856F3">
              <w:rPr>
                <w:lang w:val="en-US"/>
              </w:rPr>
              <w:fldChar w:fldCharType="separate"/>
            </w:r>
            <w:r w:rsidRPr="00A856F3">
              <w:rPr>
                <w:noProof/>
                <w:lang w:val="en-US"/>
              </w:rPr>
              <w:t>(</w:t>
            </w:r>
            <w:hyperlink r:id="rId23" w:anchor="_ENREF_1" w:tooltip="Basel Convention Secretariat, 2012 #4625" w:history="1">
              <w:r w:rsidRPr="00A856F3">
                <w:rPr>
                  <w:rStyle w:val="Hyperlink"/>
                  <w:noProof/>
                  <w:lang w:val="en-US"/>
                </w:rPr>
                <w:t>Basel Convention Secretariat 201</w:t>
              </w:r>
            </w:hyperlink>
            <w:r w:rsidRPr="00A856F3">
              <w:rPr>
                <w:noProof/>
                <w:lang w:val="en-US"/>
              </w:rPr>
              <w:t>5)</w:t>
            </w:r>
            <w:r w:rsidRPr="00A856F3">
              <w:rPr>
                <w:lang w:val="en-US"/>
              </w:rPr>
              <w:fldChar w:fldCharType="end"/>
            </w:r>
          </w:p>
        </w:tc>
        <w:tc>
          <w:tcPr>
            <w:tcW w:w="4995" w:type="dxa"/>
            <w:gridSpan w:val="2"/>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Accepted</w:t>
            </w:r>
          </w:p>
        </w:tc>
      </w:tr>
      <w:tr w:rsidR="00A369AE" w:rsidRPr="00A856F3">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Canada</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Calibri"/>
                <w:lang w:val="en-US"/>
              </w:rPr>
            </w:pPr>
            <w:r w:rsidRPr="00A856F3">
              <w:rPr>
                <w:rFonts w:eastAsia="Calibri"/>
                <w:lang w:val="en-US"/>
              </w:rPr>
              <w:t>Waste 3.6.3</w:t>
            </w:r>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1</w:t>
            </w:r>
            <w:r w:rsidRPr="00A856F3">
              <w:rPr>
                <w:rFonts w:eastAsia="SimSun"/>
                <w:vertAlign w:val="superscript"/>
                <w:lang w:val="en-US"/>
              </w:rPr>
              <w:t>st</w:t>
            </w:r>
            <w:r w:rsidRPr="00A856F3">
              <w:rPr>
                <w:rFonts w:eastAsia="SimSun"/>
                <w:lang w:val="en-US"/>
              </w:rPr>
              <w:t xml:space="preserve"> line replace “never” with “not”; 5</w:t>
            </w:r>
            <w:r w:rsidRPr="00A856F3">
              <w:rPr>
                <w:rFonts w:eastAsia="SimSun"/>
                <w:vertAlign w:val="superscript"/>
                <w:lang w:val="en-US"/>
              </w:rPr>
              <w:t>th</w:t>
            </w:r>
            <w:r w:rsidRPr="00A856F3">
              <w:rPr>
                <w:rFonts w:eastAsia="SimSun"/>
                <w:lang w:val="en-US"/>
              </w:rPr>
              <w:t xml:space="preserve"> &amp; 6</w:t>
            </w:r>
            <w:r w:rsidRPr="00A856F3">
              <w:rPr>
                <w:rFonts w:eastAsia="SimSun"/>
                <w:vertAlign w:val="superscript"/>
                <w:lang w:val="en-US"/>
              </w:rPr>
              <w:t>th</w:t>
            </w:r>
            <w:r w:rsidRPr="00A856F3">
              <w:rPr>
                <w:rFonts w:eastAsia="SimSun"/>
                <w:lang w:val="en-US"/>
              </w:rPr>
              <w:t xml:space="preserve"> sentences replace with “…</w:t>
            </w:r>
            <w:r w:rsidRPr="00A856F3">
              <w:rPr>
                <w:spacing w:val="-2"/>
                <w:lang w:val="en-US"/>
              </w:rPr>
              <w:t xml:space="preserve">Use of waste incineration residues for construction purposes </w:t>
            </w:r>
            <w:r w:rsidRPr="00A856F3">
              <w:rPr>
                <w:strike/>
                <w:spacing w:val="-2"/>
                <w:lang w:val="en-US"/>
              </w:rPr>
              <w:t>is also very problematic and cannot be considered as best environmental practice. There are examples which demonstrate that such practice can lead to serious environment contamination by</w:t>
            </w:r>
            <w:r w:rsidRPr="00A856F3">
              <w:rPr>
                <w:spacing w:val="-2"/>
                <w:lang w:val="en-US"/>
              </w:rPr>
              <w:t xml:space="preserve"> </w:t>
            </w:r>
            <w:r w:rsidRPr="00A856F3">
              <w:rPr>
                <w:spacing w:val="-2"/>
                <w:u w:val="single"/>
                <w:lang w:val="en-US"/>
              </w:rPr>
              <w:t>have potential environmental risks due to contamination of</w:t>
            </w:r>
            <w:r w:rsidRPr="00A856F3">
              <w:rPr>
                <w:spacing w:val="-2"/>
                <w:lang w:val="en-US"/>
              </w:rPr>
              <w:t xml:space="preserve"> heavy metals </w:t>
            </w:r>
          </w:p>
        </w:tc>
        <w:tc>
          <w:tcPr>
            <w:tcW w:w="4995" w:type="dxa"/>
            <w:gridSpan w:val="2"/>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Accepted with editing (see 3.7.3)</w:t>
            </w:r>
          </w:p>
        </w:tc>
      </w:tr>
      <w:tr w:rsidR="00A369AE" w:rsidRPr="00A856F3">
        <w:trPr>
          <w:gridAfter w:val="1"/>
          <w:wAfter w:w="33" w:type="dxa"/>
        </w:trPr>
        <w:tc>
          <w:tcPr>
            <w:tcW w:w="142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Calibri"/>
              </w:rPr>
              <w:t>Waste incineration facilities section 3.6</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Inconsistency between section 3.6.1 and 3.6.3 re the reuse of bottom ash in construction. </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lang w:val="en-US"/>
              </w:rPr>
              <w:t>Redrafting of sub-sections under Section 3.6 to improve consistency.</w:t>
            </w:r>
          </w:p>
        </w:tc>
      </w:tr>
      <w:tr w:rsidR="00A369AE" w:rsidRPr="00A856F3">
        <w:trPr>
          <w:gridAfter w:val="1"/>
          <w:wAfter w:w="33" w:type="dxa"/>
        </w:trPr>
        <w:tc>
          <w:tcPr>
            <w:tcW w:w="142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China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Waste, 3.6.5</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Suggest rewriting “</w:t>
            </w:r>
            <w:r w:rsidRPr="00A856F3">
              <w:rPr>
                <w:rFonts w:eastAsia="SimSun"/>
                <w:i/>
                <w:iCs/>
              </w:rPr>
              <w:t>Any residues containing or contaminated with mercury should not be recycled</w:t>
            </w:r>
            <w:r w:rsidRPr="00A856F3">
              <w:rPr>
                <w:rFonts w:eastAsia="SimSun"/>
              </w:rPr>
              <w:t>”, as this statement is too strong. Some waste can be recycled, and indicate which conditions would render it impossible to recycle the waste.</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lang w:val="en-US"/>
              </w:rPr>
              <w:t>Rephrased and recycling of materials taken into account</w:t>
            </w:r>
          </w:p>
        </w:tc>
      </w:tr>
      <w:tr w:rsidR="00A369AE" w:rsidRPr="00A856F3">
        <w:trPr>
          <w:gridAfter w:val="1"/>
          <w:wAfter w:w="33" w:type="dxa"/>
        </w:trPr>
        <w:tc>
          <w:tcPr>
            <w:tcW w:w="142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Calibri"/>
              </w:rPr>
              <w:t>Waste incineration facilities 3.6.5</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Final disposal of residues, 1</w:t>
            </w:r>
            <w:r w:rsidRPr="00A856F3">
              <w:rPr>
                <w:rFonts w:eastAsia="SimSun"/>
                <w:vertAlign w:val="superscript"/>
              </w:rPr>
              <w:t>st</w:t>
            </w:r>
            <w:r w:rsidRPr="00A856F3">
              <w:rPr>
                <w:rFonts w:eastAsia="SimSun"/>
              </w:rPr>
              <w:t xml:space="preserve"> sentence – sentence is too broad – residues with mercury over a certain threshold should not be recycled, but low levels and de </w:t>
            </w:r>
            <w:proofErr w:type="spellStart"/>
            <w:r w:rsidRPr="00A856F3">
              <w:rPr>
                <w:rFonts w:eastAsia="SimSun"/>
              </w:rPr>
              <w:t>minimis</w:t>
            </w:r>
            <w:proofErr w:type="spellEnd"/>
            <w:r w:rsidRPr="00A856F3">
              <w:rPr>
                <w:rFonts w:eastAsia="SimSun"/>
              </w:rPr>
              <w:t xml:space="preserve"> amounts may be recycled. </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lang w:val="en-US"/>
              </w:rPr>
              <w:t>Rephrased and recycling of materials taken into account</w:t>
            </w:r>
          </w:p>
        </w:tc>
      </w:tr>
      <w:tr w:rsidR="00A369AE" w:rsidRPr="00A856F3">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Canada</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Waste 3.7 1</w:t>
            </w:r>
            <w:r w:rsidRPr="00A856F3">
              <w:rPr>
                <w:rFonts w:eastAsia="SimSun"/>
                <w:vertAlign w:val="superscript"/>
                <w:lang w:val="en-US"/>
              </w:rPr>
              <w:t>st</w:t>
            </w:r>
            <w:r w:rsidRPr="00A856F3">
              <w:rPr>
                <w:rFonts w:eastAsia="SimSun"/>
                <w:lang w:val="en-US"/>
              </w:rPr>
              <w:t xml:space="preserve"> paragraph</w:t>
            </w:r>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2</w:t>
            </w:r>
            <w:r w:rsidRPr="00A856F3">
              <w:rPr>
                <w:rFonts w:eastAsia="SimSun"/>
                <w:vertAlign w:val="superscript"/>
                <w:lang w:val="en-US"/>
              </w:rPr>
              <w:t>nd</w:t>
            </w:r>
            <w:r w:rsidRPr="00A856F3">
              <w:rPr>
                <w:rFonts w:eastAsia="SimSun"/>
                <w:lang w:val="en-US"/>
              </w:rPr>
              <w:t xml:space="preserve"> sentence, replace with “…compounds, </w:t>
            </w:r>
            <w:r w:rsidRPr="00A856F3">
              <w:rPr>
                <w:rFonts w:eastAsia="Calibri"/>
                <w:strike/>
                <w:lang w:val="en-US"/>
              </w:rPr>
              <w:t>but maintain control over the</w:t>
            </w:r>
            <w:r w:rsidRPr="00A856F3">
              <w:rPr>
                <w:rFonts w:eastAsia="Calibri"/>
                <w:lang w:val="en-US"/>
              </w:rPr>
              <w:t xml:space="preserve"> </w:t>
            </w:r>
            <w:r w:rsidRPr="00A856F3">
              <w:rPr>
                <w:rFonts w:eastAsia="Calibri"/>
                <w:u w:val="single"/>
                <w:lang w:val="en-US"/>
              </w:rPr>
              <w:t xml:space="preserve">while controlling potential releases of </w:t>
            </w:r>
            <w:r w:rsidRPr="00A856F3">
              <w:rPr>
                <w:rFonts w:eastAsia="Calibri"/>
                <w:lang w:val="en-US"/>
              </w:rPr>
              <w:t>residual mercury</w:t>
            </w:r>
          </w:p>
        </w:tc>
        <w:tc>
          <w:tcPr>
            <w:tcW w:w="4995" w:type="dxa"/>
            <w:gridSpan w:val="2"/>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Accepted</w:t>
            </w:r>
          </w:p>
        </w:tc>
      </w:tr>
      <w:tr w:rsidR="00A369AE" w:rsidRPr="00A856F3">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Canada</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Waste 3.7 3</w:t>
            </w:r>
            <w:r w:rsidRPr="00A856F3">
              <w:rPr>
                <w:rFonts w:eastAsia="SimSun"/>
                <w:vertAlign w:val="superscript"/>
                <w:lang w:val="en-US"/>
              </w:rPr>
              <w:t>rd</w:t>
            </w:r>
            <w:r w:rsidRPr="00A856F3">
              <w:rPr>
                <w:rFonts w:eastAsia="SimSun"/>
                <w:lang w:val="en-US"/>
              </w:rPr>
              <w:t xml:space="preserve"> paragraph</w:t>
            </w:r>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lang w:val="en-US"/>
              </w:rPr>
              <w:t>Re the four dot points, it is not clear why the alternative methods to incineration are listed.  These alternatives by themselves would not control potential mercury emissions/releases from medical waste containing or contaminated with mercury.</w:t>
            </w:r>
          </w:p>
        </w:tc>
        <w:tc>
          <w:tcPr>
            <w:tcW w:w="4995" w:type="dxa"/>
            <w:gridSpan w:val="2"/>
            <w:tcBorders>
              <w:top w:val="single" w:sz="4" w:space="0" w:color="auto"/>
              <w:left w:val="single" w:sz="4" w:space="0" w:color="auto"/>
              <w:bottom w:val="single" w:sz="4" w:space="0" w:color="auto"/>
              <w:right w:val="single" w:sz="4" w:space="0" w:color="auto"/>
            </w:tcBorders>
          </w:tcPr>
          <w:p w:rsidR="00A369AE" w:rsidRPr="00A856F3" w:rsidRDefault="00A369AE">
            <w:pPr>
              <w:keepNext/>
              <w:keepLines/>
              <w:spacing w:before="480" w:line="276" w:lineRule="auto"/>
              <w:outlineLvl w:val="0"/>
              <w:rPr>
                <w:rFonts w:eastAsia="SimSun"/>
                <w:lang w:val="en-US"/>
              </w:rPr>
            </w:pPr>
            <w:r w:rsidRPr="00A856F3">
              <w:rPr>
                <w:rFonts w:eastAsia="SimSun"/>
                <w:lang w:val="en-US"/>
              </w:rPr>
              <w:t>Text added to clarify and reference statement</w:t>
            </w:r>
          </w:p>
        </w:tc>
      </w:tr>
      <w:tr w:rsidR="00A369AE" w:rsidRPr="00A856F3">
        <w:tc>
          <w:tcPr>
            <w:tcW w:w="1424" w:type="dxa"/>
            <w:tcBorders>
              <w:top w:val="single" w:sz="4" w:space="0" w:color="auto"/>
              <w:left w:val="single" w:sz="4" w:space="0" w:color="auto"/>
              <w:bottom w:val="single" w:sz="4" w:space="0" w:color="auto"/>
              <w:right w:val="single" w:sz="4" w:space="0" w:color="auto"/>
            </w:tcBorders>
          </w:tcPr>
          <w:p w:rsidR="00AE60BC" w:rsidRDefault="00AE60BC" w:rsidP="003A7552">
            <w:pPr>
              <w:keepNext/>
              <w:keepLines/>
              <w:rPr>
                <w:rFonts w:eastAsia="SimSun"/>
                <w:lang w:val="en-US"/>
              </w:rPr>
            </w:pPr>
          </w:p>
          <w:p w:rsidR="00A369AE" w:rsidRPr="00A856F3" w:rsidRDefault="00A369AE" w:rsidP="003A7552">
            <w:pPr>
              <w:keepNext/>
              <w:keepLines/>
              <w:rPr>
                <w:rFonts w:eastAsia="SimSun"/>
                <w:lang w:val="en-US"/>
              </w:rPr>
            </w:pPr>
            <w:r w:rsidRPr="00A856F3">
              <w:rPr>
                <w:rFonts w:eastAsia="SimSun"/>
                <w:lang w:val="en-US"/>
              </w:rPr>
              <w:t>Canada</w:t>
            </w:r>
          </w:p>
        </w:tc>
        <w:tc>
          <w:tcPr>
            <w:tcW w:w="2268" w:type="dxa"/>
            <w:tcBorders>
              <w:top w:val="single" w:sz="4" w:space="0" w:color="auto"/>
              <w:left w:val="single" w:sz="4" w:space="0" w:color="auto"/>
              <w:bottom w:val="single" w:sz="4" w:space="0" w:color="auto"/>
              <w:right w:val="single" w:sz="4" w:space="0" w:color="auto"/>
            </w:tcBorders>
          </w:tcPr>
          <w:p w:rsidR="00AE60BC" w:rsidRDefault="00AE60BC" w:rsidP="003A7552">
            <w:pPr>
              <w:keepNext/>
              <w:keepLines/>
              <w:rPr>
                <w:rFonts w:eastAsia="SimSun"/>
                <w:lang w:val="en-US"/>
              </w:rPr>
            </w:pPr>
          </w:p>
          <w:p w:rsidR="00A369AE" w:rsidRPr="00A856F3" w:rsidRDefault="00A369AE" w:rsidP="003A7552">
            <w:pPr>
              <w:keepNext/>
              <w:keepLines/>
              <w:rPr>
                <w:rFonts w:eastAsia="SimSun"/>
                <w:lang w:val="en-US"/>
              </w:rPr>
            </w:pPr>
            <w:r w:rsidRPr="00A856F3">
              <w:rPr>
                <w:rFonts w:eastAsia="SimSun"/>
                <w:lang w:val="en-US"/>
              </w:rPr>
              <w:t>Waste 4.1 3</w:t>
            </w:r>
            <w:r w:rsidRPr="00A856F3">
              <w:rPr>
                <w:rFonts w:eastAsia="SimSun"/>
                <w:vertAlign w:val="superscript"/>
                <w:lang w:val="en-US"/>
              </w:rPr>
              <w:t>rd</w:t>
            </w:r>
            <w:r w:rsidRPr="00A856F3">
              <w:rPr>
                <w:rFonts w:eastAsia="SimSun"/>
                <w:lang w:val="en-US"/>
              </w:rPr>
              <w:t xml:space="preserve"> paragraph</w:t>
            </w:r>
          </w:p>
        </w:tc>
        <w:tc>
          <w:tcPr>
            <w:tcW w:w="4961" w:type="dxa"/>
            <w:tcBorders>
              <w:top w:val="single" w:sz="4" w:space="0" w:color="auto"/>
              <w:left w:val="single" w:sz="4" w:space="0" w:color="auto"/>
              <w:bottom w:val="single" w:sz="4" w:space="0" w:color="auto"/>
              <w:right w:val="single" w:sz="4" w:space="0" w:color="auto"/>
            </w:tcBorders>
          </w:tcPr>
          <w:p w:rsidR="00AE60BC" w:rsidRDefault="00AE60BC" w:rsidP="003A7552">
            <w:pPr>
              <w:keepNext/>
              <w:keepLines/>
              <w:rPr>
                <w:rFonts w:eastAsia="SimSun"/>
                <w:lang w:val="en-US"/>
              </w:rPr>
            </w:pPr>
          </w:p>
          <w:p w:rsidR="00A369AE" w:rsidRPr="00A856F3" w:rsidRDefault="00A369AE" w:rsidP="003A7552">
            <w:pPr>
              <w:keepNext/>
              <w:keepLines/>
              <w:rPr>
                <w:rFonts w:eastAsia="SimSun"/>
                <w:lang w:val="en-US"/>
              </w:rPr>
            </w:pPr>
            <w:r w:rsidRPr="00A856F3">
              <w:rPr>
                <w:rFonts w:eastAsia="SimSun"/>
                <w:lang w:val="en-US"/>
              </w:rPr>
              <w:t>3</w:t>
            </w:r>
            <w:r w:rsidRPr="00A856F3">
              <w:rPr>
                <w:rFonts w:eastAsia="SimSun"/>
                <w:vertAlign w:val="superscript"/>
                <w:lang w:val="en-US"/>
              </w:rPr>
              <w:t>rd</w:t>
            </w:r>
            <w:r w:rsidRPr="00A856F3">
              <w:rPr>
                <w:rFonts w:eastAsia="SimSun"/>
                <w:lang w:val="en-US"/>
              </w:rPr>
              <w:t xml:space="preserve"> sentence:  the reference to “…A large decreased in activated carbon use is possible…” it is not clear. Is it trying to say that smaller amounts of activated carbon can be used by this technique compared to ACI?</w:t>
            </w:r>
          </w:p>
        </w:tc>
        <w:tc>
          <w:tcPr>
            <w:tcW w:w="4995" w:type="dxa"/>
            <w:gridSpan w:val="2"/>
            <w:tcBorders>
              <w:top w:val="single" w:sz="4" w:space="0" w:color="auto"/>
              <w:left w:val="single" w:sz="4" w:space="0" w:color="auto"/>
              <w:bottom w:val="single" w:sz="4" w:space="0" w:color="auto"/>
              <w:right w:val="single" w:sz="4" w:space="0" w:color="auto"/>
            </w:tcBorders>
          </w:tcPr>
          <w:p w:rsidR="00AE60BC" w:rsidRDefault="00AE60BC" w:rsidP="003A7552">
            <w:pPr>
              <w:keepNext/>
              <w:keepLines/>
              <w:rPr>
                <w:rFonts w:eastAsia="SimSun"/>
                <w:lang w:val="en-US"/>
              </w:rPr>
            </w:pPr>
          </w:p>
          <w:p w:rsidR="00A369AE" w:rsidRPr="00A856F3" w:rsidRDefault="00A369AE" w:rsidP="003A7552">
            <w:pPr>
              <w:keepNext/>
              <w:keepLines/>
              <w:rPr>
                <w:rFonts w:eastAsia="SimSun"/>
                <w:lang w:val="en-US"/>
              </w:rPr>
            </w:pPr>
            <w:r w:rsidRPr="00A856F3">
              <w:rPr>
                <w:rFonts w:eastAsia="SimSun"/>
                <w:lang w:val="en-US"/>
              </w:rPr>
              <w:t>Edited to clarify</w:t>
            </w:r>
          </w:p>
        </w:tc>
      </w:tr>
      <w:tr w:rsidR="00A369AE" w:rsidRPr="00A856F3">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Canada</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Waste 4.2</w:t>
            </w:r>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 xml:space="preserve">Co-benefits – </w:t>
            </w:r>
            <w:r w:rsidRPr="00A856F3">
              <w:rPr>
                <w:lang w:val="en-US"/>
              </w:rPr>
              <w:t>This needs to be further qualified. Coconut char contaminated with mercury will still need to be properly disposed</w:t>
            </w:r>
          </w:p>
        </w:tc>
        <w:tc>
          <w:tcPr>
            <w:tcW w:w="4995" w:type="dxa"/>
            <w:gridSpan w:val="2"/>
            <w:tcBorders>
              <w:top w:val="single" w:sz="4" w:space="0" w:color="auto"/>
              <w:left w:val="single" w:sz="4" w:space="0" w:color="auto"/>
              <w:bottom w:val="single" w:sz="4" w:space="0" w:color="auto"/>
              <w:right w:val="single" w:sz="4" w:space="0" w:color="auto"/>
            </w:tcBorders>
          </w:tcPr>
          <w:p w:rsidR="00A369AE" w:rsidRPr="00A856F3" w:rsidRDefault="00A369AE">
            <w:pPr>
              <w:keepNext/>
              <w:keepLines/>
              <w:spacing w:before="480" w:line="276" w:lineRule="auto"/>
              <w:outlineLvl w:val="0"/>
              <w:rPr>
                <w:rFonts w:eastAsia="SimSun"/>
                <w:highlight w:val="cyan"/>
                <w:lang w:val="en-US"/>
              </w:rPr>
            </w:pPr>
            <w:r w:rsidRPr="00A856F3">
              <w:rPr>
                <w:rFonts w:eastAsia="SimSun"/>
                <w:lang w:val="en-US"/>
              </w:rPr>
              <w:t>Edited to clarify</w:t>
            </w:r>
          </w:p>
        </w:tc>
      </w:tr>
      <w:tr w:rsidR="00A369AE" w:rsidRPr="00A856F3">
        <w:trPr>
          <w:gridAfter w:val="1"/>
          <w:wAfter w:w="33" w:type="dxa"/>
        </w:trPr>
        <w:tc>
          <w:tcPr>
            <w:tcW w:w="142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China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Waste, 5.1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Suggest deleting third para of 5.1 and avoid ELV targets. Suggest to instead move focus on removal efficiency of different techniques and their combinations</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lang w:val="en-US"/>
              </w:rPr>
              <w:t>Not an ELV see 5.5.2</w:t>
            </w:r>
          </w:p>
        </w:tc>
      </w:tr>
      <w:tr w:rsidR="00A369AE" w:rsidRPr="00A856F3">
        <w:tc>
          <w:tcPr>
            <w:tcW w:w="142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fr-CH"/>
              </w:rPr>
            </w:pPr>
            <w:proofErr w:type="spellStart"/>
            <w:r w:rsidRPr="00A856F3">
              <w:rPr>
                <w:rFonts w:eastAsia="SimSun"/>
                <w:lang w:val="fr-CH"/>
              </w:rPr>
              <w:t>Waste</w:t>
            </w:r>
            <w:proofErr w:type="spellEnd"/>
            <w:r w:rsidRPr="00A856F3">
              <w:rPr>
                <w:rFonts w:eastAsia="SimSun"/>
                <w:lang w:val="fr-CH"/>
              </w:rPr>
              <w:t xml:space="preserve">, section 5.1, </w:t>
            </w:r>
            <w:proofErr w:type="spellStart"/>
            <w:r w:rsidRPr="00A856F3">
              <w:rPr>
                <w:rFonts w:eastAsia="SimSun"/>
                <w:lang w:val="fr-CH"/>
              </w:rPr>
              <w:t>paragraph</w:t>
            </w:r>
            <w:proofErr w:type="spellEnd"/>
            <w:r w:rsidRPr="00A856F3">
              <w:rPr>
                <w:rFonts w:eastAsia="SimSun"/>
                <w:lang w:val="fr-CH"/>
              </w:rPr>
              <w:t xml:space="preserve"> 3</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A distinction should be made between new and existing facilities as required by paragraph 8a of article 8. Detail and reference provided in submissions</w:t>
            </w:r>
          </w:p>
        </w:tc>
        <w:tc>
          <w:tcPr>
            <w:tcW w:w="4995"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lang w:val="en-US"/>
              </w:rPr>
              <w:t xml:space="preserve">Remark on achievable levels for new plants added </w:t>
            </w:r>
          </w:p>
        </w:tc>
      </w:tr>
      <w:tr w:rsidR="00A369AE" w:rsidRPr="00A856F3">
        <w:tc>
          <w:tcPr>
            <w:tcW w:w="142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fr-CH"/>
              </w:rPr>
            </w:pPr>
            <w:proofErr w:type="spellStart"/>
            <w:r w:rsidRPr="00A856F3">
              <w:rPr>
                <w:rFonts w:eastAsia="SimSun"/>
                <w:lang w:val="fr-CH"/>
              </w:rPr>
              <w:t>Waste</w:t>
            </w:r>
            <w:proofErr w:type="spellEnd"/>
            <w:r w:rsidRPr="00A856F3">
              <w:rPr>
                <w:rFonts w:eastAsia="SimSun"/>
                <w:lang w:val="fr-CH"/>
              </w:rPr>
              <w:t xml:space="preserve">, section 5.1, </w:t>
            </w:r>
            <w:proofErr w:type="spellStart"/>
            <w:r w:rsidRPr="00A856F3">
              <w:rPr>
                <w:rFonts w:eastAsia="SimSun"/>
                <w:lang w:val="fr-CH"/>
              </w:rPr>
              <w:t>paragraph</w:t>
            </w:r>
            <w:proofErr w:type="spellEnd"/>
            <w:r w:rsidRPr="00A856F3">
              <w:rPr>
                <w:rFonts w:eastAsia="SimSun"/>
                <w:lang w:val="fr-CH"/>
              </w:rPr>
              <w:t xml:space="preserve"> 4</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 xml:space="preserve">Add the following at the end of the paragraph: </w:t>
            </w:r>
          </w:p>
          <w:p w:rsidR="00A369AE" w:rsidRPr="00A856F3" w:rsidRDefault="00A369AE" w:rsidP="00A369AE">
            <w:pPr>
              <w:pStyle w:val="Default"/>
              <w:rPr>
                <w:rFonts w:ascii="Times New Roman" w:hAnsi="Times New Roman" w:cs="Times New Roman"/>
                <w:sz w:val="20"/>
                <w:szCs w:val="20"/>
              </w:rPr>
            </w:pPr>
            <w:r w:rsidRPr="00A856F3">
              <w:rPr>
                <w:rFonts w:ascii="Times New Roman" w:hAnsi="Times New Roman" w:cs="Times New Roman"/>
                <w:b/>
                <w:bCs/>
                <w:sz w:val="20"/>
                <w:szCs w:val="20"/>
                <w:lang w:val="en-GB"/>
              </w:rPr>
              <w:t>« </w:t>
            </w:r>
            <w:r w:rsidRPr="00A856F3">
              <w:rPr>
                <w:rFonts w:ascii="Times New Roman" w:hAnsi="Times New Roman" w:cs="Times New Roman"/>
                <w:b/>
                <w:bCs/>
                <w:sz w:val="20"/>
                <w:szCs w:val="20"/>
              </w:rPr>
              <w:t xml:space="preserve">Parties should pursue non-incineration alternatives where the cost of compliance with BAT is challenging, such as applying BAT to small medical waste incinerators.” </w:t>
            </w:r>
          </w:p>
          <w:p w:rsidR="00A369AE" w:rsidRPr="00A856F3" w:rsidRDefault="00A369AE" w:rsidP="00A369AE">
            <w:pPr>
              <w:pStyle w:val="Default"/>
              <w:rPr>
                <w:rFonts w:ascii="Times New Roman" w:hAnsi="Times New Roman" w:cs="Times New Roman"/>
                <w:sz w:val="20"/>
                <w:szCs w:val="20"/>
              </w:rPr>
            </w:pPr>
          </w:p>
        </w:tc>
        <w:tc>
          <w:tcPr>
            <w:tcW w:w="4995"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617E46">
            <w:pPr>
              <w:rPr>
                <w:rFonts w:eastAsia="SimSun"/>
                <w:lang w:val="fr-CH"/>
              </w:rPr>
            </w:pPr>
            <w:proofErr w:type="spellStart"/>
            <w:r w:rsidRPr="00A856F3">
              <w:rPr>
                <w:rFonts w:eastAsia="SimSun"/>
                <w:lang w:val="fr-CH"/>
              </w:rPr>
              <w:t>Accepted</w:t>
            </w:r>
            <w:proofErr w:type="spellEnd"/>
          </w:p>
        </w:tc>
      </w:tr>
      <w:tr w:rsidR="00A369AE" w:rsidRPr="00A856F3">
        <w:trPr>
          <w:gridAfter w:val="1"/>
          <w:wAfter w:w="33" w:type="dxa"/>
        </w:trPr>
        <w:tc>
          <w:tcPr>
            <w:tcW w:w="142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Calibri"/>
              </w:rPr>
              <w:t>Waste incineration facilities 5.2</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Waste incineration facilities – last para discusses non-incineration techniques, and refers to section 4 indicating it discusses alternatives to incineration.  Section 4 does not include any alternatives to incineration.</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lang w:val="en-US"/>
              </w:rPr>
              <w:t>Addressed</w:t>
            </w:r>
          </w:p>
        </w:tc>
      </w:tr>
      <w:tr w:rsidR="00A369AE" w:rsidRPr="00A856F3">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Canada</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Calibri"/>
                <w:lang w:val="en-US"/>
              </w:rPr>
            </w:pPr>
            <w:r w:rsidRPr="00A856F3">
              <w:rPr>
                <w:rFonts w:eastAsia="Calibri"/>
                <w:lang w:val="en-US"/>
              </w:rPr>
              <w:t>Waste 5.4</w:t>
            </w:r>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“consideration” should be “considerations”</w:t>
            </w:r>
          </w:p>
        </w:tc>
        <w:tc>
          <w:tcPr>
            <w:tcW w:w="4995" w:type="dxa"/>
            <w:gridSpan w:val="2"/>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Accepted</w:t>
            </w:r>
          </w:p>
        </w:tc>
      </w:tr>
      <w:tr w:rsidR="00A369AE" w:rsidRPr="00A856F3">
        <w:trPr>
          <w:gridAfter w:val="1"/>
          <w:wAfter w:w="33" w:type="dxa"/>
        </w:trPr>
        <w:tc>
          <w:tcPr>
            <w:tcW w:w="142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Calibri"/>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p>
        </w:tc>
      </w:tr>
      <w:tr w:rsidR="00A369AE" w:rsidRPr="00A856F3">
        <w:trPr>
          <w:gridAfter w:val="1"/>
          <w:wAfter w:w="33" w:type="dxa"/>
        </w:trPr>
        <w:tc>
          <w:tcPr>
            <w:tcW w:w="142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Calibri"/>
              </w:rPr>
              <w:t>Waste incineration facilities, 5.4</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Waste incineration facilities – introductory paragraph indicates benefits for mercury reduction from unburnt carbon in the flue gas.  Document should not suggest a lower combustion efficiency than can be achieved.  Note that BAT section discusses the use of carbon injection as a gas treatment. </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lang w:val="en-US"/>
              </w:rPr>
              <w:t>Accepted</w:t>
            </w:r>
          </w:p>
        </w:tc>
      </w:tr>
      <w:tr w:rsidR="00A369AE" w:rsidRPr="00A856F3">
        <w:trPr>
          <w:gridAfter w:val="1"/>
          <w:wAfter w:w="33" w:type="dxa"/>
        </w:trPr>
        <w:tc>
          <w:tcPr>
            <w:tcW w:w="142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China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Waste, 5.4 and 5.5</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Suggest focusing on applicable incineration techniques and move content on company management/regulation to BEP.</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lang w:val="en-US"/>
              </w:rPr>
              <w:t>Heading for the section revised</w:t>
            </w:r>
          </w:p>
        </w:tc>
      </w:tr>
      <w:tr w:rsidR="00A369AE" w:rsidRPr="00A856F3">
        <w:trPr>
          <w:gridAfter w:val="1"/>
          <w:wAfter w:w="33" w:type="dxa"/>
        </w:trPr>
        <w:tc>
          <w:tcPr>
            <w:tcW w:w="142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China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Waste, 5.4.1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Suggest increased focus on mercury control in this section, which currently appears to focus on dioxins.</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 xml:space="preserve">Section is seen as </w:t>
            </w:r>
            <w:proofErr w:type="spellStart"/>
            <w:r w:rsidRPr="00A856F3">
              <w:rPr>
                <w:rFonts w:eastAsia="SimSun"/>
                <w:lang w:val="en-US"/>
              </w:rPr>
              <w:t>precurser</w:t>
            </w:r>
            <w:proofErr w:type="spellEnd"/>
            <w:r w:rsidRPr="00A856F3">
              <w:rPr>
                <w:rFonts w:eastAsia="SimSun"/>
                <w:lang w:val="en-US"/>
              </w:rPr>
              <w:t xml:space="preserve"> to Hg discussion</w:t>
            </w:r>
          </w:p>
        </w:tc>
      </w:tr>
      <w:tr w:rsidR="00A369AE" w:rsidRPr="00A856F3">
        <w:trPr>
          <w:gridAfter w:val="1"/>
          <w:wAfter w:w="33" w:type="dxa"/>
        </w:trPr>
        <w:tc>
          <w:tcPr>
            <w:tcW w:w="142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Singapore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Waste, 5.4.4</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Suggest inclusion of example in Waste section or in the case study of incineration of sewage sludge from an adjacent or connected sewage treatment plant (one example is an AEB Amsterdam plant)</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lang w:val="en-US"/>
              </w:rPr>
              <w:t>Location of sewage plant is considered not relevant to Hg emissions</w:t>
            </w:r>
          </w:p>
        </w:tc>
      </w:tr>
      <w:tr w:rsidR="00A369AE" w:rsidRPr="00A856F3">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Canada</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Waste 5.4.5</w:t>
            </w:r>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pPr>
              <w:pStyle w:val="CommentText"/>
              <w:rPr>
                <w:sz w:val="20"/>
                <w:szCs w:val="20"/>
                <w:lang w:val="en-US" w:eastAsia="en-US"/>
              </w:rPr>
            </w:pPr>
            <w:r w:rsidRPr="00A856F3">
              <w:rPr>
                <w:sz w:val="20"/>
                <w:szCs w:val="20"/>
                <w:lang w:val="en-US" w:eastAsia="en-US"/>
              </w:rPr>
              <w:t>2</w:t>
            </w:r>
            <w:r w:rsidRPr="00A856F3">
              <w:rPr>
                <w:sz w:val="20"/>
                <w:szCs w:val="20"/>
                <w:vertAlign w:val="superscript"/>
                <w:lang w:val="en-US" w:eastAsia="en-US"/>
              </w:rPr>
              <w:t>nd</w:t>
            </w:r>
            <w:r w:rsidRPr="00A856F3">
              <w:rPr>
                <w:sz w:val="20"/>
                <w:szCs w:val="20"/>
                <w:lang w:val="en-US" w:eastAsia="en-US"/>
              </w:rPr>
              <w:t xml:space="preserve"> bullet: “fed” should be “feed”.</w:t>
            </w:r>
          </w:p>
          <w:p w:rsidR="00A369AE" w:rsidRPr="00A856F3" w:rsidRDefault="00A369AE">
            <w:pPr>
              <w:pStyle w:val="CommentText"/>
              <w:rPr>
                <w:sz w:val="20"/>
                <w:szCs w:val="20"/>
                <w:lang w:val="en-US" w:eastAsia="en-US"/>
              </w:rPr>
            </w:pPr>
            <w:r w:rsidRPr="00A856F3">
              <w:rPr>
                <w:sz w:val="20"/>
                <w:szCs w:val="20"/>
                <w:lang w:val="en-US" w:eastAsia="en-US"/>
              </w:rPr>
              <w:t xml:space="preserve">Replace last bullet with “Medical waste can be incinerated in municipal waste incinerators using the grate type of incinerator, although some special adaptations have to be made. If infectious medical </w:t>
            </w:r>
            <w:r w:rsidRPr="00A856F3">
              <w:rPr>
                <w:strike/>
                <w:sz w:val="20"/>
                <w:szCs w:val="20"/>
                <w:lang w:val="en-US" w:eastAsia="en-US"/>
              </w:rPr>
              <w:t>care</w:t>
            </w:r>
            <w:r w:rsidRPr="00A856F3">
              <w:rPr>
                <w:sz w:val="20"/>
                <w:szCs w:val="20"/>
                <w:lang w:val="en-US" w:eastAsia="en-US"/>
              </w:rPr>
              <w:t xml:space="preserve"> waste is to be burnt in a municipal waste incinerator, it has to be disinfected and sterilized beforehand or fed into the incinerator in appropriate containers by automatic loading (</w:t>
            </w:r>
            <w:proofErr w:type="spellStart"/>
            <w:r w:rsidRPr="00A856F3">
              <w:rPr>
                <w:sz w:val="20"/>
                <w:szCs w:val="20"/>
                <w:lang w:val="en-US" w:eastAsia="en-US"/>
              </w:rPr>
              <w:t>Eberhartinger</w:t>
            </w:r>
            <w:proofErr w:type="spellEnd"/>
            <w:r w:rsidRPr="00A856F3">
              <w:rPr>
                <w:sz w:val="20"/>
                <w:szCs w:val="20"/>
                <w:lang w:val="en-US" w:eastAsia="en-US"/>
              </w:rPr>
              <w:t xml:space="preserve">, 2004). Previous mixing of medical waste containing or contaminated with mercury with other waste types and direct handling </w:t>
            </w:r>
            <w:r w:rsidRPr="00A856F3">
              <w:rPr>
                <w:strike/>
                <w:sz w:val="20"/>
                <w:szCs w:val="20"/>
                <w:lang w:val="en-US" w:eastAsia="en-US"/>
              </w:rPr>
              <w:t xml:space="preserve">has to </w:t>
            </w:r>
            <w:r w:rsidRPr="00A856F3">
              <w:rPr>
                <w:bCs/>
                <w:sz w:val="20"/>
                <w:szCs w:val="20"/>
                <w:u w:val="single"/>
                <w:lang w:val="en-US" w:eastAsia="en-US"/>
              </w:rPr>
              <w:t>should</w:t>
            </w:r>
            <w:r w:rsidRPr="00A856F3">
              <w:rPr>
                <w:b/>
                <w:bCs/>
                <w:sz w:val="20"/>
                <w:szCs w:val="20"/>
                <w:lang w:val="en-US" w:eastAsia="en-US"/>
              </w:rPr>
              <w:t xml:space="preserve"> </w:t>
            </w:r>
            <w:r w:rsidRPr="00A856F3">
              <w:rPr>
                <w:sz w:val="20"/>
                <w:szCs w:val="20"/>
                <w:lang w:val="en-US" w:eastAsia="en-US"/>
              </w:rPr>
              <w:t>be avoided.”</w:t>
            </w:r>
          </w:p>
        </w:tc>
        <w:tc>
          <w:tcPr>
            <w:tcW w:w="4995" w:type="dxa"/>
            <w:gridSpan w:val="2"/>
            <w:tcBorders>
              <w:top w:val="single" w:sz="4" w:space="0" w:color="auto"/>
              <w:left w:val="single" w:sz="4" w:space="0" w:color="auto"/>
              <w:bottom w:val="single" w:sz="4" w:space="0" w:color="auto"/>
              <w:right w:val="single" w:sz="4" w:space="0" w:color="auto"/>
            </w:tcBorders>
          </w:tcPr>
          <w:p w:rsidR="00A369AE" w:rsidRPr="00A856F3" w:rsidRDefault="00A369AE">
            <w:pPr>
              <w:rPr>
                <w:lang w:val="en-US"/>
              </w:rPr>
            </w:pPr>
            <w:r w:rsidRPr="00A856F3">
              <w:rPr>
                <w:lang w:val="en-US"/>
              </w:rPr>
              <w:t>Accepted</w:t>
            </w:r>
          </w:p>
          <w:p w:rsidR="00A369AE" w:rsidRPr="00A856F3" w:rsidRDefault="00A369AE">
            <w:pPr>
              <w:rPr>
                <w:lang w:val="en-US"/>
              </w:rPr>
            </w:pPr>
          </w:p>
          <w:p w:rsidR="00A369AE" w:rsidRPr="00A856F3" w:rsidRDefault="00A369AE">
            <w:pPr>
              <w:rPr>
                <w:lang w:val="en-US"/>
              </w:rPr>
            </w:pPr>
          </w:p>
        </w:tc>
      </w:tr>
      <w:tr w:rsidR="00A369AE" w:rsidRPr="00A856F3">
        <w:tc>
          <w:tcPr>
            <w:tcW w:w="142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p>
        </w:tc>
        <w:tc>
          <w:tcPr>
            <w:tcW w:w="4995"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p>
        </w:tc>
      </w:tr>
      <w:tr w:rsidR="00A369AE" w:rsidRPr="00A856F3">
        <w:tc>
          <w:tcPr>
            <w:tcW w:w="142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ZMWG</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Waste incineration facilities – waste water releases</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 xml:space="preserve">Add a section on waste water releases: </w:t>
            </w:r>
          </w:p>
          <w:p w:rsidR="00A369AE" w:rsidRPr="00A856F3" w:rsidRDefault="00A369AE" w:rsidP="00A369AE">
            <w:pPr>
              <w:jc w:val="both"/>
              <w:rPr>
                <w:rFonts w:eastAsia="MS Mincho"/>
                <w:b/>
                <w:lang w:eastAsia="ja-JP"/>
              </w:rPr>
            </w:pPr>
            <w:r w:rsidRPr="00A856F3">
              <w:rPr>
                <w:rFonts w:eastAsia="MS Mincho"/>
                <w:b/>
                <w:lang w:eastAsia="ja-JP"/>
              </w:rPr>
              <w:t>Emission levels of mercury to water &lt;0.05 µg/l (yearly) and 0.2-0.3µg/l (daily averaged) after the wastewater treatment plant from flue gas cleaning is achieved, such as by membrane filtration. The values are based on 24-hour flow-proportional composite samples. Mercury emission to water should be prevented e.g. through Zero Liquid Discharge Techniques due to environmental quality standards and compliance with the OSPAR Convention.</w:t>
            </w:r>
          </w:p>
          <w:p w:rsidR="00A369AE" w:rsidRPr="003A7552" w:rsidRDefault="00A369AE" w:rsidP="00A369AE">
            <w:pPr>
              <w:pStyle w:val="CommentText"/>
              <w:jc w:val="both"/>
              <w:rPr>
                <w:rFonts w:eastAsia="Calibri"/>
                <w:i/>
                <w:sz w:val="8"/>
                <w:szCs w:val="8"/>
                <w:lang w:eastAsia="zh-CN"/>
              </w:rPr>
            </w:pPr>
          </w:p>
          <w:p w:rsidR="00A369AE" w:rsidRPr="00A856F3" w:rsidRDefault="00A369AE" w:rsidP="00A369AE">
            <w:pPr>
              <w:pStyle w:val="CommentText"/>
              <w:jc w:val="both"/>
              <w:rPr>
                <w:rFonts w:eastAsia="Calibri"/>
                <w:sz w:val="20"/>
                <w:szCs w:val="20"/>
                <w:lang w:eastAsia="en-US"/>
              </w:rPr>
            </w:pPr>
            <w:r w:rsidRPr="00A856F3">
              <w:rPr>
                <w:rFonts w:eastAsia="Calibri"/>
                <w:sz w:val="20"/>
                <w:szCs w:val="20"/>
                <w:lang w:eastAsia="en-US"/>
              </w:rPr>
              <w:t>Rationale:</w:t>
            </w:r>
          </w:p>
          <w:p w:rsidR="00A369AE" w:rsidRPr="003A7552" w:rsidRDefault="00A369AE" w:rsidP="00A369AE">
            <w:pPr>
              <w:pStyle w:val="CommentText"/>
              <w:jc w:val="both"/>
              <w:rPr>
                <w:rFonts w:eastAsia="Calibri"/>
                <w:i/>
                <w:sz w:val="8"/>
                <w:szCs w:val="8"/>
                <w:lang w:eastAsia="zh-CN"/>
              </w:rPr>
            </w:pPr>
          </w:p>
          <w:p w:rsidR="00A369AE" w:rsidRPr="00A856F3" w:rsidRDefault="00A369AE" w:rsidP="00A369AE">
            <w:pPr>
              <w:pStyle w:val="CommentText"/>
              <w:jc w:val="both"/>
              <w:rPr>
                <w:rFonts w:eastAsia="Calibri"/>
                <w:sz w:val="20"/>
                <w:szCs w:val="20"/>
                <w:lang w:eastAsia="en-US"/>
              </w:rPr>
            </w:pPr>
            <w:r w:rsidRPr="00A856F3">
              <w:rPr>
                <w:rFonts w:eastAsia="Calibri"/>
                <w:sz w:val="20"/>
                <w:szCs w:val="20"/>
                <w:lang w:eastAsia="en-US"/>
              </w:rPr>
              <w:t xml:space="preserve">This issue of mercury sinks / release to water needs to be further developed in this section. </w:t>
            </w:r>
          </w:p>
          <w:p w:rsidR="00A369AE" w:rsidRPr="00A856F3" w:rsidRDefault="00A369AE">
            <w:pPr>
              <w:rPr>
                <w:rFonts w:eastAsia="SimSun"/>
                <w:lang w:val="en-US"/>
              </w:rPr>
            </w:pPr>
            <w:proofErr w:type="spellStart"/>
            <w:r w:rsidRPr="00A856F3">
              <w:rPr>
                <w:rFonts w:eastAsia="Calibri"/>
              </w:rPr>
              <w:t>WetFGD</w:t>
            </w:r>
            <w:proofErr w:type="spellEnd"/>
            <w:r w:rsidRPr="00A856F3">
              <w:rPr>
                <w:rFonts w:eastAsia="Calibri"/>
              </w:rPr>
              <w:t xml:space="preserve"> are the common SO2 abatement in the EU and there are techniques to ensure Hg capture in the wastewater of the FGD unit e.g. membrane filtration or ion exchange. Simple transfers of mercury release from air to water should not be prevented. The levels are based on evidence provided by the EEB showing that emission levels of mercury &lt; 0.05µg/l (yearly average) prior to wastewater release are achieved. Significant emission reductions are necessary for the compliance to the OSPAR Convention</w:t>
            </w:r>
          </w:p>
        </w:tc>
        <w:tc>
          <w:tcPr>
            <w:tcW w:w="4995"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lang w:val="en-US"/>
              </w:rPr>
              <w:t>Noted - this is a cross-media issue, information noted, however no reference was provided and so the information could not be included.</w:t>
            </w:r>
          </w:p>
        </w:tc>
      </w:tr>
      <w:tr w:rsidR="00A369AE" w:rsidRPr="00A856F3">
        <w:trPr>
          <w:gridAfter w:val="1"/>
          <w:wAfter w:w="33" w:type="dxa"/>
        </w:trPr>
        <w:tc>
          <w:tcPr>
            <w:tcW w:w="142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Singapore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Waste, 5.5</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Suggest revision of the statement that FFs in combination with dry or wet methods for controlling volatiles are BAT. Suggest a more nuanced recommendation, where  the O&amp;M costs of FFs and the advantages of combining FFs with ESPs are included.</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lang w:val="en-US"/>
              </w:rPr>
              <w:t>1</w:t>
            </w:r>
            <w:r w:rsidRPr="00A856F3">
              <w:rPr>
                <w:rFonts w:eastAsia="SimSun"/>
                <w:vertAlign w:val="superscript"/>
                <w:lang w:val="en-US"/>
              </w:rPr>
              <w:t>st</w:t>
            </w:r>
            <w:r w:rsidRPr="00A856F3">
              <w:rPr>
                <w:rFonts w:eastAsia="SimSun"/>
                <w:lang w:val="en-US"/>
              </w:rPr>
              <w:t xml:space="preserve"> sentence edited to reflect the nuance.  See para 9 </w:t>
            </w:r>
            <w:proofErr w:type="spellStart"/>
            <w:r w:rsidRPr="00A856F3">
              <w:rPr>
                <w:rFonts w:eastAsia="SimSun"/>
                <w:lang w:val="en-US"/>
              </w:rPr>
              <w:t>etc</w:t>
            </w:r>
            <w:proofErr w:type="spellEnd"/>
          </w:p>
        </w:tc>
      </w:tr>
      <w:tr w:rsidR="00A369AE" w:rsidRPr="00A856F3">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Canada</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fr-CH"/>
              </w:rPr>
            </w:pPr>
            <w:proofErr w:type="spellStart"/>
            <w:r w:rsidRPr="00A856F3">
              <w:rPr>
                <w:rFonts w:eastAsia="SimSun"/>
                <w:lang w:val="fr-CH"/>
              </w:rPr>
              <w:t>Waste</w:t>
            </w:r>
            <w:proofErr w:type="spellEnd"/>
            <w:r w:rsidRPr="00A856F3">
              <w:rPr>
                <w:rFonts w:eastAsia="SimSun"/>
                <w:lang w:val="fr-CH"/>
              </w:rPr>
              <w:t xml:space="preserve"> 5.5 1st </w:t>
            </w:r>
            <w:proofErr w:type="spellStart"/>
            <w:r w:rsidRPr="00A856F3">
              <w:rPr>
                <w:rFonts w:eastAsia="SimSun"/>
                <w:lang w:val="fr-CH"/>
              </w:rPr>
              <w:t>paragraph</w:t>
            </w:r>
            <w:proofErr w:type="spellEnd"/>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2</w:t>
            </w:r>
            <w:r w:rsidRPr="00A856F3">
              <w:rPr>
                <w:rFonts w:ascii="Times New Roman" w:hAnsi="Times New Roman" w:cs="Times New Roman"/>
                <w:sz w:val="20"/>
                <w:szCs w:val="20"/>
                <w:vertAlign w:val="superscript"/>
                <w:lang w:val="en-GB"/>
              </w:rPr>
              <w:t>nd</w:t>
            </w:r>
            <w:r w:rsidRPr="00A856F3">
              <w:rPr>
                <w:rFonts w:ascii="Times New Roman" w:hAnsi="Times New Roman" w:cs="Times New Roman"/>
                <w:sz w:val="20"/>
                <w:szCs w:val="20"/>
                <w:lang w:val="en-GB"/>
              </w:rPr>
              <w:t xml:space="preserve"> and 3</w:t>
            </w:r>
            <w:r w:rsidRPr="00A856F3">
              <w:rPr>
                <w:rFonts w:ascii="Times New Roman" w:hAnsi="Times New Roman" w:cs="Times New Roman"/>
                <w:sz w:val="20"/>
                <w:szCs w:val="20"/>
                <w:vertAlign w:val="superscript"/>
                <w:lang w:val="en-GB"/>
              </w:rPr>
              <w:t>rd</w:t>
            </w:r>
            <w:r w:rsidRPr="00A856F3">
              <w:rPr>
                <w:rFonts w:ascii="Times New Roman" w:hAnsi="Times New Roman" w:cs="Times New Roman"/>
                <w:sz w:val="20"/>
                <w:szCs w:val="20"/>
                <w:lang w:val="en-GB"/>
              </w:rPr>
              <w:t xml:space="preserve"> sentences, replace “sources” with “facilities”</w:t>
            </w:r>
          </w:p>
        </w:tc>
        <w:tc>
          <w:tcPr>
            <w:tcW w:w="4995" w:type="dxa"/>
            <w:gridSpan w:val="2"/>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l-GR"/>
              </w:rPr>
            </w:pPr>
            <w:r w:rsidRPr="00A856F3">
              <w:rPr>
                <w:rFonts w:eastAsia="SimSun"/>
                <w:lang w:val="el-GR"/>
              </w:rPr>
              <w:t>Accepted</w:t>
            </w:r>
          </w:p>
        </w:tc>
      </w:tr>
      <w:tr w:rsidR="00A369AE" w:rsidRPr="00A856F3">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Canada</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fr-CH"/>
              </w:rPr>
            </w:pPr>
            <w:proofErr w:type="spellStart"/>
            <w:r w:rsidRPr="00A856F3">
              <w:rPr>
                <w:rFonts w:eastAsia="SimSun"/>
                <w:lang w:val="fr-CH"/>
              </w:rPr>
              <w:t>Waste</w:t>
            </w:r>
            <w:proofErr w:type="spellEnd"/>
            <w:r w:rsidRPr="00A856F3">
              <w:rPr>
                <w:rFonts w:eastAsia="SimSun"/>
                <w:lang w:val="fr-CH"/>
              </w:rPr>
              <w:t xml:space="preserve"> 5.5 2</w:t>
            </w:r>
            <w:r w:rsidRPr="00A856F3">
              <w:rPr>
                <w:rFonts w:eastAsia="SimSun"/>
                <w:vertAlign w:val="superscript"/>
                <w:lang w:val="fr-CH"/>
              </w:rPr>
              <w:t>nd</w:t>
            </w:r>
            <w:r w:rsidRPr="00A856F3">
              <w:rPr>
                <w:rFonts w:eastAsia="SimSun"/>
                <w:lang w:val="fr-CH"/>
              </w:rPr>
              <w:t xml:space="preserve"> </w:t>
            </w:r>
            <w:proofErr w:type="spellStart"/>
            <w:r w:rsidRPr="00A856F3">
              <w:rPr>
                <w:rFonts w:eastAsia="SimSun"/>
                <w:lang w:val="fr-CH"/>
              </w:rPr>
              <w:t>paragraph</w:t>
            </w:r>
            <w:proofErr w:type="spellEnd"/>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3</w:t>
            </w:r>
            <w:r w:rsidRPr="00A856F3">
              <w:rPr>
                <w:rFonts w:ascii="Times New Roman" w:hAnsi="Times New Roman" w:cs="Times New Roman"/>
                <w:sz w:val="20"/>
                <w:szCs w:val="20"/>
                <w:vertAlign w:val="superscript"/>
                <w:lang w:val="en-GB"/>
              </w:rPr>
              <w:t>rd</w:t>
            </w:r>
            <w:r w:rsidRPr="00A856F3">
              <w:rPr>
                <w:rFonts w:ascii="Times New Roman" w:hAnsi="Times New Roman" w:cs="Times New Roman"/>
                <w:sz w:val="20"/>
                <w:szCs w:val="20"/>
                <w:lang w:val="en-GB"/>
              </w:rPr>
              <w:t xml:space="preserve"> sentence: </w:t>
            </w:r>
            <w:r w:rsidRPr="00A856F3">
              <w:rPr>
                <w:rStyle w:val="hps"/>
                <w:rFonts w:ascii="Times New Roman" w:hAnsi="Times New Roman" w:cs="Times New Roman"/>
                <w:color w:val="222222"/>
                <w:sz w:val="20"/>
                <w:szCs w:val="20"/>
                <w:lang w:val="en-US"/>
              </w:rPr>
              <w:t xml:space="preserve">“…but in comparison to FF they have disadvantages especially when the FF is pre-coated with activated carbon to achieve a good abatement directly after the startup phase using the pre-coating for adsorption of volatile pollutants…” - </w:t>
            </w:r>
            <w:r w:rsidRPr="00A856F3">
              <w:rPr>
                <w:rFonts w:ascii="Times New Roman" w:hAnsi="Times New Roman" w:cs="Times New Roman"/>
                <w:sz w:val="20"/>
                <w:szCs w:val="20"/>
                <w:lang w:val="en-GB"/>
              </w:rPr>
              <w:t>awkward phrasing</w:t>
            </w:r>
          </w:p>
        </w:tc>
        <w:tc>
          <w:tcPr>
            <w:tcW w:w="4995" w:type="dxa"/>
            <w:gridSpan w:val="2"/>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l-GR"/>
              </w:rPr>
            </w:pPr>
            <w:r w:rsidRPr="00A856F3">
              <w:rPr>
                <w:rFonts w:eastAsia="SimSun"/>
                <w:lang w:val="el-GR"/>
              </w:rPr>
              <w:t>Edited to clarify</w:t>
            </w:r>
          </w:p>
        </w:tc>
      </w:tr>
      <w:tr w:rsidR="00A369AE" w:rsidRPr="00A856F3">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Canada</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fr-CH"/>
              </w:rPr>
            </w:pPr>
            <w:proofErr w:type="spellStart"/>
            <w:r w:rsidRPr="00A856F3">
              <w:rPr>
                <w:rFonts w:eastAsia="SimSun"/>
                <w:lang w:val="fr-CH"/>
              </w:rPr>
              <w:t>Waste</w:t>
            </w:r>
            <w:proofErr w:type="spellEnd"/>
            <w:r w:rsidRPr="00A856F3">
              <w:rPr>
                <w:rFonts w:eastAsia="SimSun"/>
                <w:lang w:val="fr-CH"/>
              </w:rPr>
              <w:t xml:space="preserve"> 5.5 7th </w:t>
            </w:r>
            <w:proofErr w:type="spellStart"/>
            <w:r w:rsidRPr="00A856F3">
              <w:rPr>
                <w:rFonts w:eastAsia="SimSun"/>
                <w:lang w:val="fr-CH"/>
              </w:rPr>
              <w:t>paragraph</w:t>
            </w:r>
            <w:proofErr w:type="spellEnd"/>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Replace start of paragraph with “</w:t>
            </w:r>
            <w:r w:rsidRPr="00A856F3">
              <w:rPr>
                <w:rFonts w:ascii="Times New Roman" w:hAnsi="Times New Roman" w:cs="Times New Roman"/>
                <w:strike/>
                <w:sz w:val="20"/>
                <w:szCs w:val="20"/>
                <w:lang w:val="en-GB"/>
              </w:rPr>
              <w:t>Especially at</w:t>
            </w:r>
            <w:r w:rsidRPr="00A856F3">
              <w:rPr>
                <w:rFonts w:ascii="Times New Roman" w:hAnsi="Times New Roman" w:cs="Times New Roman"/>
                <w:sz w:val="20"/>
                <w:szCs w:val="20"/>
                <w:lang w:val="en-GB"/>
              </w:rPr>
              <w:t xml:space="preserve">  </w:t>
            </w:r>
            <w:proofErr w:type="spellStart"/>
            <w:r w:rsidRPr="00A856F3">
              <w:rPr>
                <w:rFonts w:ascii="Times New Roman" w:hAnsi="Times New Roman" w:cs="Times New Roman"/>
                <w:sz w:val="20"/>
                <w:szCs w:val="20"/>
                <w:u w:val="single"/>
                <w:lang w:val="en-GB"/>
              </w:rPr>
              <w:t>At</w:t>
            </w:r>
            <w:proofErr w:type="spellEnd"/>
            <w:r w:rsidRPr="00A856F3">
              <w:rPr>
                <w:rFonts w:ascii="Times New Roman" w:hAnsi="Times New Roman" w:cs="Times New Roman"/>
                <w:sz w:val="20"/>
                <w:szCs w:val="20"/>
                <w:lang w:val="en-GB"/>
              </w:rPr>
              <w:t xml:space="preserve"> low concentrations…”</w:t>
            </w:r>
          </w:p>
        </w:tc>
        <w:tc>
          <w:tcPr>
            <w:tcW w:w="4995" w:type="dxa"/>
            <w:gridSpan w:val="2"/>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l-GR"/>
              </w:rPr>
            </w:pPr>
            <w:r w:rsidRPr="00A856F3">
              <w:rPr>
                <w:rFonts w:eastAsia="SimSun"/>
                <w:lang w:val="el-GR"/>
              </w:rPr>
              <w:t>Accepted</w:t>
            </w:r>
          </w:p>
        </w:tc>
      </w:tr>
      <w:tr w:rsidR="00A369AE" w:rsidRPr="00A856F3">
        <w:trPr>
          <w:trHeight w:val="296"/>
        </w:trPr>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Canada</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fr-CH"/>
              </w:rPr>
            </w:pPr>
            <w:proofErr w:type="spellStart"/>
            <w:r w:rsidRPr="00A856F3">
              <w:rPr>
                <w:rFonts w:eastAsia="SimSun"/>
                <w:lang w:val="fr-CH"/>
              </w:rPr>
              <w:t>Waste</w:t>
            </w:r>
            <w:proofErr w:type="spellEnd"/>
            <w:r w:rsidRPr="00A856F3">
              <w:rPr>
                <w:rFonts w:eastAsia="SimSun"/>
                <w:lang w:val="fr-CH"/>
              </w:rPr>
              <w:t xml:space="preserve"> 5.5 8th </w:t>
            </w:r>
            <w:proofErr w:type="spellStart"/>
            <w:r w:rsidRPr="00A856F3">
              <w:rPr>
                <w:rFonts w:eastAsia="SimSun"/>
                <w:lang w:val="fr-CH"/>
              </w:rPr>
              <w:t>paragraph</w:t>
            </w:r>
            <w:proofErr w:type="spellEnd"/>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Is this all there is for this paragraph? Perhaps a reference to another part of the document could be given here</w:t>
            </w:r>
          </w:p>
        </w:tc>
        <w:tc>
          <w:tcPr>
            <w:tcW w:w="4995" w:type="dxa"/>
            <w:gridSpan w:val="2"/>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l-GR"/>
              </w:rPr>
            </w:pPr>
            <w:r w:rsidRPr="00A856F3">
              <w:rPr>
                <w:rFonts w:eastAsia="SimSun"/>
                <w:lang w:val="el-GR"/>
              </w:rPr>
              <w:t>Sentence moved to end of 3rd paragraph</w:t>
            </w:r>
          </w:p>
        </w:tc>
      </w:tr>
      <w:tr w:rsidR="00A369AE" w:rsidRPr="00A856F3">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Canada</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fr-CH"/>
              </w:rPr>
            </w:pPr>
            <w:proofErr w:type="spellStart"/>
            <w:r w:rsidRPr="00A856F3">
              <w:rPr>
                <w:rFonts w:eastAsia="SimSun"/>
                <w:lang w:val="fr-CH"/>
              </w:rPr>
              <w:t>Waste</w:t>
            </w:r>
            <w:proofErr w:type="spellEnd"/>
            <w:r w:rsidRPr="00A856F3">
              <w:rPr>
                <w:rFonts w:eastAsia="SimSun"/>
                <w:lang w:val="fr-CH"/>
              </w:rPr>
              <w:t xml:space="preserve"> 5.5 9th </w:t>
            </w:r>
            <w:proofErr w:type="spellStart"/>
            <w:r w:rsidRPr="00A856F3">
              <w:rPr>
                <w:rFonts w:eastAsia="SimSun"/>
                <w:lang w:val="fr-CH"/>
              </w:rPr>
              <w:t>paragraph</w:t>
            </w:r>
            <w:proofErr w:type="spellEnd"/>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2</w:t>
            </w:r>
            <w:r w:rsidRPr="00A856F3">
              <w:rPr>
                <w:rFonts w:ascii="Times New Roman" w:hAnsi="Times New Roman" w:cs="Times New Roman"/>
                <w:sz w:val="20"/>
                <w:szCs w:val="20"/>
                <w:vertAlign w:val="superscript"/>
                <w:lang w:val="en-GB"/>
              </w:rPr>
              <w:t>nd</w:t>
            </w:r>
            <w:r w:rsidRPr="00A856F3">
              <w:rPr>
                <w:rFonts w:ascii="Times New Roman" w:hAnsi="Times New Roman" w:cs="Times New Roman"/>
                <w:sz w:val="20"/>
                <w:szCs w:val="20"/>
                <w:lang w:val="en-GB"/>
              </w:rPr>
              <w:t xml:space="preserve"> sentence: </w:t>
            </w:r>
            <w:r w:rsidRPr="00A856F3">
              <w:rPr>
                <w:rFonts w:ascii="Times New Roman" w:hAnsi="Times New Roman" w:cs="Times New Roman"/>
                <w:sz w:val="20"/>
                <w:szCs w:val="20"/>
              </w:rPr>
              <w:t xml:space="preserve">Not clear what ranges this refers to, given that it states (in the preceding sentence) there being a concentration of mercury below 10 </w:t>
            </w:r>
            <w:r w:rsidRPr="00A856F3">
              <w:rPr>
                <w:rStyle w:val="hps"/>
                <w:rFonts w:ascii="Times New Roman" w:hAnsi="Times New Roman" w:cs="Times New Roman"/>
                <w:color w:val="222222"/>
                <w:sz w:val="20"/>
                <w:szCs w:val="20"/>
                <w:lang w:val="en-US"/>
              </w:rPr>
              <w:t>µg/m³  reported.</w:t>
            </w:r>
          </w:p>
        </w:tc>
        <w:tc>
          <w:tcPr>
            <w:tcW w:w="4995" w:type="dxa"/>
            <w:gridSpan w:val="2"/>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l-GR"/>
              </w:rPr>
            </w:pPr>
            <w:r w:rsidRPr="00A856F3">
              <w:rPr>
                <w:rFonts w:eastAsia="SimSun"/>
                <w:lang w:val="el-GR"/>
              </w:rPr>
              <w:t xml:space="preserve">Edited to clarify </w:t>
            </w:r>
          </w:p>
        </w:tc>
      </w:tr>
      <w:tr w:rsidR="00A369AE" w:rsidRPr="00A856F3">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Canada</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fr-CH"/>
              </w:rPr>
            </w:pPr>
            <w:proofErr w:type="spellStart"/>
            <w:r w:rsidRPr="00A856F3">
              <w:rPr>
                <w:rFonts w:eastAsia="SimSun"/>
                <w:lang w:val="fr-CH"/>
              </w:rPr>
              <w:t>Waste</w:t>
            </w:r>
            <w:proofErr w:type="spellEnd"/>
            <w:r w:rsidRPr="00A856F3">
              <w:rPr>
                <w:rFonts w:eastAsia="SimSun"/>
                <w:lang w:val="fr-CH"/>
              </w:rPr>
              <w:t xml:space="preserve"> 5.5.1</w:t>
            </w:r>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Header should be on the same page as the table</w:t>
            </w:r>
          </w:p>
        </w:tc>
        <w:tc>
          <w:tcPr>
            <w:tcW w:w="4995" w:type="dxa"/>
            <w:gridSpan w:val="2"/>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l-GR"/>
              </w:rPr>
            </w:pPr>
            <w:r w:rsidRPr="00A856F3">
              <w:rPr>
                <w:rFonts w:eastAsia="SimSun"/>
                <w:lang w:val="el-GR"/>
              </w:rPr>
              <w:t>Accepted</w:t>
            </w:r>
          </w:p>
        </w:tc>
      </w:tr>
      <w:tr w:rsidR="00A369AE" w:rsidRPr="00A856F3">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Canada</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fr-CH"/>
              </w:rPr>
            </w:pPr>
            <w:proofErr w:type="spellStart"/>
            <w:r w:rsidRPr="00A856F3">
              <w:rPr>
                <w:rFonts w:eastAsia="SimSun"/>
                <w:lang w:val="fr-CH"/>
              </w:rPr>
              <w:t>Waste</w:t>
            </w:r>
            <w:proofErr w:type="spellEnd"/>
            <w:r w:rsidRPr="00A856F3">
              <w:rPr>
                <w:rFonts w:eastAsia="SimSun"/>
                <w:lang w:val="fr-CH"/>
              </w:rPr>
              <w:t xml:space="preserve"> 5.5.1 1st </w:t>
            </w:r>
            <w:proofErr w:type="spellStart"/>
            <w:r w:rsidRPr="00A856F3">
              <w:rPr>
                <w:rFonts w:eastAsia="SimSun"/>
                <w:lang w:val="fr-CH"/>
              </w:rPr>
              <w:t>paragraph</w:t>
            </w:r>
            <w:proofErr w:type="spellEnd"/>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1</w:t>
            </w:r>
            <w:r w:rsidRPr="00A856F3">
              <w:rPr>
                <w:rFonts w:ascii="Times New Roman" w:hAnsi="Times New Roman" w:cs="Times New Roman"/>
                <w:sz w:val="20"/>
                <w:szCs w:val="20"/>
                <w:vertAlign w:val="superscript"/>
                <w:lang w:val="en-GB"/>
              </w:rPr>
              <w:t>st</w:t>
            </w:r>
            <w:r w:rsidRPr="00A856F3">
              <w:rPr>
                <w:rFonts w:ascii="Times New Roman" w:hAnsi="Times New Roman" w:cs="Times New Roman"/>
                <w:sz w:val="20"/>
                <w:szCs w:val="20"/>
                <w:lang w:val="en-GB"/>
              </w:rPr>
              <w:t xml:space="preserve"> sentence: not clear what “requirements” this refers to</w:t>
            </w:r>
          </w:p>
          <w:p w:rsidR="00A369AE" w:rsidRPr="00A856F3" w:rsidRDefault="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3</w:t>
            </w:r>
            <w:r w:rsidRPr="00A856F3">
              <w:rPr>
                <w:rFonts w:ascii="Times New Roman" w:hAnsi="Times New Roman" w:cs="Times New Roman"/>
                <w:sz w:val="20"/>
                <w:szCs w:val="20"/>
                <w:vertAlign w:val="superscript"/>
                <w:lang w:val="en-GB"/>
              </w:rPr>
              <w:t>rd</w:t>
            </w:r>
            <w:r w:rsidRPr="00A856F3">
              <w:rPr>
                <w:rFonts w:ascii="Times New Roman" w:hAnsi="Times New Roman" w:cs="Times New Roman"/>
                <w:sz w:val="20"/>
                <w:szCs w:val="20"/>
                <w:lang w:val="en-GB"/>
              </w:rPr>
              <w:t xml:space="preserve"> sentence: replace “…have to be…” with “are”</w:t>
            </w:r>
          </w:p>
          <w:p w:rsidR="00A369AE" w:rsidRPr="00A856F3" w:rsidRDefault="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4</w:t>
            </w:r>
            <w:r w:rsidRPr="00A856F3">
              <w:rPr>
                <w:rFonts w:ascii="Times New Roman" w:hAnsi="Times New Roman" w:cs="Times New Roman"/>
                <w:sz w:val="20"/>
                <w:szCs w:val="20"/>
                <w:vertAlign w:val="superscript"/>
                <w:lang w:val="en-GB"/>
              </w:rPr>
              <w:t>th</w:t>
            </w:r>
            <w:r w:rsidRPr="00A856F3">
              <w:rPr>
                <w:rFonts w:ascii="Times New Roman" w:hAnsi="Times New Roman" w:cs="Times New Roman"/>
                <w:sz w:val="20"/>
                <w:szCs w:val="20"/>
                <w:lang w:val="en-GB"/>
              </w:rPr>
              <w:t xml:space="preserve"> sentence: replace with “</w:t>
            </w:r>
            <w:r w:rsidRPr="00A856F3">
              <w:rPr>
                <w:rStyle w:val="hps"/>
                <w:rFonts w:ascii="Times New Roman" w:hAnsi="Times New Roman" w:cs="Times New Roman"/>
                <w:strike/>
                <w:color w:val="222222"/>
                <w:sz w:val="20"/>
                <w:szCs w:val="20"/>
                <w:lang w:val="en-US"/>
              </w:rPr>
              <w:t>For minimization of</w:t>
            </w:r>
            <w:r w:rsidRPr="00A856F3">
              <w:rPr>
                <w:rStyle w:val="hps"/>
                <w:rFonts w:ascii="Times New Roman" w:hAnsi="Times New Roman" w:cs="Times New Roman"/>
                <w:color w:val="222222"/>
                <w:sz w:val="20"/>
                <w:szCs w:val="20"/>
                <w:lang w:val="en-US"/>
              </w:rPr>
              <w:t xml:space="preserve"> </w:t>
            </w:r>
            <w:r w:rsidRPr="00A856F3">
              <w:rPr>
                <w:rStyle w:val="hps"/>
                <w:rFonts w:ascii="Times New Roman" w:hAnsi="Times New Roman" w:cs="Times New Roman"/>
                <w:color w:val="222222"/>
                <w:sz w:val="20"/>
                <w:szCs w:val="20"/>
                <w:u w:val="single"/>
                <w:lang w:val="en-US"/>
              </w:rPr>
              <w:t>To minimize potential</w:t>
            </w:r>
            <w:r w:rsidRPr="00A856F3">
              <w:rPr>
                <w:rStyle w:val="hps"/>
                <w:rFonts w:ascii="Times New Roman" w:hAnsi="Times New Roman" w:cs="Times New Roman"/>
                <w:color w:val="222222"/>
                <w:sz w:val="20"/>
                <w:szCs w:val="20"/>
                <w:lang w:val="en-US"/>
              </w:rPr>
              <w:t xml:space="preserve"> fire hazards a mixture with limestone reagents </w:t>
            </w:r>
            <w:r w:rsidRPr="00A856F3">
              <w:rPr>
                <w:rStyle w:val="hps"/>
                <w:rFonts w:ascii="Times New Roman" w:hAnsi="Times New Roman" w:cs="Times New Roman"/>
                <w:strike/>
                <w:color w:val="222222"/>
                <w:sz w:val="20"/>
                <w:szCs w:val="20"/>
                <w:lang w:val="en-US"/>
              </w:rPr>
              <w:t xml:space="preserve">is useful </w:t>
            </w:r>
            <w:r w:rsidRPr="00A856F3">
              <w:rPr>
                <w:rStyle w:val="hps"/>
                <w:rFonts w:ascii="Times New Roman" w:hAnsi="Times New Roman" w:cs="Times New Roman"/>
                <w:color w:val="222222"/>
                <w:sz w:val="20"/>
                <w:szCs w:val="20"/>
                <w:u w:val="single"/>
                <w:lang w:val="en-US"/>
              </w:rPr>
              <w:t>may be used.</w:t>
            </w:r>
          </w:p>
        </w:tc>
        <w:tc>
          <w:tcPr>
            <w:tcW w:w="4995" w:type="dxa"/>
            <w:gridSpan w:val="2"/>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l-GR"/>
              </w:rPr>
            </w:pPr>
            <w:r w:rsidRPr="00A856F3">
              <w:rPr>
                <w:rFonts w:eastAsia="SimSun"/>
                <w:lang w:val="el-GR"/>
              </w:rPr>
              <w:t>Edited to clarify</w:t>
            </w:r>
          </w:p>
          <w:p w:rsidR="00A369AE" w:rsidRPr="00A856F3" w:rsidRDefault="00A369AE">
            <w:pPr>
              <w:rPr>
                <w:rFonts w:eastAsia="SimSun"/>
                <w:lang w:val="el-GR"/>
              </w:rPr>
            </w:pPr>
          </w:p>
          <w:p w:rsidR="00A369AE" w:rsidRPr="00A856F3" w:rsidRDefault="00A369AE">
            <w:pPr>
              <w:rPr>
                <w:rFonts w:eastAsia="SimSun"/>
                <w:lang w:val="el-GR"/>
              </w:rPr>
            </w:pPr>
            <w:r w:rsidRPr="00A856F3">
              <w:rPr>
                <w:rFonts w:eastAsia="SimSun"/>
                <w:lang w:val="el-GR"/>
              </w:rPr>
              <w:t>Accepted</w:t>
            </w:r>
          </w:p>
          <w:p w:rsidR="00A369AE" w:rsidRPr="00A856F3" w:rsidRDefault="00A369AE">
            <w:pPr>
              <w:rPr>
                <w:rFonts w:eastAsia="SimSun"/>
                <w:lang w:val="el-GR"/>
              </w:rPr>
            </w:pPr>
            <w:r w:rsidRPr="00A856F3">
              <w:rPr>
                <w:rFonts w:eastAsia="SimSun"/>
                <w:lang w:val="el-GR"/>
              </w:rPr>
              <w:t>Accepted</w:t>
            </w:r>
          </w:p>
        </w:tc>
      </w:tr>
      <w:tr w:rsidR="00A369AE" w:rsidRPr="00A856F3">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Canada</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fr-CH"/>
              </w:rPr>
            </w:pPr>
            <w:proofErr w:type="spellStart"/>
            <w:r w:rsidRPr="00A856F3">
              <w:rPr>
                <w:rFonts w:eastAsia="SimSun"/>
                <w:lang w:val="fr-CH"/>
              </w:rPr>
              <w:t>Waste</w:t>
            </w:r>
            <w:proofErr w:type="spellEnd"/>
            <w:r w:rsidRPr="00A856F3">
              <w:rPr>
                <w:rFonts w:eastAsia="SimSun"/>
                <w:lang w:val="fr-CH"/>
              </w:rPr>
              <w:t xml:space="preserve"> 5.5.1 3rd </w:t>
            </w:r>
            <w:proofErr w:type="spellStart"/>
            <w:r w:rsidRPr="00A856F3">
              <w:rPr>
                <w:rFonts w:eastAsia="SimSun"/>
                <w:lang w:val="fr-CH"/>
              </w:rPr>
              <w:t>paragraph</w:t>
            </w:r>
            <w:proofErr w:type="spellEnd"/>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pPr>
              <w:pStyle w:val="CommentText"/>
              <w:rPr>
                <w:sz w:val="20"/>
                <w:szCs w:val="20"/>
                <w:lang w:val="en-US" w:eastAsia="en-US"/>
              </w:rPr>
            </w:pPr>
            <w:r w:rsidRPr="00A856F3">
              <w:rPr>
                <w:sz w:val="20"/>
                <w:szCs w:val="20"/>
                <w:lang w:val="en-US" w:eastAsia="en-US"/>
              </w:rPr>
              <w:t>Re the reference “…and is also relatively expensive…”, is this because security/safety measures add to the cost of this installation? Please clarify.</w:t>
            </w:r>
          </w:p>
          <w:p w:rsidR="00A369AE" w:rsidRPr="00A856F3" w:rsidRDefault="00A369AE">
            <w:pPr>
              <w:pStyle w:val="Default"/>
              <w:rPr>
                <w:rFonts w:ascii="Times New Roman" w:hAnsi="Times New Roman" w:cs="Times New Roman"/>
                <w:sz w:val="20"/>
                <w:szCs w:val="20"/>
                <w:lang w:val="en-GB"/>
              </w:rPr>
            </w:pPr>
          </w:p>
        </w:tc>
        <w:tc>
          <w:tcPr>
            <w:tcW w:w="4995" w:type="dxa"/>
            <w:gridSpan w:val="2"/>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l-GR"/>
              </w:rPr>
            </w:pPr>
            <w:r w:rsidRPr="00A856F3">
              <w:rPr>
                <w:rFonts w:eastAsia="SimSun"/>
                <w:lang w:val="el-GR"/>
              </w:rPr>
              <w:t>Edited to clarify</w:t>
            </w:r>
          </w:p>
        </w:tc>
      </w:tr>
      <w:tr w:rsidR="00A369AE" w:rsidRPr="00A856F3">
        <w:tc>
          <w:tcPr>
            <w:tcW w:w="142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fr-CH"/>
              </w:rPr>
            </w:pPr>
            <w:proofErr w:type="spellStart"/>
            <w:r w:rsidRPr="00A856F3">
              <w:rPr>
                <w:rFonts w:eastAsia="SimSun"/>
                <w:lang w:val="fr-CH"/>
              </w:rPr>
              <w:t>Waste</w:t>
            </w:r>
            <w:proofErr w:type="spellEnd"/>
            <w:r w:rsidRPr="00A856F3">
              <w:rPr>
                <w:rFonts w:eastAsia="SimSun"/>
                <w:lang w:val="fr-CH"/>
              </w:rPr>
              <w:t xml:space="preserve">, section 5.5.2, </w:t>
            </w:r>
            <w:proofErr w:type="spellStart"/>
            <w:r w:rsidRPr="00A856F3">
              <w:rPr>
                <w:rFonts w:eastAsia="SimSun"/>
                <w:lang w:val="fr-CH"/>
              </w:rPr>
              <w:t>paragraph</w:t>
            </w:r>
            <w:proofErr w:type="spellEnd"/>
            <w:r w:rsidRPr="00A856F3">
              <w:rPr>
                <w:rFonts w:eastAsia="SimSun"/>
                <w:lang w:val="fr-CH"/>
              </w:rPr>
              <w:t xml:space="preserve"> 2</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 xml:space="preserve">Observations should be included differentiating between new and existing facilities regarding emission levels achieved.  Can new facilities typically meet 2.5 or lower, and thus should this be considered an appropriate BAT level of control for new (large) facilities. </w:t>
            </w:r>
          </w:p>
        </w:tc>
        <w:tc>
          <w:tcPr>
            <w:tcW w:w="4995"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fr-CH"/>
              </w:rPr>
            </w:pPr>
            <w:proofErr w:type="spellStart"/>
            <w:r w:rsidRPr="00A856F3">
              <w:rPr>
                <w:rFonts w:eastAsia="SimSun"/>
                <w:lang w:val="fr-CH"/>
              </w:rPr>
              <w:t>Noted</w:t>
            </w:r>
            <w:proofErr w:type="spellEnd"/>
          </w:p>
        </w:tc>
      </w:tr>
      <w:tr w:rsidR="00A369AE" w:rsidRPr="00A856F3">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rPr>
            </w:pPr>
            <w:r w:rsidRPr="00A856F3">
              <w:rPr>
                <w:rFonts w:eastAsia="SimSun"/>
              </w:rPr>
              <w:t>Canada</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fr-CH"/>
              </w:rPr>
            </w:pPr>
            <w:proofErr w:type="spellStart"/>
            <w:r w:rsidRPr="00A856F3">
              <w:rPr>
                <w:rFonts w:eastAsia="SimSun"/>
                <w:lang w:val="fr-CH"/>
              </w:rPr>
              <w:t>Waste</w:t>
            </w:r>
            <w:proofErr w:type="spellEnd"/>
            <w:r w:rsidRPr="00A856F3">
              <w:rPr>
                <w:rFonts w:eastAsia="SimSun"/>
                <w:lang w:val="fr-CH"/>
              </w:rPr>
              <w:t xml:space="preserve"> 5.5.2 4th </w:t>
            </w:r>
            <w:proofErr w:type="spellStart"/>
            <w:r w:rsidRPr="00A856F3">
              <w:rPr>
                <w:rFonts w:eastAsia="SimSun"/>
                <w:lang w:val="fr-CH"/>
              </w:rPr>
              <w:t>paragraph</w:t>
            </w:r>
            <w:proofErr w:type="spellEnd"/>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pPr>
              <w:pStyle w:val="NormalWeb"/>
              <w:spacing w:before="2"/>
              <w:rPr>
                <w:rFonts w:ascii="Times New Roman" w:hAnsi="Times New Roman"/>
              </w:rPr>
            </w:pPr>
            <w:r w:rsidRPr="00A856F3">
              <w:rPr>
                <w:rFonts w:ascii="Times New Roman" w:hAnsi="Times New Roman"/>
                <w:lang w:val="en-GB"/>
              </w:rPr>
              <w:t>2</w:t>
            </w:r>
            <w:r w:rsidRPr="00A856F3">
              <w:rPr>
                <w:rFonts w:ascii="Times New Roman" w:hAnsi="Times New Roman"/>
                <w:vertAlign w:val="superscript"/>
                <w:lang w:val="en-GB"/>
              </w:rPr>
              <w:t>nd</w:t>
            </w:r>
            <w:r w:rsidRPr="00A856F3">
              <w:rPr>
                <w:rFonts w:ascii="Times New Roman" w:hAnsi="Times New Roman"/>
                <w:lang w:val="en-GB"/>
              </w:rPr>
              <w:t xml:space="preserve"> sentence: </w:t>
            </w:r>
            <w:r w:rsidRPr="00A856F3">
              <w:rPr>
                <w:rFonts w:ascii="Times New Roman" w:hAnsi="Times New Roman"/>
              </w:rPr>
              <w:t xml:space="preserve">Not clear what this statement is trying to say. Not clear what is being compared. “Very high” compared to what? Emissions may depend on the mercury content of the waste input </w:t>
            </w:r>
          </w:p>
          <w:p w:rsidR="00A369AE" w:rsidRPr="00A856F3" w:rsidRDefault="00A369AE">
            <w:pPr>
              <w:pStyle w:val="Default"/>
              <w:spacing w:before="2"/>
              <w:rPr>
                <w:rFonts w:ascii="Times New Roman" w:hAnsi="Times New Roman" w:cs="Times New Roman"/>
                <w:sz w:val="20"/>
                <w:szCs w:val="20"/>
                <w:lang w:val="en-GB"/>
              </w:rPr>
            </w:pPr>
          </w:p>
        </w:tc>
        <w:tc>
          <w:tcPr>
            <w:tcW w:w="4995" w:type="dxa"/>
            <w:gridSpan w:val="2"/>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l-GR"/>
              </w:rPr>
            </w:pPr>
            <w:r w:rsidRPr="00A856F3">
              <w:rPr>
                <w:rFonts w:eastAsia="SimSun"/>
                <w:lang w:val="el-GR"/>
              </w:rPr>
              <w:t>Paragraph has been deleted</w:t>
            </w:r>
          </w:p>
        </w:tc>
      </w:tr>
      <w:tr w:rsidR="00A369AE" w:rsidRPr="00A856F3">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rPr>
            </w:pPr>
            <w:r w:rsidRPr="00A856F3">
              <w:rPr>
                <w:rFonts w:eastAsia="SimSun"/>
              </w:rPr>
              <w:t>Canada</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F71BE4">
            <w:pPr>
              <w:rPr>
                <w:rFonts w:eastAsia="SimSun"/>
                <w:lang w:val="fr-CH"/>
              </w:rPr>
            </w:pPr>
            <w:hyperlink r:id="rId24" w:history="1">
              <w:r w:rsidR="00A369AE" w:rsidRPr="00A856F3">
                <w:rPr>
                  <w:rStyle w:val="Hyperlink"/>
                  <w:rFonts w:eastAsia="SimSun"/>
                  <w:lang w:val="fr-CH"/>
                </w:rPr>
                <w:t>Waste.5.5.2</w:t>
              </w:r>
            </w:hyperlink>
            <w:r w:rsidR="00A369AE" w:rsidRPr="00A856F3">
              <w:rPr>
                <w:rFonts w:eastAsia="SimSun"/>
                <w:lang w:val="fr-CH"/>
              </w:rPr>
              <w:t xml:space="preserve"> 5th </w:t>
            </w:r>
            <w:proofErr w:type="spellStart"/>
            <w:r w:rsidR="00A369AE" w:rsidRPr="00A856F3">
              <w:rPr>
                <w:rFonts w:eastAsia="SimSun"/>
                <w:lang w:val="fr-CH"/>
              </w:rPr>
              <w:t>paragraph</w:t>
            </w:r>
            <w:proofErr w:type="spellEnd"/>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pPr>
              <w:pStyle w:val="NormalWeb"/>
              <w:spacing w:before="2"/>
              <w:rPr>
                <w:rFonts w:ascii="Times New Roman" w:hAnsi="Times New Roman"/>
                <w:lang w:val="en-GB"/>
              </w:rPr>
            </w:pPr>
            <w:r w:rsidRPr="00A856F3">
              <w:rPr>
                <w:rFonts w:ascii="Times New Roman" w:hAnsi="Times New Roman"/>
              </w:rPr>
              <w:t>Does WI stand for waste incineration?  A list of acronyms and full names would be helpful.</w:t>
            </w:r>
          </w:p>
        </w:tc>
        <w:tc>
          <w:tcPr>
            <w:tcW w:w="4995" w:type="dxa"/>
            <w:gridSpan w:val="2"/>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l-GR"/>
              </w:rPr>
            </w:pPr>
            <w:r w:rsidRPr="00A856F3">
              <w:rPr>
                <w:rFonts w:eastAsia="SimSun"/>
                <w:lang w:val="el-GR"/>
              </w:rPr>
              <w:t>Accepted</w:t>
            </w:r>
          </w:p>
        </w:tc>
      </w:tr>
      <w:tr w:rsidR="00A369AE" w:rsidRPr="00A856F3">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rPr>
            </w:pPr>
            <w:r w:rsidRPr="00A856F3">
              <w:rPr>
                <w:rFonts w:eastAsia="SimSun"/>
              </w:rPr>
              <w:t>SARP Industries</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r w:rsidRPr="00A856F3">
              <w:t xml:space="preserve">Waste 5.5.2 Page 39 </w:t>
            </w:r>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pPr>
              <w:rPr>
                <w:color w:val="000000"/>
                <w:lang w:val="en-US"/>
              </w:rPr>
            </w:pPr>
            <w:r w:rsidRPr="00A856F3">
              <w:rPr>
                <w:color w:val="000000"/>
                <w:lang w:val="en-US"/>
              </w:rPr>
              <w:t>Table 4: one must be very specific when indicating emission levels, therefore the column  "mercury concentration in the exhaust gas" should be completed with the measuring period to which the concentration corresponds (for instance: 6 hours spot control, 8 hours spot controls, yearly average, ...)</w:t>
            </w:r>
          </w:p>
          <w:p w:rsidR="00A369AE" w:rsidRPr="00A856F3" w:rsidRDefault="00A369AE">
            <w:pPr>
              <w:pStyle w:val="NormalWeb"/>
              <w:spacing w:before="2"/>
              <w:rPr>
                <w:rFonts w:ascii="Times New Roman" w:hAnsi="Times New Roman"/>
              </w:rPr>
            </w:pPr>
          </w:p>
        </w:tc>
        <w:tc>
          <w:tcPr>
            <w:tcW w:w="4995" w:type="dxa"/>
            <w:gridSpan w:val="2"/>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l-GR"/>
              </w:rPr>
            </w:pPr>
            <w:r w:rsidRPr="00A856F3">
              <w:rPr>
                <w:color w:val="000000"/>
                <w:lang w:val="en-US"/>
              </w:rPr>
              <w:t xml:space="preserve">Table deleted </w:t>
            </w:r>
          </w:p>
        </w:tc>
      </w:tr>
      <w:tr w:rsidR="00A369AE" w:rsidRPr="00A856F3">
        <w:trPr>
          <w:gridAfter w:val="1"/>
          <w:wAfter w:w="33" w:type="dxa"/>
        </w:trPr>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rPr>
            </w:pPr>
            <w:r w:rsidRPr="00A856F3">
              <w:rPr>
                <w:rFonts w:eastAsia="SimSun"/>
              </w:rPr>
              <w:t>Canada</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rPr>
            </w:pPr>
            <w:r w:rsidRPr="00A856F3">
              <w:rPr>
                <w:rFonts w:eastAsia="SimSun"/>
              </w:rPr>
              <w:t>Waste 5.6</w:t>
            </w:r>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rPr>
            </w:pPr>
            <w:r w:rsidRPr="00A856F3">
              <w:rPr>
                <w:rFonts w:eastAsia="SimSun"/>
              </w:rPr>
              <w:t>10</w:t>
            </w:r>
            <w:r w:rsidRPr="00A856F3">
              <w:rPr>
                <w:rFonts w:eastAsia="SimSun"/>
                <w:vertAlign w:val="superscript"/>
              </w:rPr>
              <w:t>th</w:t>
            </w:r>
            <w:r w:rsidRPr="00A856F3">
              <w:rPr>
                <w:rFonts w:eastAsia="SimSun"/>
              </w:rPr>
              <w:t xml:space="preserve"> bullet point: what kinds of restrictions or bans?</w:t>
            </w:r>
          </w:p>
        </w:tc>
        <w:tc>
          <w:tcPr>
            <w:tcW w:w="4962"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Edited to clarify</w:t>
            </w:r>
          </w:p>
        </w:tc>
      </w:tr>
      <w:tr w:rsidR="00A369AE" w:rsidRPr="00A856F3">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National Toxics Network</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Waste incineration  - Section 5.6 final dot point</w:t>
            </w:r>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 xml:space="preserve">This is inappropriate – most incinerator projects have a deficit of public goodwill due to history of mismanagement and pollution.  The inclusion of this point indicates an acceptance that incineration is promoted over other techniques, and the point should be deleted. </w:t>
            </w:r>
          </w:p>
        </w:tc>
        <w:tc>
          <w:tcPr>
            <w:tcW w:w="4995" w:type="dxa"/>
            <w:gridSpan w:val="2"/>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Edited to clarify</w:t>
            </w:r>
          </w:p>
        </w:tc>
      </w:tr>
      <w:tr w:rsidR="00A369AE" w:rsidRPr="00A856F3">
        <w:trPr>
          <w:gridAfter w:val="1"/>
          <w:wAfter w:w="33" w:type="dxa"/>
        </w:trPr>
        <w:tc>
          <w:tcPr>
            <w:tcW w:w="142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China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Waste, 5.6</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Suggest rewriting this section to focus solely on BEP for reducing Hg emissions.</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lang w:val="en-US"/>
              </w:rPr>
              <w:t>Clarification in relation to BEP included</w:t>
            </w:r>
          </w:p>
        </w:tc>
      </w:tr>
      <w:tr w:rsidR="00A369AE" w:rsidRPr="00A856F3">
        <w:trPr>
          <w:gridAfter w:val="1"/>
          <w:wAfter w:w="33" w:type="dxa"/>
        </w:trPr>
        <w:tc>
          <w:tcPr>
            <w:tcW w:w="142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E60BC" w:rsidRDefault="00A369AE">
            <w:pPr>
              <w:rPr>
                <w:rFonts w:eastAsia="SimSun"/>
                <w:lang w:val="en-US"/>
              </w:rPr>
            </w:pPr>
            <w:r w:rsidRPr="00AE60BC">
              <w:rPr>
                <w:rFonts w:eastAsia="Calibri"/>
              </w:rPr>
              <w:t>Waste incineration facilities, 5.6</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E60BC" w:rsidRDefault="00A369AE">
            <w:pPr>
              <w:rPr>
                <w:rFonts w:eastAsia="Calibri"/>
              </w:rPr>
            </w:pPr>
            <w:r w:rsidRPr="00AE60BC">
              <w:rPr>
                <w:rFonts w:eastAsia="Calibri"/>
              </w:rPr>
              <w:t xml:space="preserve">Introduction to BEP – many bullets are very broad, not helpful, duplicative of information in section 5.6.1.  They should be integrated into 5.6.1.  proposed changes in bullets: </w:t>
            </w:r>
          </w:p>
          <w:p w:rsidR="00A369AE" w:rsidRPr="00AE60BC" w:rsidRDefault="00A369AE" w:rsidP="00A369AE">
            <w:pPr>
              <w:numPr>
                <w:ilvl w:val="0"/>
                <w:numId w:val="7"/>
              </w:numPr>
              <w:tabs>
                <w:tab w:val="clear" w:pos="1247"/>
                <w:tab w:val="clear" w:pos="1814"/>
                <w:tab w:val="clear" w:pos="2381"/>
                <w:tab w:val="clear" w:pos="2948"/>
                <w:tab w:val="clear" w:pos="3515"/>
              </w:tabs>
              <w:spacing w:after="200" w:line="276" w:lineRule="auto"/>
              <w:contextualSpacing/>
              <w:rPr>
                <w:rFonts w:eastAsia="Calibri"/>
              </w:rPr>
            </w:pPr>
            <w:r w:rsidRPr="00AE60BC">
              <w:rPr>
                <w:rFonts w:eastAsia="Calibri"/>
              </w:rPr>
              <w:t>1</w:t>
            </w:r>
            <w:r w:rsidRPr="00AE60BC">
              <w:rPr>
                <w:rFonts w:eastAsia="Calibri"/>
                <w:vertAlign w:val="superscript"/>
              </w:rPr>
              <w:t>st</w:t>
            </w:r>
            <w:r w:rsidRPr="00AE60BC">
              <w:rPr>
                <w:rFonts w:eastAsia="Calibri"/>
              </w:rPr>
              <w:t xml:space="preserve"> bullet - “Installations” is unclear; we suggest changing it to “incinerators.”</w:t>
            </w:r>
          </w:p>
          <w:p w:rsidR="00A369AE" w:rsidRPr="00AE60BC" w:rsidRDefault="00A369AE" w:rsidP="00A369AE">
            <w:pPr>
              <w:numPr>
                <w:ilvl w:val="0"/>
                <w:numId w:val="7"/>
              </w:numPr>
              <w:tabs>
                <w:tab w:val="clear" w:pos="1247"/>
                <w:tab w:val="clear" w:pos="1814"/>
                <w:tab w:val="clear" w:pos="2381"/>
                <w:tab w:val="clear" w:pos="2948"/>
                <w:tab w:val="clear" w:pos="3515"/>
              </w:tabs>
              <w:spacing w:after="200" w:line="276" w:lineRule="auto"/>
              <w:contextualSpacing/>
              <w:rPr>
                <w:rFonts w:eastAsia="Calibri"/>
              </w:rPr>
            </w:pPr>
            <w:r w:rsidRPr="00AE60BC">
              <w:rPr>
                <w:rFonts w:eastAsia="Calibri"/>
              </w:rPr>
              <w:t>4</w:t>
            </w:r>
            <w:r w:rsidRPr="00AE60BC">
              <w:rPr>
                <w:rFonts w:eastAsia="Calibri"/>
                <w:vertAlign w:val="superscript"/>
              </w:rPr>
              <w:t>th</w:t>
            </w:r>
            <w:r w:rsidRPr="00AE60BC">
              <w:rPr>
                <w:rFonts w:eastAsia="Calibri"/>
              </w:rPr>
              <w:t xml:space="preserve"> bullet - It is unclear how </w:t>
            </w:r>
            <w:proofErr w:type="spellStart"/>
            <w:r w:rsidRPr="00AE60BC">
              <w:rPr>
                <w:rFonts w:eastAsia="Calibri"/>
              </w:rPr>
              <w:t>labeling</w:t>
            </w:r>
            <w:proofErr w:type="spellEnd"/>
            <w:r w:rsidRPr="00AE60BC">
              <w:rPr>
                <w:rFonts w:eastAsia="Calibri"/>
              </w:rPr>
              <w:t xml:space="preserve"> would help in this situation.  Removing this bullet and adding some examples to the 2</w:t>
            </w:r>
            <w:r w:rsidRPr="00AE60BC">
              <w:rPr>
                <w:rFonts w:eastAsia="Calibri"/>
                <w:vertAlign w:val="superscript"/>
              </w:rPr>
              <w:t>nd</w:t>
            </w:r>
            <w:r w:rsidRPr="00AE60BC">
              <w:rPr>
                <w:rFonts w:eastAsia="Calibri"/>
              </w:rPr>
              <w:t xml:space="preserve"> bullet on information and education to the public would improve the clarity of this section.  The 2</w:t>
            </w:r>
            <w:r w:rsidRPr="00AE60BC">
              <w:rPr>
                <w:rFonts w:eastAsia="Calibri"/>
                <w:vertAlign w:val="superscript"/>
              </w:rPr>
              <w:t>nd</w:t>
            </w:r>
            <w:r w:rsidRPr="00AE60BC">
              <w:rPr>
                <w:rFonts w:eastAsia="Calibri"/>
              </w:rPr>
              <w:t xml:space="preserve"> bullet could include text such as, “(e.g. through </w:t>
            </w:r>
            <w:proofErr w:type="spellStart"/>
            <w:r w:rsidRPr="00AE60BC">
              <w:rPr>
                <w:rFonts w:eastAsia="Calibri"/>
              </w:rPr>
              <w:t>labeling</w:t>
            </w:r>
            <w:proofErr w:type="spellEnd"/>
            <w:r w:rsidRPr="00AE60BC">
              <w:rPr>
                <w:rFonts w:eastAsia="Calibri"/>
              </w:rPr>
              <w:t xml:space="preserve"> of mercury-containing products, etc.)”.</w:t>
            </w:r>
          </w:p>
          <w:p w:rsidR="00A369AE" w:rsidRPr="00AE60BC" w:rsidRDefault="00A369AE" w:rsidP="00A369AE">
            <w:pPr>
              <w:numPr>
                <w:ilvl w:val="0"/>
                <w:numId w:val="7"/>
              </w:numPr>
              <w:tabs>
                <w:tab w:val="clear" w:pos="1247"/>
                <w:tab w:val="clear" w:pos="1814"/>
                <w:tab w:val="clear" w:pos="2381"/>
                <w:tab w:val="clear" w:pos="2948"/>
                <w:tab w:val="clear" w:pos="3515"/>
              </w:tabs>
              <w:spacing w:after="200" w:line="276" w:lineRule="auto"/>
              <w:contextualSpacing/>
              <w:rPr>
                <w:rFonts w:eastAsia="Calibri"/>
              </w:rPr>
            </w:pPr>
            <w:r w:rsidRPr="00AE60BC">
              <w:rPr>
                <w:rFonts w:eastAsia="Calibri"/>
              </w:rPr>
              <w:t>5</w:t>
            </w:r>
            <w:r w:rsidRPr="00AE60BC">
              <w:rPr>
                <w:rFonts w:eastAsia="Calibri"/>
                <w:vertAlign w:val="superscript"/>
              </w:rPr>
              <w:t>th</w:t>
            </w:r>
            <w:r w:rsidRPr="00AE60BC">
              <w:rPr>
                <w:rFonts w:eastAsia="Calibri"/>
              </w:rPr>
              <w:t xml:space="preserve"> bullet - “Saving resources, including energy” is too broad and unhelpful.  It should be removed.</w:t>
            </w:r>
          </w:p>
          <w:p w:rsidR="00A369AE" w:rsidRPr="00AE60BC" w:rsidRDefault="00A369AE" w:rsidP="00A369AE">
            <w:pPr>
              <w:numPr>
                <w:ilvl w:val="0"/>
                <w:numId w:val="7"/>
              </w:numPr>
              <w:tabs>
                <w:tab w:val="clear" w:pos="1247"/>
                <w:tab w:val="clear" w:pos="1814"/>
                <w:tab w:val="clear" w:pos="2381"/>
                <w:tab w:val="clear" w:pos="2948"/>
                <w:tab w:val="clear" w:pos="3515"/>
              </w:tabs>
              <w:spacing w:after="200" w:line="276" w:lineRule="auto"/>
              <w:contextualSpacing/>
              <w:rPr>
                <w:rFonts w:eastAsia="Calibri"/>
              </w:rPr>
            </w:pPr>
            <w:r w:rsidRPr="00AE60BC">
              <w:rPr>
                <w:rFonts w:eastAsia="Calibri"/>
              </w:rPr>
              <w:t>6</w:t>
            </w:r>
            <w:r w:rsidRPr="00AE60BC">
              <w:rPr>
                <w:rFonts w:eastAsia="Calibri"/>
                <w:vertAlign w:val="superscript"/>
              </w:rPr>
              <w:t>th</w:t>
            </w:r>
            <w:r w:rsidRPr="00AE60BC">
              <w:rPr>
                <w:rFonts w:eastAsia="Calibri"/>
              </w:rPr>
              <w:t xml:space="preserve"> bullet - “Making collection and disposal systems available to the public” is also unhelpful.  Perhaps it could be rephrased as, “integrating waste collection and disposal systems into residential, commercial, and industrial processes to ensure that all waste is managed in an environmentally sound manner”.</w:t>
            </w:r>
          </w:p>
          <w:p w:rsidR="00A369AE" w:rsidRPr="00AE60BC" w:rsidRDefault="00A369AE" w:rsidP="00E84F96">
            <w:pPr>
              <w:numPr>
                <w:ilvl w:val="0"/>
                <w:numId w:val="7"/>
              </w:numPr>
              <w:tabs>
                <w:tab w:val="clear" w:pos="1247"/>
                <w:tab w:val="clear" w:pos="1814"/>
                <w:tab w:val="clear" w:pos="2381"/>
                <w:tab w:val="clear" w:pos="2948"/>
                <w:tab w:val="clear" w:pos="3515"/>
              </w:tabs>
              <w:spacing w:after="200"/>
              <w:contextualSpacing/>
              <w:rPr>
                <w:rFonts w:eastAsia="SimSun"/>
                <w:lang w:val="en-US"/>
              </w:rPr>
            </w:pPr>
            <w:r w:rsidRPr="00AE60BC">
              <w:rPr>
                <w:rFonts w:eastAsia="Calibri"/>
              </w:rPr>
              <w:t>9</w:t>
            </w:r>
            <w:r w:rsidRPr="00AE60BC">
              <w:rPr>
                <w:rFonts w:eastAsia="Calibri"/>
                <w:vertAlign w:val="superscript"/>
              </w:rPr>
              <w:t>th</w:t>
            </w:r>
            <w:r w:rsidRPr="00AE60BC">
              <w:rPr>
                <w:rFonts w:eastAsia="Calibri"/>
              </w:rPr>
              <w:t xml:space="preserve"> and 10</w:t>
            </w:r>
            <w:r w:rsidRPr="00AE60BC">
              <w:rPr>
                <w:rFonts w:eastAsia="Calibri"/>
                <w:vertAlign w:val="superscript"/>
              </w:rPr>
              <w:t>th</w:t>
            </w:r>
            <w:r w:rsidRPr="00AE60BC">
              <w:rPr>
                <w:rFonts w:eastAsia="Calibri"/>
              </w:rPr>
              <w:t xml:space="preserve"> bullets - These bullets are duplicative of the 7</w:t>
            </w:r>
            <w:r w:rsidRPr="00AE60BC">
              <w:rPr>
                <w:rFonts w:eastAsia="Calibri"/>
                <w:vertAlign w:val="superscript"/>
              </w:rPr>
              <w:t>th</w:t>
            </w:r>
            <w:r w:rsidRPr="00AE60BC">
              <w:rPr>
                <w:rFonts w:eastAsia="Calibri"/>
              </w:rPr>
              <w:t xml:space="preserve"> bullet.  They should be removed and examples could be included in the 7</w:t>
            </w:r>
            <w:r w:rsidRPr="00AE60BC">
              <w:rPr>
                <w:rFonts w:eastAsia="Calibri"/>
                <w:vertAlign w:val="superscript"/>
              </w:rPr>
              <w:t>th</w:t>
            </w:r>
            <w:r w:rsidRPr="00AE60BC">
              <w:rPr>
                <w:rFonts w:eastAsia="Calibri"/>
              </w:rPr>
              <w:t xml:space="preserve"> bullet, such as: “(e.g. through restrictions, bans, economic incentives, certifications, standards, or other policy tools)”.</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A369AE" w:rsidRPr="00E84F96" w:rsidRDefault="00A369AE" w:rsidP="00A369AE">
            <w:pPr>
              <w:rPr>
                <w:rFonts w:eastAsia="SimSun"/>
                <w:highlight w:val="cyan"/>
                <w:lang w:val="en-US"/>
              </w:rPr>
            </w:pPr>
          </w:p>
          <w:p w:rsidR="00A369AE" w:rsidRPr="00E84F96" w:rsidRDefault="00A369AE" w:rsidP="00A369AE">
            <w:pPr>
              <w:rPr>
                <w:rFonts w:eastAsia="SimSun"/>
                <w:highlight w:val="cyan"/>
                <w:lang w:val="en-US"/>
              </w:rPr>
            </w:pPr>
          </w:p>
          <w:p w:rsidR="00A369AE" w:rsidRPr="00E84F96" w:rsidRDefault="00A369AE" w:rsidP="00A369AE">
            <w:pPr>
              <w:rPr>
                <w:rFonts w:eastAsia="SimSun"/>
                <w:highlight w:val="cyan"/>
                <w:lang w:val="en-US"/>
              </w:rPr>
            </w:pPr>
          </w:p>
          <w:p w:rsidR="00A369AE" w:rsidRPr="00E84F96" w:rsidRDefault="00A369AE" w:rsidP="00A369AE">
            <w:pPr>
              <w:rPr>
                <w:rFonts w:eastAsia="SimSun"/>
                <w:highlight w:val="cyan"/>
                <w:lang w:val="en-US"/>
              </w:rPr>
            </w:pPr>
          </w:p>
          <w:p w:rsidR="00A369AE" w:rsidRPr="00AE60BC" w:rsidRDefault="00A369AE" w:rsidP="00A369AE">
            <w:pPr>
              <w:rPr>
                <w:rFonts w:eastAsia="SimSun"/>
                <w:lang w:val="en-US"/>
              </w:rPr>
            </w:pPr>
            <w:r w:rsidRPr="00AE60BC">
              <w:rPr>
                <w:rFonts w:eastAsia="SimSun"/>
                <w:lang w:val="en-US"/>
              </w:rPr>
              <w:t>Accepted</w:t>
            </w:r>
          </w:p>
          <w:p w:rsidR="00A369AE" w:rsidRPr="00AE60BC" w:rsidRDefault="00A369AE" w:rsidP="00A369AE">
            <w:pPr>
              <w:rPr>
                <w:rFonts w:eastAsia="SimSun"/>
                <w:lang w:val="en-US"/>
              </w:rPr>
            </w:pPr>
          </w:p>
          <w:p w:rsidR="00A369AE" w:rsidRPr="00AE60BC" w:rsidRDefault="00A369AE" w:rsidP="00A369AE">
            <w:pPr>
              <w:rPr>
                <w:rFonts w:eastAsia="SimSun"/>
                <w:lang w:val="en-US"/>
              </w:rPr>
            </w:pPr>
          </w:p>
          <w:p w:rsidR="00A369AE" w:rsidRPr="00AE60BC" w:rsidRDefault="00A369AE" w:rsidP="00A369AE">
            <w:pPr>
              <w:rPr>
                <w:rFonts w:eastAsia="SimSun"/>
                <w:lang w:val="en-US"/>
              </w:rPr>
            </w:pPr>
            <w:r w:rsidRPr="00AE60BC">
              <w:rPr>
                <w:rFonts w:eastAsia="SimSun"/>
                <w:lang w:val="en-US"/>
              </w:rPr>
              <w:t>Noted – additional text to clarify</w:t>
            </w:r>
          </w:p>
          <w:p w:rsidR="00A369AE" w:rsidRPr="00AE60BC" w:rsidRDefault="00A369AE" w:rsidP="00A369AE">
            <w:pPr>
              <w:rPr>
                <w:rFonts w:eastAsia="SimSun"/>
                <w:lang w:val="en-US"/>
              </w:rPr>
            </w:pPr>
          </w:p>
          <w:p w:rsidR="00A369AE" w:rsidRPr="00AE60BC" w:rsidRDefault="00A369AE" w:rsidP="00A369AE">
            <w:pPr>
              <w:rPr>
                <w:rFonts w:eastAsia="SimSun"/>
                <w:lang w:val="en-US"/>
              </w:rPr>
            </w:pPr>
          </w:p>
          <w:p w:rsidR="00A369AE" w:rsidRPr="00AE60BC" w:rsidRDefault="00A369AE" w:rsidP="00A369AE">
            <w:pPr>
              <w:rPr>
                <w:rFonts w:eastAsia="SimSun"/>
                <w:lang w:val="en-US"/>
              </w:rPr>
            </w:pPr>
          </w:p>
          <w:p w:rsidR="00A369AE" w:rsidRPr="00AE60BC" w:rsidRDefault="00A369AE" w:rsidP="00A369AE">
            <w:pPr>
              <w:rPr>
                <w:rFonts w:eastAsia="SimSun"/>
                <w:lang w:val="en-US"/>
              </w:rPr>
            </w:pPr>
          </w:p>
          <w:p w:rsidR="00A369AE" w:rsidRPr="00AE60BC" w:rsidRDefault="00A369AE" w:rsidP="00A369AE">
            <w:pPr>
              <w:rPr>
                <w:rFonts w:eastAsia="SimSun"/>
                <w:lang w:val="en-US"/>
              </w:rPr>
            </w:pPr>
          </w:p>
          <w:p w:rsidR="00A369AE" w:rsidRPr="00AE60BC" w:rsidRDefault="00A369AE" w:rsidP="00A369AE">
            <w:pPr>
              <w:rPr>
                <w:rFonts w:eastAsia="SimSun"/>
                <w:lang w:val="en-US"/>
              </w:rPr>
            </w:pPr>
          </w:p>
          <w:p w:rsidR="00A369AE" w:rsidRPr="00AE60BC" w:rsidRDefault="00A369AE" w:rsidP="00A369AE">
            <w:pPr>
              <w:rPr>
                <w:rFonts w:eastAsia="SimSun"/>
                <w:lang w:val="en-US"/>
              </w:rPr>
            </w:pPr>
          </w:p>
          <w:p w:rsidR="00A369AE" w:rsidRPr="00AE60BC" w:rsidRDefault="00A369AE" w:rsidP="00A369AE">
            <w:pPr>
              <w:rPr>
                <w:rFonts w:eastAsia="SimSun"/>
                <w:lang w:val="en-US"/>
              </w:rPr>
            </w:pPr>
          </w:p>
          <w:p w:rsidR="00A369AE" w:rsidRPr="00AE60BC" w:rsidRDefault="00A369AE" w:rsidP="00A369AE">
            <w:pPr>
              <w:rPr>
                <w:rFonts w:eastAsia="SimSun"/>
                <w:lang w:val="en-US"/>
              </w:rPr>
            </w:pPr>
            <w:r w:rsidRPr="00AE60BC">
              <w:rPr>
                <w:rFonts w:eastAsia="SimSun"/>
                <w:lang w:val="en-US"/>
              </w:rPr>
              <w:t>Edited to clarify</w:t>
            </w:r>
          </w:p>
          <w:p w:rsidR="00A369AE" w:rsidRPr="00AE60BC" w:rsidRDefault="00A369AE" w:rsidP="00A369AE">
            <w:pPr>
              <w:rPr>
                <w:rFonts w:eastAsia="SimSun"/>
                <w:lang w:val="en-US"/>
              </w:rPr>
            </w:pPr>
          </w:p>
          <w:p w:rsidR="00A369AE" w:rsidRPr="00E84F96" w:rsidRDefault="00A369AE" w:rsidP="00A369AE">
            <w:pPr>
              <w:rPr>
                <w:rFonts w:eastAsia="SimSun"/>
                <w:highlight w:val="cyan"/>
                <w:lang w:val="en-US"/>
              </w:rPr>
            </w:pPr>
          </w:p>
          <w:p w:rsidR="00A369AE" w:rsidRPr="00AE60BC" w:rsidRDefault="00A369AE" w:rsidP="00A369AE">
            <w:pPr>
              <w:rPr>
                <w:rFonts w:eastAsia="SimSun"/>
                <w:lang w:val="en-US"/>
              </w:rPr>
            </w:pPr>
          </w:p>
          <w:p w:rsidR="00A369AE" w:rsidRPr="00AE60BC" w:rsidRDefault="00A369AE" w:rsidP="00A369AE">
            <w:pPr>
              <w:rPr>
                <w:rFonts w:eastAsia="SimSun"/>
                <w:lang w:val="en-US"/>
              </w:rPr>
            </w:pPr>
          </w:p>
          <w:p w:rsidR="00A369AE" w:rsidRPr="00AE60BC" w:rsidRDefault="00A369AE" w:rsidP="00A369AE">
            <w:pPr>
              <w:rPr>
                <w:rFonts w:eastAsia="SimSun"/>
                <w:lang w:val="en-US"/>
              </w:rPr>
            </w:pPr>
            <w:r w:rsidRPr="00AE60BC">
              <w:rPr>
                <w:rFonts w:eastAsia="SimSun"/>
                <w:lang w:val="en-US"/>
              </w:rPr>
              <w:t>Accepted</w:t>
            </w:r>
          </w:p>
          <w:p w:rsidR="00A369AE" w:rsidRPr="00AE60BC" w:rsidRDefault="00A369AE" w:rsidP="00A369AE">
            <w:pPr>
              <w:rPr>
                <w:rFonts w:eastAsia="SimSun"/>
                <w:lang w:val="en-US"/>
              </w:rPr>
            </w:pPr>
          </w:p>
          <w:p w:rsidR="00A369AE" w:rsidRPr="00AE60BC" w:rsidRDefault="00A369AE" w:rsidP="00A369AE">
            <w:pPr>
              <w:rPr>
                <w:rFonts w:eastAsia="SimSun"/>
                <w:lang w:val="en-US"/>
              </w:rPr>
            </w:pPr>
          </w:p>
          <w:p w:rsidR="00A369AE" w:rsidRPr="00E84F96" w:rsidRDefault="00A369AE" w:rsidP="00A369AE">
            <w:pPr>
              <w:rPr>
                <w:rFonts w:eastAsia="SimSun"/>
                <w:lang w:val="en-US"/>
              </w:rPr>
            </w:pPr>
          </w:p>
          <w:p w:rsidR="00A369AE" w:rsidRPr="00AE60BC" w:rsidRDefault="00A369AE" w:rsidP="00A369AE">
            <w:pPr>
              <w:rPr>
                <w:rFonts w:eastAsia="SimSun"/>
                <w:lang w:val="en-US"/>
              </w:rPr>
            </w:pPr>
          </w:p>
          <w:p w:rsidR="00A369AE" w:rsidRPr="00AE60BC" w:rsidRDefault="00A369AE" w:rsidP="00A369AE">
            <w:pPr>
              <w:rPr>
                <w:rFonts w:eastAsia="SimSun"/>
                <w:lang w:val="en-US"/>
              </w:rPr>
            </w:pPr>
          </w:p>
          <w:p w:rsidR="00A369AE" w:rsidRPr="00AE60BC" w:rsidRDefault="00A369AE" w:rsidP="00A369AE">
            <w:pPr>
              <w:rPr>
                <w:rFonts w:eastAsia="SimSun"/>
                <w:lang w:val="en-US"/>
              </w:rPr>
            </w:pPr>
          </w:p>
          <w:p w:rsidR="00A369AE" w:rsidRPr="00AE60BC" w:rsidRDefault="00A369AE" w:rsidP="00A369AE">
            <w:pPr>
              <w:rPr>
                <w:rFonts w:eastAsia="SimSun"/>
                <w:lang w:val="en-US"/>
              </w:rPr>
            </w:pPr>
          </w:p>
          <w:p w:rsidR="00A369AE" w:rsidRPr="00E84F96" w:rsidRDefault="00A369AE" w:rsidP="00A369AE">
            <w:pPr>
              <w:rPr>
                <w:rFonts w:eastAsia="SimSun"/>
                <w:highlight w:val="cyan"/>
                <w:lang w:val="en-US"/>
              </w:rPr>
            </w:pPr>
            <w:r w:rsidRPr="00AE60BC">
              <w:rPr>
                <w:rFonts w:eastAsia="SimSun"/>
                <w:lang w:val="en-US"/>
              </w:rPr>
              <w:t>Accepted</w:t>
            </w:r>
          </w:p>
        </w:tc>
      </w:tr>
      <w:tr w:rsidR="00A369AE" w:rsidRPr="00A856F3">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rsidP="003A7552">
            <w:pPr>
              <w:keepNext/>
              <w:keepLines/>
              <w:rPr>
                <w:rFonts w:eastAsia="SimSun"/>
                <w:lang w:val="en-US"/>
              </w:rPr>
            </w:pPr>
            <w:r w:rsidRPr="00A856F3">
              <w:rPr>
                <w:rFonts w:eastAsia="SimSun"/>
                <w:lang w:val="en-US"/>
              </w:rPr>
              <w:t>Canada</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rsidP="003A7552">
            <w:pPr>
              <w:keepNext/>
              <w:keepLines/>
              <w:rPr>
                <w:rFonts w:eastAsia="SimSun"/>
                <w:lang w:val="en-US"/>
              </w:rPr>
            </w:pPr>
            <w:r w:rsidRPr="00A856F3">
              <w:rPr>
                <w:rFonts w:eastAsia="SimSun"/>
                <w:lang w:val="en-US"/>
              </w:rPr>
              <w:t>Waste 5.6.1.1 1</w:t>
            </w:r>
            <w:r w:rsidRPr="00A856F3">
              <w:rPr>
                <w:rFonts w:eastAsia="SimSun"/>
                <w:vertAlign w:val="superscript"/>
                <w:lang w:val="en-US"/>
              </w:rPr>
              <w:t>st</w:t>
            </w:r>
            <w:r w:rsidRPr="00A856F3">
              <w:rPr>
                <w:rFonts w:eastAsia="SimSun"/>
                <w:lang w:val="en-US"/>
              </w:rPr>
              <w:t xml:space="preserve"> paragraph</w:t>
            </w:r>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rsidP="003A7552">
            <w:pPr>
              <w:keepNext/>
              <w:keepLines/>
              <w:rPr>
                <w:rFonts w:eastAsia="SimSun"/>
                <w:lang w:val="en-US"/>
              </w:rPr>
            </w:pPr>
            <w:r w:rsidRPr="00A856F3">
              <w:rPr>
                <w:rFonts w:eastAsia="SimSun"/>
                <w:lang w:val="en-US"/>
              </w:rPr>
              <w:t>1</w:t>
            </w:r>
            <w:r w:rsidRPr="00A856F3">
              <w:rPr>
                <w:rFonts w:eastAsia="SimSun"/>
                <w:vertAlign w:val="superscript"/>
                <w:lang w:val="en-US"/>
              </w:rPr>
              <w:t>st</w:t>
            </w:r>
            <w:r w:rsidRPr="00A856F3">
              <w:rPr>
                <w:rFonts w:eastAsia="SimSun"/>
                <w:lang w:val="en-US"/>
              </w:rPr>
              <w:t xml:space="preserve"> sentence: delete “…of by any means…”</w:t>
            </w:r>
          </w:p>
        </w:tc>
        <w:tc>
          <w:tcPr>
            <w:tcW w:w="4995" w:type="dxa"/>
            <w:gridSpan w:val="2"/>
            <w:tcBorders>
              <w:top w:val="single" w:sz="4" w:space="0" w:color="auto"/>
              <w:left w:val="single" w:sz="4" w:space="0" w:color="auto"/>
              <w:bottom w:val="single" w:sz="4" w:space="0" w:color="auto"/>
              <w:right w:val="single" w:sz="4" w:space="0" w:color="auto"/>
            </w:tcBorders>
          </w:tcPr>
          <w:p w:rsidR="00A369AE" w:rsidRPr="00A856F3" w:rsidRDefault="00A369AE" w:rsidP="003A7552">
            <w:pPr>
              <w:keepNext/>
              <w:keepLines/>
              <w:rPr>
                <w:rFonts w:eastAsia="SimSun"/>
                <w:lang w:val="en-US"/>
              </w:rPr>
            </w:pPr>
            <w:r w:rsidRPr="00A856F3">
              <w:rPr>
                <w:rFonts w:eastAsia="SimSun"/>
                <w:lang w:val="en-US"/>
              </w:rPr>
              <w:t>Accepted</w:t>
            </w:r>
          </w:p>
        </w:tc>
      </w:tr>
      <w:tr w:rsidR="00A369AE" w:rsidRPr="00A856F3" w:rsidTr="003A7552">
        <w:trPr>
          <w:trHeight w:val="1502"/>
        </w:trPr>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Canada</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Waste 5.6.1.1 2</w:t>
            </w:r>
            <w:r w:rsidRPr="00A856F3">
              <w:rPr>
                <w:rFonts w:eastAsia="SimSun"/>
                <w:vertAlign w:val="superscript"/>
                <w:lang w:val="en-US"/>
              </w:rPr>
              <w:t>nd</w:t>
            </w:r>
            <w:r w:rsidRPr="00A856F3">
              <w:rPr>
                <w:rFonts w:eastAsia="SimSun"/>
                <w:lang w:val="en-US"/>
              </w:rPr>
              <w:t xml:space="preserve"> paragraph</w:t>
            </w:r>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Replace 1</w:t>
            </w:r>
            <w:r w:rsidRPr="00A856F3">
              <w:rPr>
                <w:rFonts w:eastAsia="SimSun"/>
                <w:vertAlign w:val="superscript"/>
                <w:lang w:val="en-US"/>
              </w:rPr>
              <w:t>st</w:t>
            </w:r>
            <w:r w:rsidRPr="00A856F3">
              <w:rPr>
                <w:rFonts w:eastAsia="SimSun"/>
                <w:lang w:val="en-US"/>
              </w:rPr>
              <w:t xml:space="preserve"> and 2</w:t>
            </w:r>
            <w:r w:rsidRPr="00A856F3">
              <w:rPr>
                <w:rFonts w:eastAsia="SimSun"/>
                <w:vertAlign w:val="superscript"/>
                <w:lang w:val="en-US"/>
              </w:rPr>
              <w:t>nd</w:t>
            </w:r>
            <w:r w:rsidRPr="00A856F3">
              <w:rPr>
                <w:rFonts w:eastAsia="SimSun"/>
                <w:lang w:val="en-US"/>
              </w:rPr>
              <w:t xml:space="preserve"> sentences with “</w:t>
            </w:r>
            <w:r w:rsidRPr="00A856F3">
              <w:rPr>
                <w:lang w:val="en-US"/>
              </w:rPr>
              <w:t xml:space="preserve">In many industrialized countries, health care institutions have begun to phase-out mercury uses and phase-in effective alternative </w:t>
            </w:r>
            <w:r w:rsidRPr="00A856F3">
              <w:rPr>
                <w:u w:val="single"/>
                <w:lang w:val="en-US"/>
              </w:rPr>
              <w:t>products or</w:t>
            </w:r>
            <w:r w:rsidRPr="00A856F3">
              <w:rPr>
                <w:lang w:val="en-US"/>
              </w:rPr>
              <w:t xml:space="preserve"> devices that avoid the use of mercury. A co-benefit </w:t>
            </w:r>
            <w:r w:rsidRPr="00A856F3">
              <w:rPr>
                <w:u w:val="single"/>
                <w:lang w:val="en-US"/>
              </w:rPr>
              <w:t>of mercury-free alternatives</w:t>
            </w:r>
            <w:r w:rsidRPr="00A856F3">
              <w:rPr>
                <w:lang w:val="en-US"/>
              </w:rPr>
              <w:t xml:space="preserve"> is </w:t>
            </w:r>
            <w:r w:rsidRPr="00A856F3">
              <w:rPr>
                <w:strike/>
                <w:lang w:val="en-US"/>
              </w:rPr>
              <w:t>to</w:t>
            </w:r>
            <w:r w:rsidRPr="00A856F3">
              <w:rPr>
                <w:lang w:val="en-US"/>
              </w:rPr>
              <w:t xml:space="preserve"> </w:t>
            </w:r>
            <w:r w:rsidRPr="00A856F3">
              <w:rPr>
                <w:u w:val="single"/>
                <w:lang w:val="en-US"/>
              </w:rPr>
              <w:t>a</w:t>
            </w:r>
            <w:r w:rsidRPr="00A856F3">
              <w:rPr>
                <w:lang w:val="en-US"/>
              </w:rPr>
              <w:t xml:space="preserve"> </w:t>
            </w:r>
            <w:r w:rsidRPr="00A856F3">
              <w:rPr>
                <w:strike/>
                <w:lang w:val="en-US"/>
              </w:rPr>
              <w:t>reduce</w:t>
            </w:r>
            <w:r w:rsidRPr="00A856F3">
              <w:rPr>
                <w:lang w:val="en-US"/>
              </w:rPr>
              <w:t xml:space="preserve"> </w:t>
            </w:r>
            <w:r w:rsidRPr="00A856F3">
              <w:rPr>
                <w:u w:val="single"/>
                <w:lang w:val="en-US"/>
              </w:rPr>
              <w:t>reduction of the generation of</w:t>
            </w:r>
            <w:r w:rsidRPr="00A856F3">
              <w:rPr>
                <w:lang w:val="en-US"/>
              </w:rPr>
              <w:t xml:space="preserve"> mercury containing waste</w:t>
            </w:r>
          </w:p>
        </w:tc>
        <w:tc>
          <w:tcPr>
            <w:tcW w:w="4995" w:type="dxa"/>
            <w:gridSpan w:val="2"/>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Accepted</w:t>
            </w:r>
          </w:p>
        </w:tc>
      </w:tr>
      <w:tr w:rsidR="00A369AE" w:rsidRPr="00A856F3" w:rsidTr="003A7552">
        <w:trPr>
          <w:trHeight w:val="1975"/>
        </w:trPr>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Canada</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Waste 5.6.1.2 1</w:t>
            </w:r>
            <w:r w:rsidRPr="00A856F3">
              <w:rPr>
                <w:rFonts w:eastAsia="SimSun"/>
                <w:vertAlign w:val="superscript"/>
                <w:lang w:val="en-US"/>
              </w:rPr>
              <w:t>st</w:t>
            </w:r>
            <w:r w:rsidRPr="00A856F3">
              <w:rPr>
                <w:rFonts w:eastAsia="SimSun"/>
                <w:lang w:val="en-US"/>
              </w:rPr>
              <w:t xml:space="preserve"> paragraph</w:t>
            </w:r>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Replace 1</w:t>
            </w:r>
            <w:r w:rsidRPr="00A856F3">
              <w:rPr>
                <w:rFonts w:eastAsia="SimSun"/>
                <w:vertAlign w:val="superscript"/>
                <w:lang w:val="en-US"/>
              </w:rPr>
              <w:t>st</w:t>
            </w:r>
            <w:r w:rsidRPr="00A856F3">
              <w:rPr>
                <w:rFonts w:eastAsia="SimSun"/>
                <w:lang w:val="en-US"/>
              </w:rPr>
              <w:t xml:space="preserve"> and 2</w:t>
            </w:r>
            <w:r w:rsidRPr="00A856F3">
              <w:rPr>
                <w:rFonts w:eastAsia="SimSun"/>
                <w:vertAlign w:val="superscript"/>
                <w:lang w:val="en-US"/>
              </w:rPr>
              <w:t>nd</w:t>
            </w:r>
            <w:r w:rsidRPr="00A856F3">
              <w:rPr>
                <w:rFonts w:eastAsia="SimSun"/>
                <w:lang w:val="en-US"/>
              </w:rPr>
              <w:t xml:space="preserve"> sentences with “</w:t>
            </w:r>
            <w:r w:rsidRPr="00A856F3">
              <w:rPr>
                <w:strike/>
                <w:lang w:val="en-US"/>
              </w:rPr>
              <w:t>The only relevant primary technique for preventing emissions of mercury into the air before incinerating are those that control or prevent, if possible, the inclusion of mercury in waste.</w:t>
            </w:r>
            <w:r w:rsidRPr="00A856F3">
              <w:rPr>
                <w:lang w:val="en-US"/>
              </w:rPr>
              <w:t xml:space="preserve"> </w:t>
            </w:r>
            <w:r w:rsidRPr="00A856F3">
              <w:rPr>
                <w:u w:val="single"/>
                <w:lang w:val="en-US"/>
              </w:rPr>
              <w:t xml:space="preserve">The control or prevention of the inclusion of mercury in wastes inputs serves to reduce the overall mercury emissions from incineration. </w:t>
            </w:r>
            <w:r w:rsidRPr="00A856F3">
              <w:rPr>
                <w:lang w:val="en-US"/>
              </w:rPr>
              <w:t xml:space="preserve">Therefore, measures to exclude mercury </w:t>
            </w:r>
            <w:r w:rsidRPr="00A856F3">
              <w:rPr>
                <w:u w:val="single"/>
                <w:lang w:val="en-US"/>
              </w:rPr>
              <w:t xml:space="preserve">from waste inputs </w:t>
            </w:r>
            <w:r w:rsidRPr="00A856F3">
              <w:rPr>
                <w:lang w:val="en-US"/>
              </w:rPr>
              <w:t xml:space="preserve">are of special importance. </w:t>
            </w:r>
          </w:p>
        </w:tc>
        <w:tc>
          <w:tcPr>
            <w:tcW w:w="4995" w:type="dxa"/>
            <w:gridSpan w:val="2"/>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Accepted</w:t>
            </w:r>
          </w:p>
        </w:tc>
      </w:tr>
      <w:tr w:rsidR="00A369AE" w:rsidRPr="00A856F3" w:rsidTr="003A7552">
        <w:trPr>
          <w:trHeight w:val="2369"/>
        </w:trPr>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Canada</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Waste 5.6.1.1 2</w:t>
            </w:r>
            <w:r w:rsidRPr="00A856F3">
              <w:rPr>
                <w:rFonts w:eastAsia="SimSun"/>
                <w:vertAlign w:val="superscript"/>
                <w:lang w:val="en-US"/>
              </w:rPr>
              <w:t>nd</w:t>
            </w:r>
            <w:r w:rsidRPr="00A856F3">
              <w:rPr>
                <w:rFonts w:eastAsia="SimSun"/>
                <w:lang w:val="en-US"/>
              </w:rPr>
              <w:t xml:space="preserve"> paragraph</w:t>
            </w:r>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pPr>
              <w:rPr>
                <w:lang w:val="en-US"/>
              </w:rPr>
            </w:pPr>
            <w:r w:rsidRPr="00A856F3">
              <w:rPr>
                <w:rFonts w:eastAsia="SimSun"/>
                <w:lang w:val="en-US"/>
              </w:rPr>
              <w:t>Replace 1</w:t>
            </w:r>
            <w:r w:rsidRPr="00A856F3">
              <w:rPr>
                <w:rFonts w:eastAsia="SimSun"/>
                <w:vertAlign w:val="superscript"/>
                <w:lang w:val="en-US"/>
              </w:rPr>
              <w:t>st</w:t>
            </w:r>
            <w:r w:rsidRPr="00A856F3">
              <w:rPr>
                <w:rFonts w:eastAsia="SimSun"/>
                <w:lang w:val="en-US"/>
              </w:rPr>
              <w:t xml:space="preserve"> sentence with: “</w:t>
            </w:r>
            <w:r w:rsidRPr="00A856F3">
              <w:rPr>
                <w:lang w:val="en-US"/>
              </w:rPr>
              <w:t xml:space="preserve">The </w:t>
            </w:r>
            <w:r w:rsidRPr="00A856F3">
              <w:rPr>
                <w:lang w:val="en-US" w:eastAsia="de-DE"/>
              </w:rPr>
              <w:t>separate</w:t>
            </w:r>
            <w:r w:rsidRPr="00A856F3">
              <w:rPr>
                <w:lang w:val="en-US"/>
              </w:rPr>
              <w:t xml:space="preserve"> collection of waste streams,</w:t>
            </w:r>
            <w:r w:rsidRPr="00A856F3">
              <w:rPr>
                <w:u w:val="single"/>
                <w:lang w:val="en-US"/>
              </w:rPr>
              <w:t xml:space="preserve"> some of</w:t>
            </w:r>
            <w:r w:rsidRPr="00A856F3">
              <w:rPr>
                <w:lang w:val="en-US"/>
              </w:rPr>
              <w:t xml:space="preserve"> which could potentially</w:t>
            </w:r>
            <w:r w:rsidRPr="00A856F3">
              <w:rPr>
                <w:lang w:val="en-US" w:eastAsia="de-DE"/>
              </w:rPr>
              <w:t xml:space="preserve"> </w:t>
            </w:r>
            <w:r w:rsidRPr="00A856F3">
              <w:rPr>
                <w:lang w:val="en-US"/>
              </w:rPr>
              <w:t xml:space="preserve">be contaminated with high amounts of mercury, </w:t>
            </w:r>
            <w:r w:rsidRPr="00A856F3">
              <w:rPr>
                <w:u w:val="single"/>
                <w:lang w:val="en-US"/>
              </w:rPr>
              <w:t xml:space="preserve">and the diversion of mercury-containing waste to proper management facilities </w:t>
            </w:r>
            <w:r w:rsidRPr="00A856F3">
              <w:rPr>
                <w:lang w:val="en-US" w:eastAsia="de-DE"/>
              </w:rPr>
              <w:t>can lead</w:t>
            </w:r>
            <w:r w:rsidRPr="00A856F3">
              <w:rPr>
                <w:lang w:val="en-US"/>
              </w:rPr>
              <w:t xml:space="preserve"> to a significant reduction of the mercury content in </w:t>
            </w:r>
            <w:r w:rsidRPr="00A856F3">
              <w:rPr>
                <w:lang w:val="en-US" w:eastAsia="de-DE"/>
              </w:rPr>
              <w:t xml:space="preserve">the </w:t>
            </w:r>
            <w:r w:rsidRPr="00A856F3">
              <w:rPr>
                <w:lang w:val="en-US"/>
              </w:rPr>
              <w:t>waste</w:t>
            </w:r>
            <w:r w:rsidRPr="00A856F3">
              <w:rPr>
                <w:strike/>
                <w:lang w:val="en-US"/>
              </w:rPr>
              <w:t>, which can</w:t>
            </w:r>
            <w:r w:rsidRPr="00A856F3">
              <w:rPr>
                <w:strike/>
                <w:lang w:val="en-US" w:eastAsia="de-DE"/>
              </w:rPr>
              <w:t>, thereafter,</w:t>
            </w:r>
            <w:r w:rsidRPr="00A856F3">
              <w:rPr>
                <w:strike/>
                <w:lang w:val="en-US"/>
              </w:rPr>
              <w:t xml:space="preserve"> be burnt in a wast</w:t>
            </w:r>
            <w:r w:rsidRPr="00A856F3">
              <w:rPr>
                <w:lang w:val="en-US"/>
              </w:rPr>
              <w:t xml:space="preserve">e </w:t>
            </w:r>
            <w:r w:rsidRPr="00A856F3">
              <w:rPr>
                <w:u w:val="single"/>
                <w:lang w:val="en-US"/>
              </w:rPr>
              <w:t xml:space="preserve">going to </w:t>
            </w:r>
            <w:r w:rsidRPr="00A856F3">
              <w:rPr>
                <w:lang w:val="en-US"/>
              </w:rPr>
              <w:t xml:space="preserve">incineration </w:t>
            </w:r>
            <w:r w:rsidRPr="00A856F3">
              <w:rPr>
                <w:strike/>
                <w:lang w:val="en-US"/>
              </w:rPr>
              <w:t>plant</w:t>
            </w:r>
            <w:r w:rsidRPr="00A856F3">
              <w:rPr>
                <w:lang w:val="en-US"/>
              </w:rPr>
              <w:t>.”</w:t>
            </w:r>
          </w:p>
          <w:p w:rsidR="00A369AE" w:rsidRPr="00A856F3" w:rsidRDefault="00A369AE">
            <w:pPr>
              <w:rPr>
                <w:u w:val="single"/>
                <w:lang w:val="en-US"/>
              </w:rPr>
            </w:pPr>
            <w:r w:rsidRPr="00A856F3">
              <w:rPr>
                <w:lang w:val="en-US"/>
              </w:rPr>
              <w:t>Replace 2</w:t>
            </w:r>
            <w:r w:rsidRPr="00A856F3">
              <w:rPr>
                <w:vertAlign w:val="superscript"/>
                <w:lang w:val="en-US"/>
              </w:rPr>
              <w:t>nd</w:t>
            </w:r>
            <w:r w:rsidRPr="00A856F3">
              <w:rPr>
                <w:lang w:val="en-US"/>
              </w:rPr>
              <w:t xml:space="preserve"> sentence with “T</w:t>
            </w:r>
            <w:r w:rsidRPr="00A856F3">
              <w:rPr>
                <w:strike/>
                <w:lang w:val="en-US"/>
              </w:rPr>
              <w:t xml:space="preserve">his includes </w:t>
            </w:r>
            <w:r w:rsidRPr="00A856F3">
              <w:rPr>
                <w:u w:val="single"/>
                <w:lang w:val="en-US"/>
              </w:rPr>
              <w:t>There could be separate collection for the following wastes:</w:t>
            </w:r>
          </w:p>
          <w:p w:rsidR="00A369AE" w:rsidRPr="00A856F3" w:rsidRDefault="00A369AE">
            <w:pPr>
              <w:rPr>
                <w:rFonts w:eastAsia="SimSun"/>
                <w:lang w:val="en-US"/>
              </w:rPr>
            </w:pPr>
            <w:r w:rsidRPr="00A856F3">
              <w:rPr>
                <w:lang w:val="en-US"/>
              </w:rPr>
              <w:t>Delete “Separate collection of..” from the bullet points</w:t>
            </w:r>
          </w:p>
        </w:tc>
        <w:tc>
          <w:tcPr>
            <w:tcW w:w="4995" w:type="dxa"/>
            <w:gridSpan w:val="2"/>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Accepted</w:t>
            </w:r>
            <w:r w:rsidRPr="00A856F3" w:rsidDel="006864B5">
              <w:rPr>
                <w:rFonts w:eastAsia="SimSun"/>
                <w:lang w:val="en-US"/>
              </w:rPr>
              <w:t xml:space="preserve"> </w:t>
            </w:r>
          </w:p>
          <w:p w:rsidR="00A369AE" w:rsidRPr="00A856F3" w:rsidRDefault="00A369AE">
            <w:pPr>
              <w:rPr>
                <w:rFonts w:eastAsia="SimSun"/>
                <w:lang w:val="en-US"/>
              </w:rPr>
            </w:pPr>
          </w:p>
          <w:p w:rsidR="00A369AE" w:rsidRPr="00A856F3" w:rsidRDefault="00A369AE">
            <w:pPr>
              <w:rPr>
                <w:rFonts w:eastAsia="SimSun"/>
                <w:lang w:val="en-US"/>
              </w:rPr>
            </w:pPr>
          </w:p>
          <w:p w:rsidR="00A369AE" w:rsidRPr="00A856F3" w:rsidRDefault="00A369AE">
            <w:pPr>
              <w:rPr>
                <w:rFonts w:eastAsia="SimSun"/>
                <w:lang w:val="en-US"/>
              </w:rPr>
            </w:pPr>
          </w:p>
          <w:p w:rsidR="00A369AE" w:rsidRPr="00A856F3" w:rsidRDefault="00A369AE">
            <w:pPr>
              <w:rPr>
                <w:rFonts w:eastAsia="SimSun"/>
                <w:lang w:val="en-US"/>
              </w:rPr>
            </w:pPr>
          </w:p>
          <w:p w:rsidR="00A369AE" w:rsidRPr="00A856F3" w:rsidRDefault="00A369AE">
            <w:pPr>
              <w:rPr>
                <w:rFonts w:eastAsia="SimSun"/>
                <w:lang w:val="en-US"/>
              </w:rPr>
            </w:pPr>
            <w:r w:rsidRPr="00A856F3">
              <w:rPr>
                <w:rFonts w:eastAsia="SimSun"/>
                <w:lang w:val="en-US"/>
              </w:rPr>
              <w:t>Accepted</w:t>
            </w:r>
            <w:r w:rsidRPr="00A856F3" w:rsidDel="006864B5">
              <w:rPr>
                <w:rFonts w:eastAsia="SimSun"/>
                <w:lang w:val="en-US"/>
              </w:rPr>
              <w:t xml:space="preserve"> </w:t>
            </w:r>
          </w:p>
          <w:p w:rsidR="00A369AE" w:rsidRPr="00A856F3" w:rsidRDefault="00A369AE">
            <w:pPr>
              <w:rPr>
                <w:rFonts w:eastAsia="SimSun"/>
                <w:lang w:val="en-US"/>
              </w:rPr>
            </w:pPr>
          </w:p>
          <w:p w:rsidR="00A369AE" w:rsidRPr="00A856F3" w:rsidRDefault="00A369AE">
            <w:pPr>
              <w:rPr>
                <w:rFonts w:eastAsia="SimSun"/>
                <w:lang w:val="en-US"/>
              </w:rPr>
            </w:pPr>
          </w:p>
          <w:p w:rsidR="00A369AE" w:rsidRPr="00A856F3" w:rsidRDefault="00A369AE">
            <w:pPr>
              <w:rPr>
                <w:rFonts w:eastAsia="SimSun"/>
                <w:lang w:val="en-US"/>
              </w:rPr>
            </w:pPr>
            <w:r w:rsidRPr="00A856F3">
              <w:rPr>
                <w:rFonts w:eastAsia="SimSun"/>
                <w:lang w:val="en-US"/>
              </w:rPr>
              <w:t>Accepted</w:t>
            </w:r>
          </w:p>
        </w:tc>
      </w:tr>
      <w:tr w:rsidR="00A369AE" w:rsidRPr="00A856F3">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Canada</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Waste 5.6.1.3 2</w:t>
            </w:r>
            <w:r w:rsidRPr="00A856F3">
              <w:rPr>
                <w:rFonts w:eastAsia="SimSun"/>
                <w:vertAlign w:val="superscript"/>
                <w:lang w:val="en-US"/>
              </w:rPr>
              <w:t>nd</w:t>
            </w:r>
            <w:r w:rsidRPr="00A856F3">
              <w:rPr>
                <w:rFonts w:eastAsia="SimSun"/>
                <w:lang w:val="en-US"/>
              </w:rPr>
              <w:t xml:space="preserve"> paragraph</w:t>
            </w:r>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3</w:t>
            </w:r>
            <w:r w:rsidRPr="00A856F3">
              <w:rPr>
                <w:rFonts w:eastAsia="SimSun"/>
                <w:vertAlign w:val="superscript"/>
                <w:lang w:val="en-US"/>
              </w:rPr>
              <w:t>rd</w:t>
            </w:r>
            <w:r w:rsidRPr="00A856F3">
              <w:rPr>
                <w:rFonts w:eastAsia="SimSun"/>
                <w:lang w:val="en-US"/>
              </w:rPr>
              <w:t xml:space="preserve"> sentence: insert “…prior to incineration..:” after “…waste stream or </w:t>
            </w:r>
            <w:proofErr w:type="spellStart"/>
            <w:r w:rsidRPr="00A856F3">
              <w:rPr>
                <w:rFonts w:eastAsia="SimSun"/>
                <w:lang w:val="en-US"/>
              </w:rPr>
              <w:t>reidues</w:t>
            </w:r>
            <w:proofErr w:type="spellEnd"/>
            <w:r w:rsidRPr="00A856F3">
              <w:rPr>
                <w:rFonts w:eastAsia="SimSun"/>
                <w:lang w:val="en-US"/>
              </w:rPr>
              <w:t>…” and delete “final”</w:t>
            </w:r>
          </w:p>
          <w:p w:rsidR="00A369AE" w:rsidRPr="00A856F3" w:rsidRDefault="00A369AE">
            <w:pPr>
              <w:rPr>
                <w:rFonts w:eastAsia="SimSun"/>
                <w:lang w:val="en-US"/>
              </w:rPr>
            </w:pPr>
            <w:r w:rsidRPr="00A856F3">
              <w:rPr>
                <w:rFonts w:eastAsia="SimSun"/>
                <w:lang w:val="en-US"/>
              </w:rPr>
              <w:t>4</w:t>
            </w:r>
            <w:r w:rsidRPr="00A856F3">
              <w:rPr>
                <w:rFonts w:eastAsia="SimSun"/>
                <w:vertAlign w:val="superscript"/>
                <w:lang w:val="en-US"/>
              </w:rPr>
              <w:t>th</w:t>
            </w:r>
            <w:r w:rsidRPr="00A856F3">
              <w:rPr>
                <w:rFonts w:eastAsia="SimSun"/>
                <w:lang w:val="en-US"/>
              </w:rPr>
              <w:t xml:space="preserve"> sentence: replace “Checking” with “inspection” and insert “routinely” before performed.</w:t>
            </w:r>
          </w:p>
          <w:p w:rsidR="00A369AE" w:rsidRPr="00A856F3" w:rsidRDefault="00A369AE" w:rsidP="003A7552">
            <w:pPr>
              <w:spacing w:line="276" w:lineRule="auto"/>
              <w:jc w:val="both"/>
              <w:rPr>
                <w:rFonts w:eastAsia="SimSun"/>
                <w:lang w:val="en-US"/>
              </w:rPr>
            </w:pPr>
            <w:r w:rsidRPr="00A856F3">
              <w:rPr>
                <w:rFonts w:eastAsia="SimSun"/>
                <w:lang w:val="en-US"/>
              </w:rPr>
              <w:t>6</w:t>
            </w:r>
            <w:r w:rsidRPr="00A856F3">
              <w:rPr>
                <w:rFonts w:eastAsia="SimSun"/>
                <w:vertAlign w:val="superscript"/>
                <w:lang w:val="en-US"/>
              </w:rPr>
              <w:t>th</w:t>
            </w:r>
            <w:r w:rsidRPr="00A856F3">
              <w:rPr>
                <w:rFonts w:eastAsia="SimSun"/>
                <w:lang w:val="en-US"/>
              </w:rPr>
              <w:t xml:space="preserve"> and 7</w:t>
            </w:r>
            <w:r w:rsidRPr="00A856F3">
              <w:rPr>
                <w:rFonts w:eastAsia="SimSun"/>
                <w:vertAlign w:val="superscript"/>
                <w:lang w:val="en-US"/>
              </w:rPr>
              <w:t>th</w:t>
            </w:r>
            <w:r w:rsidRPr="00A856F3">
              <w:rPr>
                <w:rFonts w:eastAsia="SimSun"/>
                <w:lang w:val="en-US"/>
              </w:rPr>
              <w:t xml:space="preserve"> sentences: replace with “</w:t>
            </w:r>
            <w:r w:rsidRPr="00A856F3">
              <w:rPr>
                <w:lang w:val="en-US"/>
              </w:rPr>
              <w:t xml:space="preserve">Manifests and audit trails </w:t>
            </w:r>
            <w:r w:rsidRPr="00A856F3">
              <w:rPr>
                <w:strike/>
                <w:lang w:val="en-US"/>
              </w:rPr>
              <w:t>are important to</w:t>
            </w:r>
            <w:r w:rsidRPr="00A856F3">
              <w:rPr>
                <w:lang w:val="en-US"/>
              </w:rPr>
              <w:t xml:space="preserve"> </w:t>
            </w:r>
            <w:r w:rsidRPr="00A856F3">
              <w:rPr>
                <w:u w:val="single"/>
                <w:lang w:val="en-US"/>
              </w:rPr>
              <w:t>should be</w:t>
            </w:r>
            <w:r w:rsidRPr="00A856F3">
              <w:rPr>
                <w:lang w:val="en-US"/>
              </w:rPr>
              <w:t xml:space="preserve"> maintain</w:t>
            </w:r>
            <w:r w:rsidRPr="00A856F3">
              <w:rPr>
                <w:u w:val="single"/>
                <w:lang w:val="en-US"/>
              </w:rPr>
              <w:t>ed</w:t>
            </w:r>
            <w:r w:rsidRPr="00A856F3">
              <w:rPr>
                <w:lang w:val="en-US"/>
              </w:rPr>
              <w:t xml:space="preserve"> and </w:t>
            </w:r>
            <w:r w:rsidRPr="00A856F3">
              <w:rPr>
                <w:strike/>
                <w:lang w:val="en-US"/>
              </w:rPr>
              <w:t>they should be</w:t>
            </w:r>
            <w:r w:rsidRPr="00A856F3">
              <w:rPr>
                <w:lang w:val="en-US"/>
              </w:rPr>
              <w:t xml:space="preserve"> kept updated. Table 5 illustrates some of the </w:t>
            </w:r>
            <w:r w:rsidRPr="00A856F3">
              <w:rPr>
                <w:u w:val="single"/>
                <w:lang w:val="en-US"/>
              </w:rPr>
              <w:t>inspection</w:t>
            </w:r>
            <w:r w:rsidRPr="00A856F3">
              <w:rPr>
                <w:lang w:val="en-US"/>
              </w:rPr>
              <w:t xml:space="preserve"> techniques applicable to the different types of waste. </w:t>
            </w:r>
          </w:p>
        </w:tc>
        <w:tc>
          <w:tcPr>
            <w:tcW w:w="4995" w:type="dxa"/>
            <w:gridSpan w:val="2"/>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Accepted</w:t>
            </w:r>
            <w:r w:rsidRPr="00A856F3" w:rsidDel="006864B5">
              <w:rPr>
                <w:rFonts w:eastAsia="SimSun"/>
                <w:lang w:val="en-US"/>
              </w:rPr>
              <w:t xml:space="preserve"> </w:t>
            </w:r>
          </w:p>
          <w:p w:rsidR="00A369AE" w:rsidRPr="00A856F3" w:rsidRDefault="00A369AE">
            <w:pPr>
              <w:rPr>
                <w:rFonts w:eastAsia="SimSun"/>
                <w:lang w:val="en-US"/>
              </w:rPr>
            </w:pPr>
          </w:p>
          <w:p w:rsidR="00A369AE" w:rsidRPr="00A856F3" w:rsidRDefault="00A369AE">
            <w:pPr>
              <w:rPr>
                <w:rFonts w:eastAsia="SimSun"/>
                <w:lang w:val="en-US"/>
              </w:rPr>
            </w:pPr>
            <w:r w:rsidRPr="00A856F3">
              <w:rPr>
                <w:rFonts w:eastAsia="SimSun"/>
                <w:lang w:val="en-US"/>
              </w:rPr>
              <w:t>Accepted</w:t>
            </w:r>
            <w:r w:rsidRPr="00A856F3" w:rsidDel="006864B5">
              <w:rPr>
                <w:rFonts w:eastAsia="SimSun"/>
                <w:lang w:val="en-US"/>
              </w:rPr>
              <w:t xml:space="preserve"> </w:t>
            </w:r>
          </w:p>
          <w:p w:rsidR="00A369AE" w:rsidRPr="00A856F3" w:rsidRDefault="00A369AE">
            <w:pPr>
              <w:rPr>
                <w:rFonts w:eastAsia="SimSun"/>
                <w:lang w:val="en-US"/>
              </w:rPr>
            </w:pPr>
          </w:p>
          <w:p w:rsidR="00A369AE" w:rsidRPr="00A856F3" w:rsidRDefault="00A369AE">
            <w:pPr>
              <w:rPr>
                <w:rFonts w:eastAsia="SimSun"/>
                <w:lang w:val="en-US"/>
              </w:rPr>
            </w:pPr>
            <w:r w:rsidRPr="00A856F3">
              <w:rPr>
                <w:rFonts w:eastAsia="SimSun"/>
                <w:lang w:val="en-US"/>
              </w:rPr>
              <w:t>Accepted</w:t>
            </w:r>
          </w:p>
        </w:tc>
      </w:tr>
      <w:tr w:rsidR="00A369AE" w:rsidRPr="00A856F3">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rPr>
            </w:pPr>
            <w:r w:rsidRPr="00A856F3">
              <w:rPr>
                <w:rFonts w:eastAsia="SimSun"/>
              </w:rPr>
              <w:t>Canada</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rPr>
            </w:pPr>
            <w:r w:rsidRPr="00A856F3">
              <w:rPr>
                <w:rFonts w:eastAsia="SimSun"/>
              </w:rPr>
              <w:t>Waste 5.6.1.4</w:t>
            </w:r>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pPr>
              <w:pStyle w:val="NormalWeb"/>
              <w:spacing w:before="2"/>
              <w:rPr>
                <w:rFonts w:ascii="Times New Roman" w:hAnsi="Times New Roman"/>
                <w:color w:val="000000"/>
              </w:rPr>
            </w:pPr>
            <w:r w:rsidRPr="00A856F3">
              <w:rPr>
                <w:rFonts w:ascii="Times New Roman" w:eastAsia="SimSun" w:hAnsi="Times New Roman"/>
              </w:rPr>
              <w:t>Replace paragraph with</w:t>
            </w:r>
            <w:r w:rsidRPr="00A856F3">
              <w:rPr>
                <w:rFonts w:ascii="Times New Roman" w:eastAsia="SimSun" w:hAnsi="Times New Roman"/>
                <w:color w:val="000000"/>
              </w:rPr>
              <w:t xml:space="preserve"> “</w:t>
            </w:r>
            <w:r w:rsidRPr="00A856F3">
              <w:rPr>
                <w:rFonts w:ascii="Times New Roman" w:hAnsi="Times New Roman"/>
                <w:color w:val="000000"/>
              </w:rPr>
              <w:t xml:space="preserve">The removal of both ferrous and non-ferrous metals on site is a common practice at municipal solid waste incinerators, and helps to prevent these wastes, </w:t>
            </w:r>
            <w:r w:rsidRPr="00A856F3">
              <w:rPr>
                <w:rFonts w:ascii="Times New Roman" w:hAnsi="Times New Roman"/>
                <w:strike/>
                <w:color w:val="000000"/>
                <w:u w:val="single"/>
              </w:rPr>
              <w:t>potentially containing</w:t>
            </w:r>
            <w:r w:rsidRPr="00A856F3">
              <w:rPr>
                <w:rFonts w:ascii="Times New Roman" w:hAnsi="Times New Roman"/>
                <w:color w:val="000000"/>
                <w:u w:val="single"/>
              </w:rPr>
              <w:t xml:space="preserve"> which may contain</w:t>
            </w:r>
            <w:r w:rsidRPr="00A856F3">
              <w:rPr>
                <w:rFonts w:ascii="Times New Roman" w:hAnsi="Times New Roman"/>
                <w:color w:val="000000"/>
              </w:rPr>
              <w:t xml:space="preserve"> mercury as </w:t>
            </w:r>
            <w:r w:rsidRPr="00A856F3">
              <w:rPr>
                <w:rFonts w:ascii="Times New Roman" w:hAnsi="Times New Roman"/>
                <w:color w:val="000000"/>
                <w:u w:val="single"/>
              </w:rPr>
              <w:t>an</w:t>
            </w:r>
            <w:r w:rsidRPr="00A856F3">
              <w:rPr>
                <w:rFonts w:ascii="Times New Roman" w:hAnsi="Times New Roman"/>
                <w:color w:val="000000"/>
              </w:rPr>
              <w:t xml:space="preserve"> impurity, </w:t>
            </w:r>
            <w:r w:rsidRPr="00A856F3">
              <w:rPr>
                <w:rFonts w:ascii="Times New Roman" w:hAnsi="Times New Roman"/>
                <w:strike/>
                <w:color w:val="000000"/>
              </w:rPr>
              <w:t>to</w:t>
            </w:r>
            <w:r w:rsidRPr="00A856F3">
              <w:rPr>
                <w:rFonts w:ascii="Times New Roman" w:hAnsi="Times New Roman"/>
                <w:color w:val="000000"/>
              </w:rPr>
              <w:t xml:space="preserve"> </w:t>
            </w:r>
            <w:r w:rsidRPr="00A856F3">
              <w:rPr>
                <w:rFonts w:ascii="Times New Roman" w:hAnsi="Times New Roman"/>
                <w:color w:val="000000"/>
                <w:u w:val="single"/>
              </w:rPr>
              <w:t>from</w:t>
            </w:r>
            <w:r w:rsidRPr="00A856F3">
              <w:rPr>
                <w:rFonts w:ascii="Times New Roman" w:hAnsi="Times New Roman"/>
                <w:color w:val="000000"/>
              </w:rPr>
              <w:t xml:space="preserve"> enter</w:t>
            </w:r>
            <w:r w:rsidRPr="00A856F3">
              <w:rPr>
                <w:rFonts w:ascii="Times New Roman" w:hAnsi="Times New Roman"/>
                <w:color w:val="000000"/>
                <w:u w:val="single"/>
              </w:rPr>
              <w:t>ing</w:t>
            </w:r>
            <w:r w:rsidRPr="00A856F3">
              <w:rPr>
                <w:rFonts w:ascii="Times New Roman" w:hAnsi="Times New Roman"/>
                <w:color w:val="000000"/>
              </w:rPr>
              <w:t xml:space="preserve"> waste incineration. </w:t>
            </w:r>
          </w:p>
          <w:p w:rsidR="00A369AE" w:rsidRPr="00A856F3" w:rsidRDefault="00A369AE">
            <w:pPr>
              <w:rPr>
                <w:rFonts w:eastAsia="SimSun"/>
              </w:rPr>
            </w:pPr>
          </w:p>
        </w:tc>
        <w:tc>
          <w:tcPr>
            <w:tcW w:w="4995" w:type="dxa"/>
            <w:gridSpan w:val="2"/>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Accepted</w:t>
            </w:r>
          </w:p>
        </w:tc>
      </w:tr>
      <w:tr w:rsidR="00A369AE" w:rsidRPr="00A856F3">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rPr>
            </w:pPr>
            <w:r w:rsidRPr="00A856F3">
              <w:rPr>
                <w:rFonts w:eastAsia="SimSun"/>
              </w:rPr>
              <w:t>Canada</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rPr>
            </w:pPr>
            <w:r w:rsidRPr="00A856F3">
              <w:rPr>
                <w:rFonts w:eastAsia="SimSun"/>
              </w:rPr>
              <w:t>Waste 5.6.1.5</w:t>
            </w:r>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rPr>
            </w:pPr>
            <w:r w:rsidRPr="00A856F3">
              <w:rPr>
                <w:rFonts w:eastAsia="SimSun"/>
              </w:rPr>
              <w:t>Table 6 Sewage sludge: clarify meaning of “…require segregation for blending…”</w:t>
            </w:r>
          </w:p>
        </w:tc>
        <w:tc>
          <w:tcPr>
            <w:tcW w:w="4995" w:type="dxa"/>
            <w:gridSpan w:val="2"/>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Table deleted</w:t>
            </w:r>
          </w:p>
        </w:tc>
      </w:tr>
      <w:tr w:rsidR="00A369AE" w:rsidRPr="00A856F3">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rPr>
            </w:pPr>
            <w:r w:rsidRPr="00A856F3">
              <w:rPr>
                <w:rFonts w:eastAsia="SimSun"/>
              </w:rPr>
              <w:t>Canada</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rPr>
            </w:pPr>
            <w:r w:rsidRPr="00A856F3">
              <w:rPr>
                <w:rFonts w:eastAsia="SimSun"/>
              </w:rPr>
              <w:t xml:space="preserve">Waste 5.6.1.6 </w:t>
            </w:r>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rPr>
            </w:pPr>
            <w:r w:rsidRPr="00A856F3">
              <w:rPr>
                <w:rFonts w:eastAsia="SimSun"/>
              </w:rPr>
              <w:t>Replace second part of sentence with “…</w:t>
            </w:r>
            <w:r w:rsidRPr="00A856F3">
              <w:rPr>
                <w:strike/>
                <w:lang w:val="en-US"/>
              </w:rPr>
              <w:t>stored wastes are unlikely to improve with age</w:t>
            </w:r>
            <w:r w:rsidRPr="00A856F3">
              <w:rPr>
                <w:lang w:val="en-US"/>
              </w:rPr>
              <w:t xml:space="preserve">  </w:t>
            </w:r>
            <w:r w:rsidRPr="00A856F3">
              <w:rPr>
                <w:u w:val="single"/>
                <w:lang w:val="en-US"/>
              </w:rPr>
              <w:t>the accumulation and storage of a given waste for a long period of time is undesirable.”</w:t>
            </w:r>
          </w:p>
        </w:tc>
        <w:tc>
          <w:tcPr>
            <w:tcW w:w="4995" w:type="dxa"/>
            <w:gridSpan w:val="2"/>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Accepted</w:t>
            </w:r>
          </w:p>
        </w:tc>
      </w:tr>
      <w:tr w:rsidR="00A369AE" w:rsidRPr="00A856F3">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rPr>
            </w:pPr>
            <w:r w:rsidRPr="00A856F3">
              <w:rPr>
                <w:rFonts w:eastAsia="SimSun"/>
              </w:rPr>
              <w:t>Canada</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rPr>
            </w:pPr>
            <w:r w:rsidRPr="00A856F3">
              <w:rPr>
                <w:rFonts w:eastAsia="SimSun"/>
              </w:rPr>
              <w:t>Waste 5.6.1.7</w:t>
            </w:r>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rPr>
            </w:pPr>
            <w:r w:rsidRPr="00A856F3">
              <w:rPr>
                <w:rFonts w:eastAsia="SimSun"/>
              </w:rPr>
              <w:t>To remove repetition with sub-section 5.6.1.9, can 5.6.1.7 be combined with 5.6.1.9?</w:t>
            </w:r>
          </w:p>
          <w:p w:rsidR="00A369AE" w:rsidRPr="00A856F3" w:rsidRDefault="00A369AE">
            <w:pPr>
              <w:rPr>
                <w:rFonts w:eastAsia="SimSun"/>
              </w:rPr>
            </w:pPr>
            <w:r w:rsidRPr="00A856F3">
              <w:rPr>
                <w:rFonts w:eastAsia="SimSun"/>
              </w:rPr>
              <w:t>Replace second part of the sentence with “…</w:t>
            </w:r>
            <w:r w:rsidRPr="00A856F3">
              <w:rPr>
                <w:rFonts w:eastAsia="SimSun"/>
                <w:strike/>
              </w:rPr>
              <w:t xml:space="preserve">to ensure that the design parameters of the incinerator are being met </w:t>
            </w:r>
            <w:r w:rsidRPr="00A856F3">
              <w:rPr>
                <w:rFonts w:eastAsia="SimSun"/>
                <w:u w:val="single"/>
              </w:rPr>
              <w:t>it is appropriate for use as inputs for which the incinerator was designed to handle</w:t>
            </w:r>
          </w:p>
        </w:tc>
        <w:tc>
          <w:tcPr>
            <w:tcW w:w="4995" w:type="dxa"/>
            <w:gridSpan w:val="2"/>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Accepted</w:t>
            </w:r>
          </w:p>
        </w:tc>
      </w:tr>
      <w:tr w:rsidR="00A369AE" w:rsidRPr="00A856F3">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rPr>
            </w:pPr>
            <w:r w:rsidRPr="00A856F3">
              <w:rPr>
                <w:rFonts w:eastAsia="SimSun"/>
              </w:rPr>
              <w:t>Canada</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rPr>
            </w:pPr>
            <w:r w:rsidRPr="00A856F3">
              <w:rPr>
                <w:rFonts w:eastAsia="SimSun"/>
              </w:rPr>
              <w:t>Waste 5.6.1.8 2</w:t>
            </w:r>
            <w:r w:rsidRPr="00A856F3">
              <w:rPr>
                <w:rFonts w:eastAsia="SimSun"/>
                <w:vertAlign w:val="superscript"/>
              </w:rPr>
              <w:t>nd</w:t>
            </w:r>
            <w:r w:rsidRPr="00A856F3">
              <w:rPr>
                <w:rFonts w:eastAsia="SimSun"/>
              </w:rPr>
              <w:t xml:space="preserve"> paragraph</w:t>
            </w:r>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rPr>
            </w:pPr>
            <w:r w:rsidRPr="00A856F3">
              <w:rPr>
                <w:rFonts w:eastAsia="SimSun"/>
              </w:rPr>
              <w:t>Not clear why the second paragraph and its bullet points are included</w:t>
            </w:r>
          </w:p>
        </w:tc>
        <w:tc>
          <w:tcPr>
            <w:tcW w:w="4995" w:type="dxa"/>
            <w:gridSpan w:val="2"/>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Noted - deleted</w:t>
            </w:r>
          </w:p>
        </w:tc>
      </w:tr>
      <w:tr w:rsidR="00A369AE" w:rsidRPr="00A856F3">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rPr>
            </w:pPr>
            <w:r w:rsidRPr="00A856F3">
              <w:rPr>
                <w:rFonts w:eastAsia="SimSun"/>
              </w:rPr>
              <w:t>Canada</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rPr>
            </w:pPr>
            <w:r w:rsidRPr="00A856F3">
              <w:rPr>
                <w:rFonts w:eastAsia="SimSun"/>
              </w:rPr>
              <w:t>Waste 5.6.1.9</w:t>
            </w:r>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rPr>
            </w:pPr>
            <w:r w:rsidRPr="00A856F3">
              <w:rPr>
                <w:rFonts w:eastAsia="SimSun"/>
              </w:rPr>
              <w:t>2</w:t>
            </w:r>
            <w:r w:rsidRPr="00A856F3">
              <w:rPr>
                <w:rFonts w:eastAsia="SimSun"/>
                <w:vertAlign w:val="superscript"/>
              </w:rPr>
              <w:t>nd</w:t>
            </w:r>
            <w:r w:rsidRPr="00A856F3">
              <w:rPr>
                <w:rFonts w:eastAsia="SimSun"/>
              </w:rPr>
              <w:t xml:space="preserve"> sentence: </w:t>
            </w:r>
            <w:r w:rsidRPr="00A856F3">
              <w:t>repetitive of sub-section 5.6.1.7. To remove repetition with sub-section 5.6.1.9, can sub-section 5.6.1.7 be combined with 5.6.1.9?</w:t>
            </w:r>
          </w:p>
        </w:tc>
        <w:tc>
          <w:tcPr>
            <w:tcW w:w="4995" w:type="dxa"/>
            <w:gridSpan w:val="2"/>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Sub -section 5.6.1.7 deleted</w:t>
            </w:r>
          </w:p>
        </w:tc>
      </w:tr>
      <w:tr w:rsidR="00A369AE" w:rsidRPr="00A856F3">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rPr>
            </w:pPr>
            <w:r w:rsidRPr="00A856F3">
              <w:rPr>
                <w:rFonts w:eastAsia="SimSun"/>
              </w:rPr>
              <w:t>Canada</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rPr>
            </w:pPr>
            <w:r w:rsidRPr="00A856F3">
              <w:rPr>
                <w:rFonts w:eastAsia="SimSun"/>
              </w:rPr>
              <w:t>Waste 5.6.1.11</w:t>
            </w:r>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rPr>
            </w:pPr>
            <w:r w:rsidRPr="00A856F3">
              <w:rPr>
                <w:rFonts w:eastAsia="SimSun"/>
              </w:rPr>
              <w:t>delete “destruction” from last line</w:t>
            </w:r>
          </w:p>
        </w:tc>
        <w:tc>
          <w:tcPr>
            <w:tcW w:w="4995" w:type="dxa"/>
            <w:gridSpan w:val="2"/>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Accepted</w:t>
            </w:r>
          </w:p>
        </w:tc>
      </w:tr>
      <w:tr w:rsidR="00A369AE" w:rsidRPr="00A856F3">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rPr>
            </w:pPr>
            <w:r w:rsidRPr="00A856F3">
              <w:rPr>
                <w:rFonts w:eastAsia="SimSun"/>
              </w:rPr>
              <w:t>Canada</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rPr>
            </w:pPr>
            <w:r w:rsidRPr="00A856F3">
              <w:rPr>
                <w:rFonts w:eastAsia="SimSun"/>
              </w:rPr>
              <w:t>Waste 5.6.1.12</w:t>
            </w:r>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rPr>
            </w:pPr>
            <w:r w:rsidRPr="00A856F3">
              <w:rPr>
                <w:rFonts w:eastAsia="SimSun"/>
              </w:rPr>
              <w:t>5</w:t>
            </w:r>
            <w:r w:rsidRPr="00A856F3">
              <w:rPr>
                <w:rFonts w:eastAsia="SimSun"/>
                <w:vertAlign w:val="superscript"/>
              </w:rPr>
              <w:t>th</w:t>
            </w:r>
            <w:r w:rsidRPr="00A856F3">
              <w:rPr>
                <w:rFonts w:eastAsia="SimSun"/>
              </w:rPr>
              <w:t xml:space="preserve"> line delete “both”</w:t>
            </w:r>
          </w:p>
        </w:tc>
        <w:tc>
          <w:tcPr>
            <w:tcW w:w="4995" w:type="dxa"/>
            <w:gridSpan w:val="2"/>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Accepted</w:t>
            </w:r>
          </w:p>
        </w:tc>
      </w:tr>
      <w:tr w:rsidR="00A369AE" w:rsidRPr="00A856F3">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rPr>
            </w:pPr>
            <w:r w:rsidRPr="00A856F3">
              <w:rPr>
                <w:rFonts w:eastAsia="SimSun"/>
              </w:rPr>
              <w:t>National Toxics Network</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rPr>
            </w:pPr>
            <w:r w:rsidRPr="00A856F3">
              <w:rPr>
                <w:rFonts w:eastAsia="SimSun"/>
              </w:rPr>
              <w:t>Waste incineration  - Section 6.1</w:t>
            </w:r>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rPr>
            </w:pPr>
            <w:r w:rsidRPr="00A856F3">
              <w:rPr>
                <w:rFonts w:eastAsia="SimSun"/>
              </w:rPr>
              <w:t xml:space="preserve">The recommendation to add bromine raises the problem of generation of PBDD and PBDF, and should not be included in the guidance. </w:t>
            </w:r>
          </w:p>
        </w:tc>
        <w:tc>
          <w:tcPr>
            <w:tcW w:w="4995" w:type="dxa"/>
            <w:gridSpan w:val="2"/>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This is an applied technique – caveats are mentioned</w:t>
            </w:r>
          </w:p>
        </w:tc>
      </w:tr>
      <w:tr w:rsidR="00A369AE" w:rsidRPr="00A856F3">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rPr>
            </w:pPr>
            <w:r w:rsidRPr="00A856F3">
              <w:rPr>
                <w:rFonts w:eastAsia="SimSun"/>
              </w:rPr>
              <w:t>Canada</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rPr>
            </w:pPr>
            <w:r w:rsidRPr="00A856F3">
              <w:rPr>
                <w:rFonts w:eastAsia="SimSun"/>
              </w:rPr>
              <w:t>Waste 6.1 3rd paragraph</w:t>
            </w:r>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pPr>
              <w:spacing w:line="276" w:lineRule="auto"/>
              <w:jc w:val="both"/>
              <w:rPr>
                <w:lang w:val="en-US"/>
              </w:rPr>
            </w:pPr>
            <w:r w:rsidRPr="00A856F3">
              <w:rPr>
                <w:rFonts w:eastAsia="SimSun"/>
              </w:rPr>
              <w:t>replace with “</w:t>
            </w:r>
            <w:r w:rsidRPr="00A856F3">
              <w:rPr>
                <w:lang w:val="en-US"/>
              </w:rPr>
              <w:t xml:space="preserve">Despite </w:t>
            </w:r>
            <w:r w:rsidRPr="00A856F3">
              <w:rPr>
                <w:strike/>
                <w:lang w:val="en-US"/>
              </w:rPr>
              <w:t>various</w:t>
            </w:r>
            <w:r w:rsidRPr="00A856F3">
              <w:rPr>
                <w:lang w:val="en-US"/>
              </w:rPr>
              <w:t xml:space="preserve"> measures to </w:t>
            </w:r>
            <w:r w:rsidRPr="00A856F3">
              <w:rPr>
                <w:u w:val="single"/>
                <w:lang w:val="en-US"/>
              </w:rPr>
              <w:t xml:space="preserve">control or </w:t>
            </w:r>
            <w:r w:rsidRPr="00A856F3">
              <w:rPr>
                <w:lang w:val="en-US"/>
              </w:rPr>
              <w:t xml:space="preserve">minimize the input of mercury in waste incineration plants, significant amounts of mercury can </w:t>
            </w:r>
            <w:r w:rsidRPr="00A856F3">
              <w:rPr>
                <w:u w:val="single"/>
                <w:lang w:val="en-US"/>
              </w:rPr>
              <w:t>occasionally</w:t>
            </w:r>
            <w:r w:rsidRPr="00A856F3">
              <w:rPr>
                <w:lang w:val="en-US"/>
              </w:rPr>
              <w:t xml:space="preserve"> get in via the waste bunker into the combustion and thus into the flue gas</w:t>
            </w:r>
            <w:r w:rsidRPr="00A856F3">
              <w:rPr>
                <w:u w:val="single"/>
                <w:lang w:val="en-US"/>
              </w:rPr>
              <w:t xml:space="preserve"> and potentially vary the level of mercury emissions</w:t>
            </w:r>
            <w:r w:rsidRPr="00A856F3">
              <w:rPr>
                <w:lang w:val="en-US"/>
              </w:rPr>
              <w:t>. “</w:t>
            </w:r>
          </w:p>
          <w:p w:rsidR="00A369AE" w:rsidRPr="00A856F3" w:rsidRDefault="00A369AE">
            <w:pPr>
              <w:rPr>
                <w:rFonts w:eastAsia="SimSun"/>
              </w:rPr>
            </w:pPr>
          </w:p>
        </w:tc>
        <w:tc>
          <w:tcPr>
            <w:tcW w:w="4995" w:type="dxa"/>
            <w:gridSpan w:val="2"/>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Accepted</w:t>
            </w:r>
          </w:p>
        </w:tc>
      </w:tr>
      <w:tr w:rsidR="00A369AE" w:rsidRPr="00A856F3">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Canada</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Waste 6.1 4</w:t>
            </w:r>
            <w:r w:rsidRPr="00A856F3">
              <w:rPr>
                <w:rFonts w:eastAsia="SimSun"/>
                <w:vertAlign w:val="superscript"/>
                <w:lang w:val="en-US"/>
              </w:rPr>
              <w:t>th</w:t>
            </w:r>
            <w:r w:rsidRPr="00A856F3">
              <w:rPr>
                <w:rFonts w:eastAsia="SimSun"/>
                <w:lang w:val="en-US"/>
              </w:rPr>
              <w:t xml:space="preserve"> paragraph</w:t>
            </w:r>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pPr>
              <w:rPr>
                <w:u w:val="single"/>
                <w:lang w:val="en-US"/>
              </w:rPr>
            </w:pPr>
            <w:r w:rsidRPr="00A856F3">
              <w:rPr>
                <w:rFonts w:eastAsia="SimSun"/>
                <w:lang w:val="en-US"/>
              </w:rPr>
              <w:t>1</w:t>
            </w:r>
            <w:r w:rsidRPr="00A856F3">
              <w:rPr>
                <w:rFonts w:eastAsia="SimSun"/>
                <w:vertAlign w:val="superscript"/>
                <w:lang w:val="en-US"/>
              </w:rPr>
              <w:t>st</w:t>
            </w:r>
            <w:r w:rsidRPr="00A856F3">
              <w:rPr>
                <w:rFonts w:eastAsia="SimSun"/>
                <w:lang w:val="en-US"/>
              </w:rPr>
              <w:t xml:space="preserve"> sentence: replace end of sentence with “…</w:t>
            </w:r>
            <w:r w:rsidRPr="00A856F3">
              <w:rPr>
                <w:u w:val="single"/>
                <w:lang w:val="en-US"/>
              </w:rPr>
              <w:t>quickly</w:t>
            </w:r>
            <w:r w:rsidRPr="00A856F3">
              <w:rPr>
                <w:lang w:val="en-US"/>
              </w:rPr>
              <w:t xml:space="preserve"> initiated </w:t>
            </w:r>
            <w:r w:rsidRPr="00A856F3">
              <w:rPr>
                <w:u w:val="single"/>
                <w:lang w:val="en-US"/>
              </w:rPr>
              <w:t>as needed.”</w:t>
            </w:r>
          </w:p>
          <w:p w:rsidR="00A369AE" w:rsidRPr="00A856F3" w:rsidRDefault="00A369AE">
            <w:pPr>
              <w:rPr>
                <w:rFonts w:eastAsia="SimSun"/>
                <w:lang w:val="en-US"/>
              </w:rPr>
            </w:pPr>
          </w:p>
        </w:tc>
        <w:tc>
          <w:tcPr>
            <w:tcW w:w="4995" w:type="dxa"/>
            <w:gridSpan w:val="2"/>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Accepted</w:t>
            </w:r>
          </w:p>
        </w:tc>
      </w:tr>
      <w:tr w:rsidR="00A369AE" w:rsidRPr="00A856F3">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Canada</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Waste 6.1 7</w:t>
            </w:r>
            <w:r w:rsidRPr="00A856F3">
              <w:rPr>
                <w:rFonts w:eastAsia="SimSun"/>
                <w:vertAlign w:val="superscript"/>
                <w:lang w:val="en-US"/>
              </w:rPr>
              <w:t>th</w:t>
            </w:r>
            <w:r w:rsidRPr="00A856F3">
              <w:rPr>
                <w:rFonts w:eastAsia="SimSun"/>
                <w:lang w:val="en-US"/>
              </w:rPr>
              <w:t xml:space="preserve"> paragraph</w:t>
            </w:r>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pPr>
              <w:tabs>
                <w:tab w:val="left" w:pos="720"/>
              </w:tabs>
              <w:spacing w:beforeLines="1" w:before="2" w:afterLines="1" w:after="2"/>
              <w:rPr>
                <w:rFonts w:eastAsia="Cambria"/>
                <w:lang w:val="en-US"/>
              </w:rPr>
            </w:pPr>
            <w:r w:rsidRPr="00A856F3">
              <w:rPr>
                <w:rFonts w:eastAsia="Cambria"/>
                <w:lang w:val="en-US"/>
              </w:rPr>
              <w:t xml:space="preserve">Awkward phrasing. Basically this is saying that when emission limits are exceeded, the facility operator should check its monitoring operations/systems, input controls and other measures to determine the cause in order to make corrective action. </w:t>
            </w:r>
          </w:p>
          <w:p w:rsidR="00A369AE" w:rsidRPr="00A856F3" w:rsidRDefault="00A369AE">
            <w:pPr>
              <w:rPr>
                <w:rFonts w:eastAsia="SimSun"/>
                <w:lang w:val="en-US"/>
              </w:rPr>
            </w:pPr>
          </w:p>
        </w:tc>
        <w:tc>
          <w:tcPr>
            <w:tcW w:w="4995" w:type="dxa"/>
            <w:gridSpan w:val="2"/>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Edited to clarify</w:t>
            </w:r>
          </w:p>
        </w:tc>
      </w:tr>
      <w:tr w:rsidR="00A369AE" w:rsidRPr="00A856F3">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Canada</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Waste 6.1 8</w:t>
            </w:r>
            <w:r w:rsidRPr="00A856F3">
              <w:rPr>
                <w:rFonts w:eastAsia="SimSun"/>
                <w:vertAlign w:val="superscript"/>
                <w:lang w:val="en-US"/>
              </w:rPr>
              <w:t>th</w:t>
            </w:r>
            <w:r w:rsidRPr="00A856F3">
              <w:rPr>
                <w:rFonts w:eastAsia="SimSun"/>
                <w:lang w:val="en-US"/>
              </w:rPr>
              <w:t xml:space="preserve"> paragraph</w:t>
            </w:r>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rsidP="003A7552">
            <w:pPr>
              <w:pStyle w:val="BodyText"/>
              <w:spacing w:line="276" w:lineRule="auto"/>
              <w:jc w:val="both"/>
              <w:rPr>
                <w:rFonts w:eastAsia="SimSun"/>
                <w:lang w:val="en-US"/>
              </w:rPr>
            </w:pPr>
            <w:r w:rsidRPr="00A856F3">
              <w:rPr>
                <w:rFonts w:eastAsia="SimSun"/>
                <w:sz w:val="20"/>
                <w:szCs w:val="20"/>
                <w:lang w:val="en-GB"/>
              </w:rPr>
              <w:t>Replace with “</w:t>
            </w:r>
            <w:r w:rsidRPr="00A856F3">
              <w:rPr>
                <w:strike/>
                <w:sz w:val="20"/>
                <w:szCs w:val="20"/>
                <w:lang w:val="en-US"/>
              </w:rPr>
              <w:t>To determine elevated mercury concentrations in raw gas</w:t>
            </w:r>
            <w:r w:rsidRPr="00A856F3">
              <w:rPr>
                <w:sz w:val="20"/>
                <w:szCs w:val="20"/>
                <w:lang w:val="en-US"/>
              </w:rPr>
              <w:t xml:space="preserve"> CEMs are sometimes used to sample the particulate laden gas stream before a particulate control device (see 3.3)</w:t>
            </w:r>
            <w:r w:rsidRPr="00A856F3">
              <w:rPr>
                <w:strike/>
                <w:sz w:val="20"/>
                <w:szCs w:val="20"/>
                <w:lang w:val="en-US"/>
              </w:rPr>
              <w:t>. That gives the possibility to react immediately</w:t>
            </w:r>
            <w:r w:rsidRPr="00A856F3">
              <w:rPr>
                <w:sz w:val="20"/>
                <w:szCs w:val="20"/>
                <w:lang w:val="en-US"/>
              </w:rPr>
              <w:t xml:space="preserve">, </w:t>
            </w:r>
            <w:r w:rsidRPr="00A856F3">
              <w:rPr>
                <w:sz w:val="20"/>
                <w:szCs w:val="20"/>
                <w:u w:val="single"/>
                <w:lang w:val="en-US"/>
              </w:rPr>
              <w:t xml:space="preserve">in order to determine elevated mercury concentrations in raw gas and take quick corrective action as needed </w:t>
            </w:r>
            <w:r w:rsidRPr="00A856F3">
              <w:rPr>
                <w:sz w:val="20"/>
                <w:szCs w:val="20"/>
                <w:lang w:val="en-US"/>
              </w:rPr>
              <w:t>e.g. inject AC or halogenated compounds.</w:t>
            </w:r>
          </w:p>
        </w:tc>
        <w:tc>
          <w:tcPr>
            <w:tcW w:w="4995" w:type="dxa"/>
            <w:gridSpan w:val="2"/>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Accepted</w:t>
            </w:r>
          </w:p>
        </w:tc>
      </w:tr>
      <w:tr w:rsidR="00A369AE" w:rsidRPr="00A856F3">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lang w:val="en-US"/>
              </w:rPr>
            </w:pPr>
            <w:r w:rsidRPr="00A856F3">
              <w:rPr>
                <w:rFonts w:eastAsia="SimSun"/>
                <w:lang w:val="en-US"/>
              </w:rPr>
              <w:t>Canada</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Waste 6.2 1</w:t>
            </w:r>
            <w:r w:rsidRPr="00A856F3">
              <w:rPr>
                <w:rFonts w:eastAsia="SimSun"/>
                <w:vertAlign w:val="superscript"/>
                <w:lang w:val="en-US"/>
              </w:rPr>
              <w:t>st</w:t>
            </w:r>
            <w:r w:rsidRPr="00A856F3">
              <w:rPr>
                <w:rFonts w:eastAsia="SimSun"/>
                <w:lang w:val="en-US"/>
              </w:rPr>
              <w:t xml:space="preserve"> paragraph</w:t>
            </w:r>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rsidP="003A7552">
            <w:pPr>
              <w:keepNext/>
              <w:spacing w:line="276" w:lineRule="auto"/>
              <w:rPr>
                <w:rFonts w:eastAsia="SimSun"/>
              </w:rPr>
            </w:pPr>
            <w:r w:rsidRPr="00A856F3">
              <w:rPr>
                <w:rFonts w:eastAsia="SimSun"/>
                <w:lang w:val="en-US"/>
              </w:rPr>
              <w:t>Replace with “ </w:t>
            </w:r>
            <w:r w:rsidRPr="00A856F3">
              <w:rPr>
                <w:lang w:val="en-US"/>
              </w:rPr>
              <w:t xml:space="preserve">Mass balances are extremely difficult to apply due to </w:t>
            </w:r>
            <w:r w:rsidRPr="00A856F3">
              <w:rPr>
                <w:u w:val="single"/>
                <w:lang w:val="en-US"/>
              </w:rPr>
              <w:t>potential</w:t>
            </w:r>
            <w:r w:rsidRPr="00A856F3">
              <w:rPr>
                <w:lang w:val="en-US"/>
              </w:rPr>
              <w:t xml:space="preserve"> high </w:t>
            </w:r>
            <w:r w:rsidRPr="00A856F3">
              <w:rPr>
                <w:strike/>
                <w:lang w:val="en-US"/>
              </w:rPr>
              <w:t>Hg</w:t>
            </w:r>
            <w:r w:rsidRPr="00A856F3">
              <w:rPr>
                <w:lang w:val="en-US"/>
              </w:rPr>
              <w:t xml:space="preserve"> </w:t>
            </w:r>
            <w:r w:rsidRPr="00A856F3">
              <w:rPr>
                <w:u w:val="single"/>
                <w:lang w:val="en-US"/>
              </w:rPr>
              <w:t>mercury</w:t>
            </w:r>
            <w:r w:rsidRPr="00A856F3">
              <w:rPr>
                <w:lang w:val="en-US"/>
              </w:rPr>
              <w:t xml:space="preserve"> variations in waste input and great difficulties to </w:t>
            </w:r>
            <w:r w:rsidRPr="00A856F3">
              <w:rPr>
                <w:u w:val="single"/>
                <w:lang w:val="en-US"/>
              </w:rPr>
              <w:t>reliably</w:t>
            </w:r>
            <w:r w:rsidRPr="00A856F3">
              <w:rPr>
                <w:lang w:val="en-US"/>
              </w:rPr>
              <w:t xml:space="preserve"> monitor </w:t>
            </w:r>
            <w:r w:rsidRPr="00A856F3">
              <w:rPr>
                <w:strike/>
                <w:lang w:val="en-US"/>
              </w:rPr>
              <w:t>Hg</w:t>
            </w:r>
            <w:r w:rsidRPr="00A856F3">
              <w:rPr>
                <w:lang w:val="en-US"/>
              </w:rPr>
              <w:t xml:space="preserve"> </w:t>
            </w:r>
            <w:r w:rsidRPr="00A856F3">
              <w:rPr>
                <w:u w:val="single"/>
                <w:lang w:val="en-US"/>
              </w:rPr>
              <w:t>mercury</w:t>
            </w:r>
            <w:r w:rsidRPr="00A856F3">
              <w:rPr>
                <w:lang w:val="en-US"/>
              </w:rPr>
              <w:t xml:space="preserve"> </w:t>
            </w:r>
            <w:r w:rsidRPr="00A856F3">
              <w:rPr>
                <w:u w:val="single"/>
                <w:lang w:val="en-US"/>
              </w:rPr>
              <w:t>levels</w:t>
            </w:r>
            <w:r w:rsidRPr="00A856F3">
              <w:rPr>
                <w:lang w:val="en-US"/>
              </w:rPr>
              <w:t xml:space="preserve"> in heterogeneous waste.”</w:t>
            </w:r>
          </w:p>
        </w:tc>
        <w:tc>
          <w:tcPr>
            <w:tcW w:w="4995" w:type="dxa"/>
            <w:gridSpan w:val="2"/>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Accepted</w:t>
            </w:r>
          </w:p>
        </w:tc>
      </w:tr>
      <w:tr w:rsidR="00A369AE" w:rsidRPr="00A856F3">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lang w:val="en-US"/>
              </w:rPr>
            </w:pPr>
            <w:r w:rsidRPr="00A856F3">
              <w:rPr>
                <w:rFonts w:eastAsia="SimSun"/>
                <w:lang w:val="en-US"/>
              </w:rPr>
              <w:t>Canada</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lang w:val="en-US"/>
              </w:rPr>
            </w:pPr>
            <w:r w:rsidRPr="00A856F3">
              <w:rPr>
                <w:rFonts w:eastAsia="SimSun"/>
                <w:lang w:val="en-US"/>
              </w:rPr>
              <w:t>Waste 6.2 3</w:t>
            </w:r>
            <w:r w:rsidRPr="00A856F3">
              <w:rPr>
                <w:rFonts w:eastAsia="SimSun"/>
                <w:vertAlign w:val="superscript"/>
                <w:lang w:val="en-US"/>
              </w:rPr>
              <w:t>rd</w:t>
            </w:r>
            <w:r w:rsidRPr="00A856F3">
              <w:rPr>
                <w:rFonts w:eastAsia="SimSun"/>
                <w:lang w:val="en-US"/>
              </w:rPr>
              <w:t xml:space="preserve"> paragraph</w:t>
            </w:r>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rsidP="003A7552">
            <w:pPr>
              <w:keepNext/>
              <w:spacing w:line="276" w:lineRule="auto"/>
              <w:rPr>
                <w:rFonts w:eastAsia="SimSun"/>
              </w:rPr>
            </w:pPr>
            <w:r w:rsidRPr="00A856F3">
              <w:rPr>
                <w:rFonts w:eastAsia="SimSun"/>
                <w:lang w:val="en-US"/>
              </w:rPr>
              <w:t>Replace with “ </w:t>
            </w:r>
            <w:r w:rsidRPr="00A856F3">
              <w:rPr>
                <w:lang w:val="en-US"/>
              </w:rPr>
              <w:t xml:space="preserve">For monitoring purposes, emission factors should not be used </w:t>
            </w:r>
            <w:r w:rsidRPr="00A856F3">
              <w:rPr>
                <w:strike/>
                <w:lang w:val="en-US"/>
              </w:rPr>
              <w:t>in</w:t>
            </w:r>
            <w:r w:rsidRPr="00A856F3">
              <w:rPr>
                <w:lang w:val="en-US"/>
              </w:rPr>
              <w:t xml:space="preserve"> </w:t>
            </w:r>
            <w:r w:rsidRPr="00A856F3">
              <w:rPr>
                <w:u w:val="single"/>
                <w:lang w:val="en-US"/>
              </w:rPr>
              <w:t>for determining mercury emissions from</w:t>
            </w:r>
            <w:r w:rsidRPr="00A856F3">
              <w:rPr>
                <w:lang w:val="en-US"/>
              </w:rPr>
              <w:t xml:space="preserve">  waste incineration plants. </w:t>
            </w:r>
            <w:r w:rsidRPr="00A856F3">
              <w:rPr>
                <w:strike/>
                <w:lang w:val="en-US"/>
              </w:rPr>
              <w:t xml:space="preserve">This is </w:t>
            </w:r>
            <w:r w:rsidRPr="00A856F3">
              <w:rPr>
                <w:u w:val="single"/>
                <w:lang w:val="en-US"/>
              </w:rPr>
              <w:t>The use of emission factors gives estimates that may not be accurate</w:t>
            </w:r>
            <w:r w:rsidRPr="00A856F3">
              <w:rPr>
                <w:lang w:val="en-US"/>
              </w:rPr>
              <w:t xml:space="preserve"> due to the mercury content variation in waste. </w:t>
            </w:r>
          </w:p>
        </w:tc>
        <w:tc>
          <w:tcPr>
            <w:tcW w:w="4995" w:type="dxa"/>
            <w:gridSpan w:val="2"/>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Accepted</w:t>
            </w:r>
          </w:p>
        </w:tc>
      </w:tr>
      <w:tr w:rsidR="00A369AE" w:rsidRPr="00A856F3">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Canada</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Waste 6.3 2</w:t>
            </w:r>
            <w:r w:rsidRPr="00A856F3">
              <w:rPr>
                <w:rFonts w:eastAsia="SimSun"/>
                <w:vertAlign w:val="superscript"/>
                <w:lang w:val="en-US"/>
              </w:rPr>
              <w:t>nd</w:t>
            </w:r>
            <w:r w:rsidRPr="00A856F3">
              <w:rPr>
                <w:rFonts w:eastAsia="SimSun"/>
                <w:lang w:val="en-US"/>
              </w:rPr>
              <w:t xml:space="preserve"> paragraph</w:t>
            </w:r>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pPr>
              <w:pStyle w:val="BodyText"/>
              <w:spacing w:line="276" w:lineRule="auto"/>
              <w:jc w:val="both"/>
              <w:rPr>
                <w:rFonts w:eastAsia="SimSun"/>
                <w:sz w:val="20"/>
                <w:szCs w:val="20"/>
                <w:lang w:val="en-GB"/>
              </w:rPr>
            </w:pPr>
            <w:r w:rsidRPr="00A856F3">
              <w:rPr>
                <w:rFonts w:eastAsia="SimSun"/>
                <w:sz w:val="20"/>
                <w:szCs w:val="20"/>
                <w:lang w:val="en-GB"/>
              </w:rPr>
              <w:t>Add “which include : “ to the end of the chapeau.</w:t>
            </w:r>
          </w:p>
        </w:tc>
        <w:tc>
          <w:tcPr>
            <w:tcW w:w="4995" w:type="dxa"/>
            <w:gridSpan w:val="2"/>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Accepted</w:t>
            </w:r>
          </w:p>
        </w:tc>
      </w:tr>
      <w:tr w:rsidR="00A369AE" w:rsidRPr="00A856F3">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lang w:val="en-US"/>
              </w:rPr>
            </w:pPr>
            <w:r w:rsidRPr="00A856F3">
              <w:rPr>
                <w:rFonts w:eastAsia="SimSun"/>
                <w:lang w:val="en-US"/>
              </w:rPr>
              <w:t>Canada</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lang w:val="en-US"/>
              </w:rPr>
            </w:pPr>
            <w:r w:rsidRPr="00A856F3">
              <w:rPr>
                <w:rFonts w:eastAsia="SimSun"/>
                <w:lang w:val="en-US"/>
              </w:rPr>
              <w:t>Waste 6.3 2</w:t>
            </w:r>
            <w:r w:rsidRPr="00A856F3">
              <w:rPr>
                <w:rFonts w:eastAsia="SimSun"/>
                <w:vertAlign w:val="superscript"/>
                <w:lang w:val="en-US"/>
              </w:rPr>
              <w:t>nd</w:t>
            </w:r>
            <w:r w:rsidRPr="00A856F3">
              <w:rPr>
                <w:rFonts w:eastAsia="SimSun"/>
                <w:lang w:val="en-US"/>
              </w:rPr>
              <w:t xml:space="preserve"> paragraph</w:t>
            </w:r>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pPr>
              <w:pStyle w:val="BodyText"/>
              <w:spacing w:line="276" w:lineRule="auto"/>
              <w:jc w:val="both"/>
              <w:rPr>
                <w:rFonts w:eastAsia="SimSun"/>
                <w:sz w:val="20"/>
                <w:szCs w:val="20"/>
                <w:lang w:val="en-GB"/>
              </w:rPr>
            </w:pPr>
            <w:r w:rsidRPr="00A856F3">
              <w:rPr>
                <w:rFonts w:eastAsia="SimSun"/>
                <w:sz w:val="20"/>
                <w:szCs w:val="20"/>
                <w:lang w:val="en-GB"/>
              </w:rPr>
              <w:t>3rd Bullet point : replace “</w:t>
            </w:r>
            <w:proofErr w:type="spellStart"/>
            <w:r w:rsidRPr="00A856F3">
              <w:rPr>
                <w:rFonts w:eastAsia="SimSun"/>
                <w:sz w:val="20"/>
                <w:szCs w:val="20"/>
                <w:lang w:val="en-GB"/>
              </w:rPr>
              <w:t>illégal</w:t>
            </w:r>
            <w:proofErr w:type="spellEnd"/>
            <w:r w:rsidRPr="00A856F3">
              <w:rPr>
                <w:rFonts w:eastAsia="SimSun"/>
                <w:sz w:val="20"/>
                <w:szCs w:val="20"/>
                <w:lang w:val="en-GB"/>
              </w:rPr>
              <w:t>“ with “improper “</w:t>
            </w:r>
          </w:p>
        </w:tc>
        <w:tc>
          <w:tcPr>
            <w:tcW w:w="4995" w:type="dxa"/>
            <w:gridSpan w:val="2"/>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Accepted</w:t>
            </w:r>
          </w:p>
        </w:tc>
      </w:tr>
      <w:tr w:rsidR="00A369AE" w:rsidRPr="00A856F3">
        <w:tc>
          <w:tcPr>
            <w:tcW w:w="1424" w:type="dxa"/>
            <w:tcBorders>
              <w:top w:val="single" w:sz="4" w:space="0" w:color="auto"/>
              <w:left w:val="single" w:sz="4" w:space="0" w:color="auto"/>
              <w:bottom w:val="single" w:sz="4" w:space="0" w:color="auto"/>
              <w:right w:val="single" w:sz="4" w:space="0" w:color="auto"/>
            </w:tcBorders>
          </w:tcPr>
          <w:p w:rsidR="00A369AE" w:rsidRPr="00A856F3" w:rsidRDefault="00A369AE">
            <w:pPr>
              <w:rPr>
                <w:lang w:val="en-US"/>
              </w:rPr>
            </w:pPr>
            <w:r w:rsidRPr="00A856F3">
              <w:rPr>
                <w:rFonts w:eastAsia="SimSun"/>
                <w:lang w:val="en-US"/>
              </w:rPr>
              <w:t>Canada</w:t>
            </w:r>
          </w:p>
        </w:tc>
        <w:tc>
          <w:tcPr>
            <w:tcW w:w="2268" w:type="dxa"/>
            <w:tcBorders>
              <w:top w:val="single" w:sz="4" w:space="0" w:color="auto"/>
              <w:left w:val="single" w:sz="4" w:space="0" w:color="auto"/>
              <w:bottom w:val="single" w:sz="4" w:space="0" w:color="auto"/>
              <w:right w:val="single" w:sz="4" w:space="0" w:color="auto"/>
            </w:tcBorders>
          </w:tcPr>
          <w:p w:rsidR="00A369AE" w:rsidRPr="00A856F3" w:rsidRDefault="00A369AE">
            <w:pPr>
              <w:rPr>
                <w:lang w:val="en-US"/>
              </w:rPr>
            </w:pPr>
            <w:r w:rsidRPr="00A856F3">
              <w:rPr>
                <w:rFonts w:eastAsia="SimSun"/>
                <w:lang w:val="en-US"/>
              </w:rPr>
              <w:t>Waste 6.3 7</w:t>
            </w:r>
            <w:r w:rsidRPr="00A856F3">
              <w:rPr>
                <w:rFonts w:eastAsia="SimSun"/>
                <w:vertAlign w:val="superscript"/>
                <w:lang w:val="en-US"/>
              </w:rPr>
              <w:t>th</w:t>
            </w:r>
            <w:r w:rsidRPr="00A856F3">
              <w:rPr>
                <w:rFonts w:eastAsia="SimSun"/>
                <w:lang w:val="en-US"/>
              </w:rPr>
              <w:t xml:space="preserve"> paragraph</w:t>
            </w:r>
          </w:p>
        </w:tc>
        <w:tc>
          <w:tcPr>
            <w:tcW w:w="4961" w:type="dxa"/>
            <w:tcBorders>
              <w:top w:val="single" w:sz="4" w:space="0" w:color="auto"/>
              <w:left w:val="single" w:sz="4" w:space="0" w:color="auto"/>
              <w:bottom w:val="single" w:sz="4" w:space="0" w:color="auto"/>
              <w:right w:val="single" w:sz="4" w:space="0" w:color="auto"/>
            </w:tcBorders>
          </w:tcPr>
          <w:p w:rsidR="00A369AE" w:rsidRPr="00A856F3" w:rsidRDefault="00A369AE" w:rsidP="003A7552">
            <w:pPr>
              <w:tabs>
                <w:tab w:val="left" w:pos="720"/>
              </w:tabs>
              <w:spacing w:beforeLines="1" w:before="2" w:afterLines="1" w:after="2"/>
              <w:rPr>
                <w:rFonts w:eastAsia="SimSun"/>
              </w:rPr>
            </w:pPr>
            <w:r w:rsidRPr="00A856F3">
              <w:rPr>
                <w:rFonts w:eastAsia="Cambria"/>
                <w:lang w:val="en-US"/>
              </w:rPr>
              <w:t xml:space="preserve">Please provide explanation of why detection of high mercury levels in the flue gas is commonly not possible with discontinuous measurement methods and no counter measure can be initiated. </w:t>
            </w:r>
          </w:p>
        </w:tc>
        <w:tc>
          <w:tcPr>
            <w:tcW w:w="4995" w:type="dxa"/>
            <w:gridSpan w:val="2"/>
            <w:tcBorders>
              <w:top w:val="single" w:sz="4" w:space="0" w:color="auto"/>
              <w:left w:val="single" w:sz="4" w:space="0" w:color="auto"/>
              <w:bottom w:val="single" w:sz="4" w:space="0" w:color="auto"/>
              <w:right w:val="single" w:sz="4" w:space="0" w:color="auto"/>
            </w:tcBorders>
          </w:tcPr>
          <w:p w:rsidR="00A369AE" w:rsidRPr="00A856F3" w:rsidRDefault="00A369AE">
            <w:pPr>
              <w:rPr>
                <w:rFonts w:eastAsia="SimSun"/>
                <w:lang w:val="en-US"/>
              </w:rPr>
            </w:pPr>
            <w:r w:rsidRPr="00A856F3">
              <w:rPr>
                <w:rFonts w:eastAsia="SimSun"/>
                <w:lang w:val="en-US"/>
              </w:rPr>
              <w:t>Edited to clarify</w:t>
            </w:r>
          </w:p>
        </w:tc>
      </w:tr>
      <w:tr w:rsidR="00A369AE" w:rsidRPr="00A856F3">
        <w:tc>
          <w:tcPr>
            <w:tcW w:w="142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ZMWG</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Waste incineration facilities - BEP</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Describe </w:t>
            </w:r>
            <w:proofErr w:type="spellStart"/>
            <w:r w:rsidRPr="00A856F3">
              <w:rPr>
                <w:rFonts w:eastAsia="SimSun"/>
              </w:rPr>
              <w:t>behavior</w:t>
            </w:r>
            <w:proofErr w:type="spellEnd"/>
            <w:r w:rsidRPr="00A856F3">
              <w:rPr>
                <w:rFonts w:eastAsia="SimSun"/>
              </w:rPr>
              <w:t xml:space="preserve"> under abnormal operating conditions such as a fire in the waste bunker or other accidents or incidents.</w:t>
            </w:r>
          </w:p>
        </w:tc>
        <w:tc>
          <w:tcPr>
            <w:tcW w:w="4995"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lang w:val="en-US"/>
              </w:rPr>
              <w:t>Accepted – additional text included</w:t>
            </w:r>
          </w:p>
        </w:tc>
      </w:tr>
      <w:tr w:rsidR="00A369AE" w:rsidRPr="00A856F3">
        <w:trPr>
          <w:gridAfter w:val="1"/>
          <w:wAfter w:w="33" w:type="dxa"/>
        </w:trPr>
        <w:tc>
          <w:tcPr>
            <w:tcW w:w="142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China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Waste (General)</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Suggest including information on waste sorting techniques (esp. for medical waste) to not only focus on waste incineration.</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lang w:val="en-US"/>
              </w:rPr>
              <w:t xml:space="preserve">Already covered in 5.6.1.1 </w:t>
            </w:r>
          </w:p>
        </w:tc>
      </w:tr>
      <w:tr w:rsidR="00A369AE" w:rsidRPr="00A856F3">
        <w:trPr>
          <w:gridAfter w:val="1"/>
          <w:wAfter w:w="33" w:type="dxa"/>
        </w:trPr>
        <w:tc>
          <w:tcPr>
            <w:tcW w:w="142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3A7552">
            <w:pPr>
              <w:spacing w:before="160"/>
              <w:rPr>
                <w:rFonts w:eastAsia="SimSun"/>
                <w:lang w:val="en-US"/>
              </w:rPr>
            </w:pPr>
            <w:r w:rsidRPr="00A856F3">
              <w:rPr>
                <w:rFonts w:eastAsia="SimSun"/>
              </w:rPr>
              <w:t>China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3A7552">
            <w:pPr>
              <w:spacing w:before="160"/>
              <w:rPr>
                <w:rFonts w:eastAsia="SimSun"/>
                <w:lang w:val="en-US"/>
              </w:rPr>
            </w:pPr>
            <w:r w:rsidRPr="00A856F3">
              <w:rPr>
                <w:rFonts w:eastAsia="SimSun"/>
              </w:rPr>
              <w:t>Waste (General)</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3A7552">
            <w:pPr>
              <w:spacing w:before="160"/>
              <w:rPr>
                <w:rFonts w:eastAsia="SimSun"/>
                <w:lang w:val="en-US"/>
              </w:rPr>
            </w:pPr>
            <w:r w:rsidRPr="00A856F3">
              <w:rPr>
                <w:rFonts w:eastAsia="SimSun"/>
              </w:rPr>
              <w:t>Suggest including additional waste incineration technique in the guidance (details to be submitted by the Chinese experts).</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3A7552">
            <w:pPr>
              <w:spacing w:before="160"/>
              <w:rPr>
                <w:rFonts w:eastAsia="SimSun"/>
                <w:lang w:val="en-US"/>
              </w:rPr>
            </w:pPr>
            <w:r w:rsidRPr="00A856F3">
              <w:rPr>
                <w:rFonts w:eastAsia="SimSun"/>
                <w:lang w:val="en-US"/>
              </w:rPr>
              <w:t>The information could not be included as it was not provided.</w:t>
            </w:r>
          </w:p>
        </w:tc>
      </w:tr>
      <w:tr w:rsidR="00A369AE" w:rsidRPr="00A856F3">
        <w:trPr>
          <w:gridAfter w:val="1"/>
          <w:wAfter w:w="33" w:type="dxa"/>
        </w:trPr>
        <w:tc>
          <w:tcPr>
            <w:tcW w:w="142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Calibri"/>
                <w:lang w:val="en-US"/>
              </w:rPr>
            </w:pPr>
            <w:r w:rsidRPr="00A856F3">
              <w:rPr>
                <w:rFonts w:eastAsia="Calibri"/>
              </w:rPr>
              <w:t>Waste incineration  - references</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Check – some in text are not included in the reference section i.e. from section 3.6.3 Skinner et al 2007, </w:t>
            </w:r>
            <w:proofErr w:type="spellStart"/>
            <w:r w:rsidRPr="00A856F3">
              <w:rPr>
                <w:rFonts w:eastAsia="SimSun"/>
              </w:rPr>
              <w:t>deVries</w:t>
            </w:r>
            <w:proofErr w:type="spellEnd"/>
            <w:r w:rsidRPr="00A856F3">
              <w:rPr>
                <w:rFonts w:eastAsia="SimSun"/>
              </w:rPr>
              <w:t xml:space="preserve"> et al 2007.  Other reference appear incomplete and a reader would be unable to find them e.g. </w:t>
            </w:r>
            <w:proofErr w:type="spellStart"/>
            <w:r w:rsidRPr="00A856F3">
              <w:rPr>
                <w:rFonts w:eastAsia="SimSun"/>
              </w:rPr>
              <w:t>Pless</w:t>
            </w:r>
            <w:proofErr w:type="spellEnd"/>
            <w:r w:rsidRPr="00A856F3">
              <w:rPr>
                <w:rFonts w:eastAsia="SimSun"/>
              </w:rPr>
              <w:t xml:space="preserve"> </w:t>
            </w:r>
            <w:proofErr w:type="spellStart"/>
            <w:r w:rsidRPr="00A856F3">
              <w:rPr>
                <w:rFonts w:eastAsia="SimSun"/>
              </w:rPr>
              <w:t>Mulloli</w:t>
            </w:r>
            <w:proofErr w:type="spellEnd"/>
            <w:r w:rsidRPr="00A856F3">
              <w:rPr>
                <w:rFonts w:eastAsia="SimSun"/>
              </w:rPr>
              <w:t>, Edwards et al. 2001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lang w:val="en-US"/>
              </w:rPr>
              <w:t>Noted – and corrected</w:t>
            </w:r>
          </w:p>
        </w:tc>
      </w:tr>
    </w:tbl>
    <w:p w:rsidR="00AE60BC" w:rsidRPr="00EC5FFA" w:rsidRDefault="00AE60BC" w:rsidP="00A369AE">
      <w:pPr>
        <w:sectPr w:rsidR="00AE60BC" w:rsidRPr="00EC5FFA" w:rsidSect="00E703C0">
          <w:headerReference w:type="default" r:id="rId25"/>
          <w:pgSz w:w="16839" w:h="11907" w:orient="landscape" w:code="9"/>
          <w:pgMar w:top="907" w:right="992" w:bottom="1418" w:left="1418" w:header="539" w:footer="975" w:gutter="0"/>
          <w:cols w:space="720"/>
        </w:sect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2225"/>
        <w:gridCol w:w="4929"/>
        <w:gridCol w:w="5466"/>
        <w:gridCol w:w="33"/>
      </w:tblGrid>
      <w:tr w:rsidR="00A369AE" w:rsidRPr="00A856F3">
        <w:trPr>
          <w:gridAfter w:val="1"/>
          <w:wAfter w:w="33" w:type="dxa"/>
        </w:trPr>
        <w:tc>
          <w:tcPr>
            <w:tcW w:w="14142"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b/>
                <w:bCs/>
                <w:lang w:val="en-US"/>
              </w:rPr>
            </w:pPr>
            <w:r w:rsidRPr="00A856F3">
              <w:rPr>
                <w:rFonts w:eastAsia="SimSun"/>
                <w:b/>
                <w:bCs/>
              </w:rPr>
              <w:t>Cement</w:t>
            </w:r>
          </w:p>
        </w:tc>
      </w:tr>
      <w:tr w:rsidR="00A369AE" w:rsidRPr="00A856F3">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CREPD</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Cement</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 xml:space="preserve">There should be a clear and common understanding of the difference between mercury emissions/releases from cement kilns that burn waste (co-incinerate waste) and cement kilns which do not burn wastes. So far this is not clear from the proposed document. </w:t>
            </w:r>
          </w:p>
          <w:p w:rsidR="00A369AE" w:rsidRPr="00A856F3" w:rsidRDefault="00A369AE">
            <w:pPr>
              <w:rPr>
                <w:rFonts w:eastAsia="SimSun"/>
                <w:lang w:val="en-US"/>
              </w:rPr>
            </w:pPr>
            <w:r w:rsidRPr="00A856F3">
              <w:rPr>
                <w:rFonts w:eastAsia="SimSun"/>
              </w:rPr>
              <w:t>You can also highlight the importance of content of mercury in sewage sludge which is not enough carefully mentioned in that section</w:t>
            </w:r>
          </w:p>
        </w:tc>
        <w:tc>
          <w:tcPr>
            <w:tcW w:w="5539"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 xml:space="preserve">No update to text. The document does not have to make the distinction the commenter is seeking because the same control techniques for mercury air emissions will have to be used if burning either waste materials or regular fuels. </w:t>
            </w:r>
          </w:p>
          <w:p w:rsidR="00A369AE" w:rsidRPr="00A856F3" w:rsidRDefault="00A369AE" w:rsidP="00A369AE">
            <w:pPr>
              <w:rPr>
                <w:rFonts w:eastAsia="SimSun"/>
                <w:lang w:val="en-US"/>
              </w:rPr>
            </w:pPr>
          </w:p>
          <w:p w:rsidR="00A369AE" w:rsidRPr="00A856F3" w:rsidRDefault="00A369AE" w:rsidP="00A369AE">
            <w:pPr>
              <w:rPr>
                <w:rFonts w:eastAsia="SimSun"/>
                <w:lang w:val="en-US"/>
              </w:rPr>
            </w:pPr>
            <w:r w:rsidRPr="00A856F3">
              <w:rPr>
                <w:rFonts w:eastAsia="SimSun"/>
                <w:lang w:val="en-US"/>
              </w:rPr>
              <w:t>No update to text. The document already includes a discussion of the importance of selecting input materials into the process to minimize mercury air emissions.</w:t>
            </w:r>
          </w:p>
          <w:p w:rsidR="00A369AE" w:rsidRPr="00A856F3" w:rsidRDefault="00A369AE" w:rsidP="00A369AE">
            <w:pPr>
              <w:rPr>
                <w:rFonts w:eastAsia="SimSun"/>
                <w:color w:val="0070C0"/>
                <w:lang w:val="en-US"/>
              </w:rPr>
            </w:pPr>
          </w:p>
        </w:tc>
      </w:tr>
      <w:tr w:rsidR="00A369AE" w:rsidRPr="00A856F3">
        <w:tc>
          <w:tcPr>
            <w:tcW w:w="1440" w:type="dxa"/>
            <w:shd w:val="clear" w:color="auto" w:fill="auto"/>
          </w:tcPr>
          <w:p w:rsidR="00A369AE" w:rsidRPr="00A856F3" w:rsidRDefault="00A369AE" w:rsidP="00A369AE">
            <w:pPr>
              <w:rPr>
                <w:rFonts w:eastAsia="SimSun"/>
              </w:rPr>
            </w:pPr>
            <w:r w:rsidRPr="00A856F3">
              <w:rPr>
                <w:rFonts w:eastAsia="SimSun"/>
              </w:rPr>
              <w:t>Cement Industry Federation</w:t>
            </w:r>
          </w:p>
        </w:tc>
        <w:tc>
          <w:tcPr>
            <w:tcW w:w="2235" w:type="dxa"/>
            <w:shd w:val="clear" w:color="auto" w:fill="auto"/>
          </w:tcPr>
          <w:p w:rsidR="00A369AE" w:rsidRPr="00A856F3" w:rsidRDefault="00A369AE" w:rsidP="00A369AE">
            <w:pPr>
              <w:rPr>
                <w:rFonts w:eastAsia="SimSun"/>
              </w:rPr>
            </w:pPr>
            <w:r w:rsidRPr="00A856F3">
              <w:rPr>
                <w:rFonts w:eastAsia="SimSun"/>
              </w:rPr>
              <w:t>General</w:t>
            </w:r>
          </w:p>
        </w:tc>
        <w:tc>
          <w:tcPr>
            <w:tcW w:w="4961" w:type="dxa"/>
            <w:shd w:val="clear" w:color="auto" w:fill="auto"/>
          </w:tcPr>
          <w:p w:rsidR="00A369AE" w:rsidRPr="00A856F3" w:rsidRDefault="00A369AE" w:rsidP="00A369AE">
            <w:pPr>
              <w:rPr>
                <w:rFonts w:eastAsia="SimSun"/>
              </w:rPr>
            </w:pPr>
            <w:r w:rsidRPr="00A856F3">
              <w:rPr>
                <w:rFonts w:eastAsia="SimSun"/>
              </w:rPr>
              <w:t>Given low levels of mercury associated with the cement industry in Australia, cement manufacturers in Australia should be excluded from any national plans to reduce emissions</w:t>
            </w:r>
          </w:p>
        </w:tc>
        <w:tc>
          <w:tcPr>
            <w:tcW w:w="5539" w:type="dxa"/>
            <w:gridSpan w:val="2"/>
            <w:shd w:val="clear" w:color="auto" w:fill="auto"/>
          </w:tcPr>
          <w:p w:rsidR="00A369AE" w:rsidRPr="00A856F3" w:rsidRDefault="00A369AE" w:rsidP="00A369AE">
            <w:pPr>
              <w:rPr>
                <w:rFonts w:eastAsia="SimSun"/>
              </w:rPr>
            </w:pPr>
            <w:r w:rsidRPr="00A856F3">
              <w:rPr>
                <w:rFonts w:eastAsia="SimSun"/>
              </w:rPr>
              <w:t>Comment acknowledged. No change to the text necessary.</w:t>
            </w:r>
          </w:p>
        </w:tc>
      </w:tr>
      <w:tr w:rsidR="00A369AE" w:rsidRPr="00A856F3">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ZMWG</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Cement Clinker Production facilities – introduction</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This should indicate that mercury in fuel and feedstock will end up in the environment.  Techniques to use low or no mercury fuels, and avoid addition of mercury-containing wastes/fuels and additives are critical, and should be more prominently included.  Testing mercury levels entering the process is another key element.  Sourcing limestone with low mercury levels may be effective.  The use of natural gas as fuel where feasible should be considered.</w:t>
            </w:r>
          </w:p>
        </w:tc>
        <w:tc>
          <w:tcPr>
            <w:tcW w:w="5539"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No update to text. The document already includes a discussion of the importance of selecting input materials into the process to minimize mercury air emissions.</w:t>
            </w:r>
          </w:p>
          <w:p w:rsidR="00A369AE" w:rsidRPr="00A856F3" w:rsidRDefault="00A369AE" w:rsidP="00A369AE">
            <w:pPr>
              <w:rPr>
                <w:rFonts w:eastAsia="SimSun"/>
                <w:lang w:val="en-US"/>
              </w:rPr>
            </w:pPr>
          </w:p>
        </w:tc>
      </w:tr>
      <w:tr w:rsidR="00A369AE" w:rsidRPr="00A856F3">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CEMBUREAU, Hellenic Cement Industry and CSI</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Cement clinker control costs</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jc w:val="both"/>
              <w:rPr>
                <w:rFonts w:eastAsia="SimSun"/>
                <w:color w:val="000000"/>
              </w:rPr>
            </w:pPr>
            <w:r w:rsidRPr="00A856F3">
              <w:rPr>
                <w:rFonts w:eastAsia="SimSun"/>
                <w:color w:val="000000"/>
              </w:rPr>
              <w:t xml:space="preserve">Discrepancies in the cost of installing abatement equipment (e.g. bag filter and sorbent injection). Investment cost for a </w:t>
            </w:r>
            <w:proofErr w:type="spellStart"/>
            <w:r w:rsidRPr="00A856F3">
              <w:rPr>
                <w:rFonts w:eastAsia="SimSun"/>
                <w:color w:val="000000"/>
              </w:rPr>
              <w:t>baghouse</w:t>
            </w:r>
            <w:proofErr w:type="spellEnd"/>
            <w:r w:rsidRPr="00A856F3">
              <w:rPr>
                <w:rFonts w:eastAsia="SimSun"/>
                <w:color w:val="000000"/>
              </w:rPr>
              <w:t xml:space="preserve"> is listed as $50k-100k without reference; </w:t>
            </w:r>
          </w:p>
          <w:p w:rsidR="00A369AE" w:rsidRPr="00A856F3" w:rsidRDefault="00A369AE" w:rsidP="00163E6E">
            <w:pPr>
              <w:jc w:val="both"/>
              <w:rPr>
                <w:rFonts w:eastAsia="SimSun"/>
                <w:color w:val="000000"/>
                <w:lang w:val="en-US"/>
              </w:rPr>
            </w:pPr>
            <w:r w:rsidRPr="00A856F3">
              <w:rPr>
                <w:rFonts w:eastAsia="SimSun"/>
                <w:color w:val="000000"/>
              </w:rPr>
              <w:t xml:space="preserve">in §3.2.3 the costs for a </w:t>
            </w:r>
            <w:proofErr w:type="spellStart"/>
            <w:r w:rsidRPr="00A856F3">
              <w:rPr>
                <w:rFonts w:eastAsia="SimSun"/>
                <w:color w:val="000000"/>
              </w:rPr>
              <w:t>baghouse</w:t>
            </w:r>
            <w:proofErr w:type="spellEnd"/>
            <w:r w:rsidRPr="00A856F3">
              <w:rPr>
                <w:rFonts w:eastAsia="SimSun"/>
                <w:color w:val="000000"/>
              </w:rPr>
              <w:t xml:space="preserve"> is listed as $3.2m (2005) referencing US Cement 2010 which does not state this number; the only published cost in the industry for sorbent injection followed by a bag filter is Ash Grove Cement </w:t>
            </w:r>
            <w:proofErr w:type="spellStart"/>
            <w:r w:rsidRPr="00A856F3">
              <w:rPr>
                <w:rFonts w:eastAsia="SimSun"/>
                <w:color w:val="000000"/>
              </w:rPr>
              <w:t>Durkee</w:t>
            </w:r>
            <w:proofErr w:type="spellEnd"/>
            <w:r w:rsidRPr="00A856F3">
              <w:rPr>
                <w:rFonts w:eastAsia="SimSun"/>
                <w:color w:val="000000"/>
              </w:rPr>
              <w:t xml:space="preserve"> whose published cost is $20M 4</w:t>
            </w:r>
          </w:p>
        </w:tc>
        <w:tc>
          <w:tcPr>
            <w:tcW w:w="5539"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No update to text. The costs included in 3.2.2 are those for the purchase and installation of a sorbent injection system, not including the cost for a dust filter as these are already in use at cement plants.</w:t>
            </w:r>
          </w:p>
          <w:p w:rsidR="00A369AE" w:rsidRPr="00A856F3" w:rsidRDefault="00A369AE" w:rsidP="00A369AE">
            <w:pPr>
              <w:rPr>
                <w:rFonts w:eastAsia="SimSun"/>
                <w:lang w:val="en-US"/>
              </w:rPr>
            </w:pPr>
          </w:p>
          <w:p w:rsidR="00A369AE" w:rsidRPr="00A856F3" w:rsidRDefault="00A369AE" w:rsidP="00A369AE">
            <w:pPr>
              <w:rPr>
                <w:rFonts w:eastAsia="SimSun"/>
                <w:lang w:val="en-US"/>
              </w:rPr>
            </w:pPr>
            <w:r w:rsidRPr="00A856F3">
              <w:rPr>
                <w:rFonts w:eastAsia="SimSun"/>
                <w:lang w:val="en-US"/>
              </w:rPr>
              <w:t xml:space="preserve">Text updated. In order to address the comment, we have added information on the cost for a dust filter system in the EU. In addition, the cost included in the document was calculated to represent the cost of installing commercially available technology at a plant in the US. The reference included for the paragraph is the cost impact analysis for the final US rule for Portland cement manufacturing. With regards to the published cost of 20M USD for the Ash Grove Cement </w:t>
            </w:r>
            <w:proofErr w:type="spellStart"/>
            <w:r w:rsidRPr="00A856F3">
              <w:rPr>
                <w:rFonts w:eastAsia="SimSun"/>
                <w:lang w:val="en-US"/>
              </w:rPr>
              <w:t>Durkee</w:t>
            </w:r>
            <w:proofErr w:type="spellEnd"/>
            <w:r w:rsidRPr="00A856F3">
              <w:rPr>
                <w:rFonts w:eastAsia="SimSun"/>
                <w:lang w:val="en-US"/>
              </w:rPr>
              <w:t xml:space="preserve"> plant, these include costs that would not be included at a facility wanting to install such a technology in the future.</w:t>
            </w:r>
          </w:p>
          <w:p w:rsidR="00A369AE" w:rsidRPr="00A856F3" w:rsidRDefault="00A369AE" w:rsidP="00A369AE">
            <w:pPr>
              <w:rPr>
                <w:rFonts w:eastAsia="SimSun"/>
                <w:lang w:val="en-US"/>
              </w:rPr>
            </w:pPr>
          </w:p>
        </w:tc>
      </w:tr>
      <w:tr w:rsidR="00A369AE" w:rsidRPr="00A856F3">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Titan America</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spacing w:line="276" w:lineRule="auto"/>
              <w:jc w:val="both"/>
              <w:rPr>
                <w:rFonts w:ascii="Times New Roman" w:hAnsi="Times New Roman" w:cs="Times New Roman"/>
                <w:sz w:val="20"/>
                <w:szCs w:val="20"/>
                <w:lang w:val="en-US"/>
              </w:rPr>
            </w:pPr>
            <w:r w:rsidRPr="00A856F3">
              <w:rPr>
                <w:rFonts w:ascii="Times New Roman" w:hAnsi="Times New Roman" w:cs="Times New Roman"/>
                <w:sz w:val="20"/>
                <w:szCs w:val="20"/>
                <w:lang w:val="en-GB"/>
              </w:rPr>
              <w:t>Cement clinker control costs</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color w:val="000000"/>
                <w:lang w:val="en-US"/>
              </w:rPr>
            </w:pPr>
            <w:r w:rsidRPr="00A856F3">
              <w:rPr>
                <w:rFonts w:eastAsia="SimSun"/>
                <w:color w:val="000000"/>
              </w:rPr>
              <w:t xml:space="preserve">There should be no mandated pollution control technologies or methodologies for mercury emission reduction. The standards should be related to achievable emission levels and the technology or methodologies for achieving these standards should be determined by the subject facilities on a case-by-case basis. The costs for any particular technology and methodology will vary greatly and the cost information in the draft BAT/BEP document should be considered relative. For cost information in the draft BAT/BEP document to be meaningful consideration should be given to updating costs and normalizing all costs to the current year. For example, our recent experience with bag filters indicates that costs for a bag filter at a 1.2M </w:t>
            </w:r>
            <w:proofErr w:type="spellStart"/>
            <w:r w:rsidRPr="00A856F3">
              <w:rPr>
                <w:rFonts w:eastAsia="SimSun"/>
                <w:color w:val="000000"/>
              </w:rPr>
              <w:t>mt</w:t>
            </w:r>
            <w:proofErr w:type="spellEnd"/>
            <w:r w:rsidRPr="00A856F3">
              <w:rPr>
                <w:rFonts w:eastAsia="SimSun"/>
                <w:color w:val="000000"/>
              </w:rPr>
              <w:t xml:space="preserve"> per year facility would be $5-6 million per filter. The Draft BAT/BEP also did not include cost estimates for dust shuttling systems which based on our recent experience indicates costs of $0.5 to 1.5 million, depending on what equipment is necessary</w:t>
            </w:r>
          </w:p>
        </w:tc>
        <w:tc>
          <w:tcPr>
            <w:tcW w:w="5539"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No update to text</w:t>
            </w:r>
            <w:r w:rsidRPr="00A856F3">
              <w:rPr>
                <w:rFonts w:eastAsia="SimSun"/>
                <w:color w:val="0070C0"/>
                <w:lang w:val="en-US"/>
              </w:rPr>
              <w:t xml:space="preserve">. </w:t>
            </w:r>
            <w:r w:rsidRPr="00A856F3">
              <w:rPr>
                <w:rFonts w:eastAsia="SimSun"/>
                <w:lang w:val="en-US"/>
              </w:rPr>
              <w:t>This is what the document intends to do and does.</w:t>
            </w:r>
          </w:p>
          <w:p w:rsidR="00A369AE" w:rsidRPr="00A856F3" w:rsidRDefault="00A369AE" w:rsidP="00A369AE">
            <w:pPr>
              <w:rPr>
                <w:rFonts w:eastAsia="SimSun"/>
                <w:lang w:val="en-US"/>
              </w:rPr>
            </w:pPr>
          </w:p>
          <w:p w:rsidR="00A369AE" w:rsidRPr="00A856F3" w:rsidRDefault="00A369AE" w:rsidP="00A369AE">
            <w:pPr>
              <w:rPr>
                <w:rFonts w:eastAsia="SimSun"/>
                <w:lang w:val="en-US"/>
              </w:rPr>
            </w:pPr>
            <w:r w:rsidRPr="00A856F3">
              <w:rPr>
                <w:rFonts w:eastAsia="SimSun"/>
                <w:lang w:val="en-US"/>
              </w:rPr>
              <w:t>No update to text. See response to the previous comment.</w:t>
            </w:r>
          </w:p>
          <w:p w:rsidR="00A369AE" w:rsidRPr="00A856F3" w:rsidRDefault="00A369AE" w:rsidP="00A369AE">
            <w:pPr>
              <w:rPr>
                <w:rFonts w:eastAsia="SimSun"/>
                <w:lang w:val="en-US"/>
              </w:rPr>
            </w:pPr>
          </w:p>
          <w:p w:rsidR="00A369AE" w:rsidRPr="00A856F3" w:rsidRDefault="00A369AE" w:rsidP="00A369AE">
            <w:pPr>
              <w:rPr>
                <w:rFonts w:eastAsia="SimSun"/>
                <w:lang w:val="en-US"/>
              </w:rPr>
            </w:pPr>
            <w:r w:rsidRPr="00A856F3">
              <w:rPr>
                <w:rFonts w:eastAsia="SimSun"/>
                <w:lang w:val="en-US"/>
              </w:rPr>
              <w:t>Text updated. The cost numbers provided by the commenter were not used as they were not referenced, however text has been added to clarify that for facilities not applying dust shuttling, investments in additional dust transport system, storage silo and dosing equipment to the cement mill are required.</w:t>
            </w:r>
          </w:p>
        </w:tc>
      </w:tr>
      <w:tr w:rsidR="00A369AE" w:rsidRPr="00A856F3">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fr-CH"/>
              </w:rPr>
            </w:pPr>
            <w:proofErr w:type="spellStart"/>
            <w:r w:rsidRPr="00A856F3">
              <w:rPr>
                <w:rFonts w:eastAsia="SimSun"/>
                <w:lang w:val="fr-CH"/>
              </w:rPr>
              <w:t>Cement</w:t>
            </w:r>
            <w:proofErr w:type="spellEnd"/>
            <w:r w:rsidRPr="00A856F3">
              <w:rPr>
                <w:rFonts w:eastAsia="SimSun"/>
                <w:lang w:val="fr-CH"/>
              </w:rPr>
              <w:t xml:space="preserve"> Clinker production, section 2.2.2, </w:t>
            </w:r>
            <w:proofErr w:type="spellStart"/>
            <w:r w:rsidRPr="00A856F3">
              <w:rPr>
                <w:rFonts w:eastAsia="SimSun"/>
                <w:lang w:val="fr-CH"/>
              </w:rPr>
              <w:t>paragraph</w:t>
            </w:r>
            <w:proofErr w:type="spellEnd"/>
            <w:r w:rsidRPr="00A856F3">
              <w:rPr>
                <w:rFonts w:eastAsia="SimSun"/>
                <w:lang w:val="fr-CH"/>
              </w:rPr>
              <w:t xml:space="preserve"> 1, last sentence</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w:t>
            </w:r>
            <w:r w:rsidRPr="00A856F3">
              <w:rPr>
                <w:rFonts w:ascii="Times New Roman" w:hAnsi="Times New Roman" w:cs="Times New Roman"/>
                <w:noProof/>
                <w:sz w:val="20"/>
                <w:szCs w:val="20"/>
                <w:lang w:val="en-US"/>
              </w:rPr>
              <w:t>Vertical shaft kilns are not described here as they show low energy efficiency and poor environmental performance</w:t>
            </w:r>
            <w:r w:rsidRPr="00A856F3">
              <w:rPr>
                <w:rFonts w:ascii="Times New Roman" w:hAnsi="Times New Roman" w:cs="Times New Roman"/>
                <w:sz w:val="20"/>
                <w:szCs w:val="20"/>
                <w:lang w:val="en-GB"/>
              </w:rPr>
              <w:t xml:space="preserve"> “</w:t>
            </w:r>
          </w:p>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As they are still used in some countries, it should be specified that they cannot be considered BAT, otherwise there is no guidance as to their acceptability.</w:t>
            </w:r>
          </w:p>
        </w:tc>
        <w:tc>
          <w:tcPr>
            <w:tcW w:w="5539"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color w:val="000000"/>
              </w:rPr>
            </w:pPr>
            <w:r w:rsidRPr="00A856F3">
              <w:rPr>
                <w:rFonts w:eastAsia="SimSun"/>
                <w:color w:val="000000"/>
              </w:rPr>
              <w:t xml:space="preserve">Text rearranged to clarify the points made by the commenter. For mercury air emissions control, there is not difference between the abatement techniques that could be used in a vertical shaft kiln as in others. For this reason, we are not specifying that they cannot be considered BAT regarding mercury air emissions control. </w:t>
            </w:r>
          </w:p>
        </w:tc>
      </w:tr>
      <w:tr w:rsidR="00A369AE" w:rsidRPr="00A856F3">
        <w:trPr>
          <w:gridAfter w:val="1"/>
          <w:wAfter w:w="33" w:type="dxa"/>
        </w:trPr>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Calibri"/>
                <w:lang w:val="en-US"/>
              </w:rPr>
            </w:pPr>
            <w:r w:rsidRPr="00A856F3">
              <w:rPr>
                <w:rFonts w:eastAsia="Calibri"/>
              </w:rPr>
              <w:t>Cement clinker production section 2.3.1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Last para in section 2.2.4.2 in waste incineration references additional discussion in cement chapter regarding use of waste in cement production.  It should be clear in this section that ‘alternative waste or fuel’ or ‘waste derived fuel’ can include hazardous waste</w:t>
            </w:r>
          </w:p>
        </w:tc>
        <w:tc>
          <w:tcPr>
            <w:tcW w:w="5506"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color w:val="000000"/>
                <w:lang w:val="en-US"/>
              </w:rPr>
            </w:pPr>
            <w:r w:rsidRPr="00A856F3">
              <w:rPr>
                <w:rFonts w:eastAsia="SimSun"/>
                <w:color w:val="000000"/>
                <w:lang w:val="en-US"/>
              </w:rPr>
              <w:t xml:space="preserve">Text updated. Text has been added to clarify that waste derived fuels can include hazardous waste. </w:t>
            </w:r>
          </w:p>
        </w:tc>
      </w:tr>
      <w:tr w:rsidR="00A369AE" w:rsidRPr="00A856F3">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fr-CH"/>
              </w:rPr>
            </w:pPr>
            <w:proofErr w:type="spellStart"/>
            <w:r w:rsidRPr="00A856F3">
              <w:rPr>
                <w:rFonts w:eastAsia="SimSun"/>
                <w:lang w:val="fr-CH"/>
              </w:rPr>
              <w:t>Cement</w:t>
            </w:r>
            <w:proofErr w:type="spellEnd"/>
            <w:r w:rsidRPr="00A856F3">
              <w:rPr>
                <w:rFonts w:eastAsia="SimSun"/>
                <w:lang w:val="fr-CH"/>
              </w:rPr>
              <w:t xml:space="preserve"> Clinker production, section 2.3.1 </w:t>
            </w:r>
            <w:proofErr w:type="spellStart"/>
            <w:r w:rsidRPr="00A856F3">
              <w:rPr>
                <w:rFonts w:eastAsia="SimSun"/>
                <w:lang w:val="fr-CH"/>
              </w:rPr>
              <w:t>paragraph</w:t>
            </w:r>
            <w:proofErr w:type="spellEnd"/>
            <w:r w:rsidRPr="00A856F3">
              <w:rPr>
                <w:rFonts w:eastAsia="SimSun"/>
                <w:lang w:val="fr-CH"/>
              </w:rPr>
              <w:t xml:space="preserve"> 2, last sentence</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 xml:space="preserve">Amend: </w:t>
            </w:r>
          </w:p>
          <w:p w:rsidR="00A369AE" w:rsidRPr="00A856F3" w:rsidRDefault="00A369AE" w:rsidP="00A369AE">
            <w:pPr>
              <w:pStyle w:val="Default"/>
              <w:rPr>
                <w:rFonts w:ascii="Times New Roman" w:hAnsi="Times New Roman" w:cs="Times New Roman"/>
                <w:sz w:val="20"/>
                <w:szCs w:val="20"/>
              </w:rPr>
            </w:pPr>
            <w:r w:rsidRPr="00A856F3">
              <w:rPr>
                <w:rFonts w:ascii="Times New Roman" w:hAnsi="Times New Roman" w:cs="Times New Roman"/>
                <w:sz w:val="20"/>
                <w:szCs w:val="20"/>
              </w:rPr>
              <w:t xml:space="preserve">“However, it should be noted that mercury contents can </w:t>
            </w:r>
            <w:r w:rsidRPr="00A856F3">
              <w:rPr>
                <w:rFonts w:ascii="Times New Roman" w:hAnsi="Times New Roman" w:cs="Times New Roman"/>
                <w:strike/>
                <w:sz w:val="20"/>
                <w:szCs w:val="20"/>
              </w:rPr>
              <w:t xml:space="preserve">be </w:t>
            </w:r>
            <w:r w:rsidRPr="00A856F3">
              <w:rPr>
                <w:rFonts w:ascii="Times New Roman" w:hAnsi="Times New Roman" w:cs="Times New Roman"/>
                <w:b/>
                <w:bCs/>
                <w:sz w:val="20"/>
                <w:szCs w:val="20"/>
              </w:rPr>
              <w:t xml:space="preserve">vary </w:t>
            </w:r>
            <w:r w:rsidRPr="00A856F3">
              <w:rPr>
                <w:rFonts w:ascii="Times New Roman" w:hAnsi="Times New Roman" w:cs="Times New Roman"/>
                <w:sz w:val="20"/>
                <w:szCs w:val="20"/>
              </w:rPr>
              <w:t xml:space="preserve">significantly </w:t>
            </w:r>
            <w:r w:rsidRPr="00A856F3">
              <w:rPr>
                <w:rFonts w:ascii="Times New Roman" w:hAnsi="Times New Roman" w:cs="Times New Roman"/>
                <w:strike/>
                <w:sz w:val="20"/>
                <w:szCs w:val="20"/>
              </w:rPr>
              <w:t>higher than</w:t>
            </w:r>
            <w:r w:rsidRPr="00A856F3">
              <w:rPr>
                <w:rFonts w:ascii="Times New Roman" w:hAnsi="Times New Roman" w:cs="Times New Roman"/>
                <w:sz w:val="20"/>
                <w:szCs w:val="20"/>
              </w:rPr>
              <w:t xml:space="preserve"> </w:t>
            </w:r>
            <w:r w:rsidRPr="00A856F3">
              <w:rPr>
                <w:rFonts w:ascii="Times New Roman" w:hAnsi="Times New Roman" w:cs="Times New Roman"/>
                <w:b/>
                <w:bCs/>
                <w:sz w:val="20"/>
                <w:szCs w:val="20"/>
              </w:rPr>
              <w:t xml:space="preserve">from what is </w:t>
            </w:r>
            <w:r w:rsidRPr="00A856F3">
              <w:rPr>
                <w:rFonts w:ascii="Times New Roman" w:hAnsi="Times New Roman" w:cs="Times New Roman"/>
                <w:sz w:val="20"/>
                <w:szCs w:val="20"/>
              </w:rPr>
              <w:t xml:space="preserve">presented in Table 1.” </w:t>
            </w:r>
          </w:p>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Note that mercury content could be lower as well as higher</w:t>
            </w:r>
          </w:p>
        </w:tc>
        <w:tc>
          <w:tcPr>
            <w:tcW w:w="5539"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 xml:space="preserve">Text updated to reflect this comment. </w:t>
            </w:r>
          </w:p>
        </w:tc>
      </w:tr>
      <w:tr w:rsidR="00A369AE" w:rsidRPr="00A856F3">
        <w:tc>
          <w:tcPr>
            <w:tcW w:w="1440" w:type="dxa"/>
            <w:shd w:val="clear" w:color="auto" w:fill="auto"/>
          </w:tcPr>
          <w:p w:rsidR="00A369AE" w:rsidRPr="00A856F3" w:rsidRDefault="00A369AE" w:rsidP="00A369AE">
            <w:pPr>
              <w:rPr>
                <w:rFonts w:eastAsia="SimSun"/>
              </w:rPr>
            </w:pPr>
            <w:r w:rsidRPr="00A856F3">
              <w:rPr>
                <w:rFonts w:eastAsia="SimSun"/>
              </w:rPr>
              <w:t>National Toxics Network</w:t>
            </w:r>
          </w:p>
        </w:tc>
        <w:tc>
          <w:tcPr>
            <w:tcW w:w="2235" w:type="dxa"/>
            <w:shd w:val="clear" w:color="auto" w:fill="auto"/>
          </w:tcPr>
          <w:p w:rsidR="00A369AE" w:rsidRPr="00A856F3" w:rsidRDefault="00A369AE" w:rsidP="00A369AE">
            <w:pPr>
              <w:rPr>
                <w:rFonts w:eastAsia="SimSun"/>
              </w:rPr>
            </w:pPr>
            <w:r w:rsidRPr="00A856F3">
              <w:rPr>
                <w:rFonts w:eastAsia="SimSun"/>
              </w:rPr>
              <w:t>Cement clinker production – Table 1</w:t>
            </w:r>
          </w:p>
        </w:tc>
        <w:tc>
          <w:tcPr>
            <w:tcW w:w="4961" w:type="dxa"/>
            <w:shd w:val="clear" w:color="auto" w:fill="auto"/>
          </w:tcPr>
          <w:p w:rsidR="00A369AE" w:rsidRPr="00A856F3" w:rsidRDefault="00A369AE" w:rsidP="00A369AE">
            <w:pPr>
              <w:rPr>
                <w:rFonts w:eastAsia="SimSun"/>
              </w:rPr>
            </w:pPr>
            <w:r w:rsidRPr="00A856F3">
              <w:rPr>
                <w:rFonts w:eastAsia="SimSun"/>
              </w:rPr>
              <w:t>Table 1 indicates very high levels of mercury in waste materials used as raw materials, while waste derived alternative fuels have a similar concentration to conventional fuels.  It should be noted that a method to reduce mercury emissions is to avoid use of waste derived raw materials.</w:t>
            </w:r>
          </w:p>
        </w:tc>
        <w:tc>
          <w:tcPr>
            <w:tcW w:w="5539" w:type="dxa"/>
            <w:gridSpan w:val="2"/>
            <w:shd w:val="clear" w:color="auto" w:fill="auto"/>
          </w:tcPr>
          <w:p w:rsidR="00A369AE" w:rsidRPr="00A856F3" w:rsidRDefault="00A369AE" w:rsidP="00A369AE">
            <w:pPr>
              <w:rPr>
                <w:rFonts w:eastAsia="SimSun"/>
                <w:color w:val="000000"/>
              </w:rPr>
            </w:pPr>
            <w:r w:rsidRPr="00A856F3">
              <w:rPr>
                <w:rFonts w:eastAsia="SimSun"/>
                <w:color w:val="000000"/>
              </w:rPr>
              <w:t xml:space="preserve">The text in the guidance document addresses the commenters concerns. </w:t>
            </w:r>
          </w:p>
        </w:tc>
      </w:tr>
      <w:tr w:rsidR="00A369AE" w:rsidRPr="00A856F3">
        <w:tc>
          <w:tcPr>
            <w:tcW w:w="1440" w:type="dxa"/>
            <w:shd w:val="clear" w:color="auto" w:fill="auto"/>
          </w:tcPr>
          <w:p w:rsidR="00A369AE" w:rsidRPr="00A856F3" w:rsidRDefault="00A369AE" w:rsidP="00A369AE">
            <w:pPr>
              <w:rPr>
                <w:rFonts w:eastAsia="SimSun"/>
              </w:rPr>
            </w:pPr>
            <w:r w:rsidRPr="00A856F3">
              <w:rPr>
                <w:rFonts w:eastAsia="SimSun"/>
              </w:rPr>
              <w:t>National Toxics Network</w:t>
            </w:r>
          </w:p>
        </w:tc>
        <w:tc>
          <w:tcPr>
            <w:tcW w:w="2235" w:type="dxa"/>
            <w:shd w:val="clear" w:color="auto" w:fill="auto"/>
          </w:tcPr>
          <w:p w:rsidR="00A369AE" w:rsidRPr="00A856F3" w:rsidRDefault="00A369AE" w:rsidP="00A369AE">
            <w:pPr>
              <w:rPr>
                <w:rFonts w:eastAsia="SimSun"/>
              </w:rPr>
            </w:pPr>
            <w:r w:rsidRPr="00A856F3">
              <w:rPr>
                <w:rFonts w:eastAsia="SimSun"/>
              </w:rPr>
              <w:t>Cement clinker production – Table 1</w:t>
            </w:r>
          </w:p>
        </w:tc>
        <w:tc>
          <w:tcPr>
            <w:tcW w:w="4961" w:type="dxa"/>
            <w:shd w:val="clear" w:color="auto" w:fill="auto"/>
          </w:tcPr>
          <w:p w:rsidR="00A369AE" w:rsidRPr="00A856F3" w:rsidRDefault="00A369AE" w:rsidP="00A369AE">
            <w:pPr>
              <w:rPr>
                <w:rFonts w:eastAsia="SimSun"/>
              </w:rPr>
            </w:pPr>
            <w:r w:rsidRPr="00A856F3">
              <w:rPr>
                <w:rFonts w:eastAsia="SimSun"/>
              </w:rPr>
              <w:t xml:space="preserve">Table 1 also lists municipal sludge as an alternative fuel with a maximum concentration of 2.5 ppm.  It is not clear if this includes sewage sludge which has values between 5 and 16 ppm.  This should be reflected in the table and a recommendation to avoid alternative fuels with a high mercury concentration included in the text.  </w:t>
            </w:r>
          </w:p>
        </w:tc>
        <w:tc>
          <w:tcPr>
            <w:tcW w:w="5539" w:type="dxa"/>
            <w:gridSpan w:val="2"/>
            <w:shd w:val="clear" w:color="auto" w:fill="auto"/>
          </w:tcPr>
          <w:p w:rsidR="00A369AE" w:rsidRPr="00A856F3" w:rsidRDefault="00A369AE" w:rsidP="00A369AE">
            <w:pPr>
              <w:rPr>
                <w:rFonts w:eastAsia="SimSun"/>
                <w:color w:val="000000"/>
              </w:rPr>
            </w:pPr>
            <w:r w:rsidRPr="00A856F3">
              <w:rPr>
                <w:rFonts w:eastAsia="SimSun"/>
                <w:color w:val="000000"/>
              </w:rPr>
              <w:t>The text in the guidance document addresses the commenters concerns.</w:t>
            </w:r>
          </w:p>
        </w:tc>
      </w:tr>
      <w:tr w:rsidR="00A369AE" w:rsidRPr="00A856F3">
        <w:tc>
          <w:tcPr>
            <w:tcW w:w="1440" w:type="dxa"/>
            <w:shd w:val="clear" w:color="auto" w:fill="auto"/>
          </w:tcPr>
          <w:p w:rsidR="00A369AE" w:rsidRPr="00A856F3" w:rsidRDefault="00A369AE" w:rsidP="00A369AE">
            <w:pPr>
              <w:rPr>
                <w:rFonts w:eastAsia="SimSun"/>
              </w:rPr>
            </w:pPr>
            <w:r w:rsidRPr="00A856F3">
              <w:rPr>
                <w:rFonts w:eastAsia="SimSun"/>
              </w:rPr>
              <w:t>National Toxics Network</w:t>
            </w:r>
          </w:p>
        </w:tc>
        <w:tc>
          <w:tcPr>
            <w:tcW w:w="2235" w:type="dxa"/>
            <w:shd w:val="clear" w:color="auto" w:fill="auto"/>
          </w:tcPr>
          <w:p w:rsidR="00A369AE" w:rsidRPr="00A856F3" w:rsidRDefault="00A369AE" w:rsidP="00A369AE">
            <w:pPr>
              <w:rPr>
                <w:rFonts w:eastAsia="SimSun"/>
              </w:rPr>
            </w:pPr>
            <w:r w:rsidRPr="00A856F3">
              <w:rPr>
                <w:rFonts w:eastAsia="SimSun"/>
              </w:rPr>
              <w:t>Cement clinker production – Figure 1</w:t>
            </w:r>
          </w:p>
        </w:tc>
        <w:tc>
          <w:tcPr>
            <w:tcW w:w="4961" w:type="dxa"/>
            <w:shd w:val="clear" w:color="auto" w:fill="auto"/>
          </w:tcPr>
          <w:p w:rsidR="00A369AE" w:rsidRPr="00A856F3" w:rsidRDefault="00A369AE" w:rsidP="00A369AE">
            <w:pPr>
              <w:rPr>
                <w:rFonts w:eastAsia="SimSun"/>
              </w:rPr>
            </w:pPr>
            <w:r w:rsidRPr="00A856F3">
              <w:rPr>
                <w:rFonts w:eastAsia="SimSun"/>
              </w:rPr>
              <w:t xml:space="preserve">The text indicates that the use of alternative fuels and/or alternative raw materials will not necessarily increase (or decrease) mercury emissions.   This should be amended to read: The use of alternative fuels and/or alternative raw materials may increase mercury emissions depending on the relative mercury content of such materials.  Alternative raw materials have significantly higher mercury concentrations than natural raw materials.  Some alternative fuels such as sewage sludge have been identified with much higher concentrations of mercury than other fuels (either conventional or alternative) and may result in higher mercury emission when combusted. </w:t>
            </w:r>
          </w:p>
        </w:tc>
        <w:tc>
          <w:tcPr>
            <w:tcW w:w="5539" w:type="dxa"/>
            <w:gridSpan w:val="2"/>
            <w:shd w:val="clear" w:color="auto" w:fill="auto"/>
          </w:tcPr>
          <w:p w:rsidR="00A369AE" w:rsidRPr="00A856F3" w:rsidRDefault="00A369AE" w:rsidP="00A369AE">
            <w:pPr>
              <w:rPr>
                <w:rFonts w:eastAsia="SimSun"/>
                <w:color w:val="000000"/>
              </w:rPr>
            </w:pPr>
            <w:r w:rsidRPr="00A856F3">
              <w:rPr>
                <w:rFonts w:eastAsia="SimSun"/>
                <w:color w:val="000000"/>
              </w:rPr>
              <w:t xml:space="preserve">Comment not accepted as original text considered to be accurate. </w:t>
            </w:r>
          </w:p>
        </w:tc>
      </w:tr>
      <w:tr w:rsidR="00A369AE" w:rsidRPr="00A856F3">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fr-CH"/>
              </w:rPr>
            </w:pPr>
            <w:proofErr w:type="spellStart"/>
            <w:r w:rsidRPr="00A856F3">
              <w:rPr>
                <w:rFonts w:eastAsia="SimSun"/>
                <w:lang w:val="fr-CH"/>
              </w:rPr>
              <w:t>Cement</w:t>
            </w:r>
            <w:proofErr w:type="spellEnd"/>
            <w:r w:rsidRPr="00A856F3">
              <w:rPr>
                <w:rFonts w:eastAsia="SimSun"/>
                <w:lang w:val="fr-CH"/>
              </w:rPr>
              <w:t xml:space="preserve"> Clinker production, section 2.3.2 </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The section describes concentrating effects well, however the potential for sudden, high mercury releases from Portland cement kilns during a transient should be discussed.  Mercury analyser CEMS may give better data than sorbent trap CEMS as they give real time information.  Reference supplied in submission</w:t>
            </w:r>
          </w:p>
        </w:tc>
        <w:tc>
          <w:tcPr>
            <w:tcW w:w="5539"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 xml:space="preserve">No update to text. Section 6.4.2 and 6.4.4. address the commenter’s concerns.  The Expert Group considered that a discussion on CEMS is appropriate in the section the commenter is referencing. </w:t>
            </w:r>
          </w:p>
        </w:tc>
      </w:tr>
      <w:tr w:rsidR="00A369AE" w:rsidRPr="00A856F3">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fr-CH"/>
              </w:rPr>
            </w:pPr>
            <w:proofErr w:type="spellStart"/>
            <w:r w:rsidRPr="00A856F3">
              <w:rPr>
                <w:rFonts w:eastAsia="SimSun"/>
                <w:lang w:val="fr-CH"/>
              </w:rPr>
              <w:t>Cement</w:t>
            </w:r>
            <w:proofErr w:type="spellEnd"/>
            <w:r w:rsidRPr="00A856F3">
              <w:rPr>
                <w:rFonts w:eastAsia="SimSun"/>
                <w:lang w:val="fr-CH"/>
              </w:rPr>
              <w:t xml:space="preserve"> Clinker production, section 2.3.2 </w:t>
            </w:r>
            <w:proofErr w:type="spellStart"/>
            <w:r w:rsidRPr="00A856F3">
              <w:rPr>
                <w:rFonts w:eastAsia="SimSun"/>
                <w:lang w:val="fr-CH"/>
              </w:rPr>
              <w:t>paragraph</w:t>
            </w:r>
            <w:proofErr w:type="spellEnd"/>
            <w:r w:rsidRPr="00A856F3">
              <w:rPr>
                <w:rFonts w:eastAsia="SimSun"/>
                <w:lang w:val="fr-CH"/>
              </w:rPr>
              <w:t xml:space="preserve"> 2, sentence 3</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Add  “or kiln dust (if it is discarded)”  to the end of the sentence</w:t>
            </w:r>
          </w:p>
        </w:tc>
        <w:tc>
          <w:tcPr>
            <w:tcW w:w="5539"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color w:val="000000"/>
              </w:rPr>
            </w:pPr>
            <w:r w:rsidRPr="00A856F3">
              <w:rPr>
                <w:rFonts w:eastAsia="SimSun"/>
                <w:color w:val="000000"/>
              </w:rPr>
              <w:t xml:space="preserve">No update to text. The sentence as it reads addresses the commenter’s concerns. </w:t>
            </w:r>
          </w:p>
        </w:tc>
      </w:tr>
      <w:tr w:rsidR="00A369AE" w:rsidRPr="00A856F3">
        <w:trPr>
          <w:gridAfter w:val="1"/>
          <w:wAfter w:w="33" w:type="dxa"/>
        </w:trPr>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Norway</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Cement, 3</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Current Norwegian cement clinker facilities use the described technologies and had average Hg emissions of 2 to 7μg/Nm3 in 2014.</w:t>
            </w:r>
          </w:p>
        </w:tc>
        <w:tc>
          <w:tcPr>
            <w:tcW w:w="5506"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No update to text. The information has been noted but not included in the text due to lack of specifics.</w:t>
            </w:r>
          </w:p>
        </w:tc>
      </w:tr>
      <w:tr w:rsidR="00A369AE" w:rsidRPr="00A856F3">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ZMWG</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Cement Clinker production Facilities – section3</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Clarify which techniques are BAT and which are BEP.  It is important also to mention achievable emission levels associated with BAT  Each country should also be encouraged to adopt limit values for inputs, with an adequate monitoring plan.  </w:t>
            </w:r>
          </w:p>
        </w:tc>
        <w:tc>
          <w:tcPr>
            <w:tcW w:w="5539"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No update to text. It is the opinion of the Expert Group that a sharp distinction between BAT and BEP does not benefit this guidance due to their close links in the context of cement clinker production.</w:t>
            </w:r>
          </w:p>
          <w:p w:rsidR="00A369AE" w:rsidRPr="00A856F3" w:rsidRDefault="00A369AE" w:rsidP="00A369AE">
            <w:pPr>
              <w:rPr>
                <w:rFonts w:eastAsia="SimSun"/>
                <w:lang w:val="en-US"/>
              </w:rPr>
            </w:pPr>
          </w:p>
          <w:p w:rsidR="00A369AE" w:rsidRPr="00A856F3" w:rsidRDefault="00A369AE" w:rsidP="00A369AE">
            <w:pPr>
              <w:rPr>
                <w:rFonts w:eastAsia="SimSun"/>
                <w:color w:val="0070C0"/>
                <w:lang w:val="en-US"/>
              </w:rPr>
            </w:pPr>
            <w:r w:rsidRPr="00A856F3">
              <w:rPr>
                <w:rFonts w:eastAsia="SimSun"/>
                <w:lang w:val="en-US"/>
              </w:rPr>
              <w:t>No update to text. The text already addresses the commenters concerns in section 3.1.1.</w:t>
            </w:r>
          </w:p>
        </w:tc>
      </w:tr>
      <w:tr w:rsidR="00A369AE" w:rsidRPr="00A856F3">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fr-CH"/>
              </w:rPr>
            </w:pPr>
            <w:proofErr w:type="spellStart"/>
            <w:r w:rsidRPr="00A856F3">
              <w:rPr>
                <w:rFonts w:eastAsia="SimSun"/>
                <w:lang w:val="fr-CH"/>
              </w:rPr>
              <w:t>Cement</w:t>
            </w:r>
            <w:proofErr w:type="spellEnd"/>
            <w:r w:rsidRPr="00A856F3">
              <w:rPr>
                <w:rFonts w:eastAsia="SimSun"/>
                <w:lang w:val="fr-CH"/>
              </w:rPr>
              <w:t xml:space="preserve"> Clinker Production, section 3.1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 xml:space="preserve">Revise title </w:t>
            </w:r>
            <w:r w:rsidRPr="00A856F3">
              <w:rPr>
                <w:rFonts w:ascii="Times New Roman" w:hAnsi="Times New Roman" w:cs="Times New Roman"/>
                <w:b/>
                <w:bCs/>
                <w:sz w:val="20"/>
                <w:szCs w:val="20"/>
                <w:lang w:val="en-GB"/>
              </w:rPr>
              <w:t>“Primary measures to control mercury emissions”</w:t>
            </w:r>
          </w:p>
        </w:tc>
        <w:tc>
          <w:tcPr>
            <w:tcW w:w="5539"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Title of section 3 updated to reflect this comment.</w:t>
            </w:r>
          </w:p>
        </w:tc>
      </w:tr>
      <w:tr w:rsidR="00A369AE" w:rsidRPr="00A856F3">
        <w:tc>
          <w:tcPr>
            <w:tcW w:w="1440" w:type="dxa"/>
            <w:shd w:val="clear" w:color="auto" w:fill="auto"/>
          </w:tcPr>
          <w:p w:rsidR="00A369AE" w:rsidRPr="00A856F3" w:rsidRDefault="00A369AE" w:rsidP="00A369AE">
            <w:pPr>
              <w:rPr>
                <w:rFonts w:eastAsia="SimSun"/>
              </w:rPr>
            </w:pPr>
            <w:r w:rsidRPr="00A856F3">
              <w:rPr>
                <w:rFonts w:eastAsia="SimSun"/>
              </w:rPr>
              <w:t>National Toxics Network</w:t>
            </w:r>
          </w:p>
        </w:tc>
        <w:tc>
          <w:tcPr>
            <w:tcW w:w="2235" w:type="dxa"/>
            <w:shd w:val="clear" w:color="auto" w:fill="auto"/>
          </w:tcPr>
          <w:p w:rsidR="00A369AE" w:rsidRPr="00A856F3" w:rsidRDefault="00A369AE" w:rsidP="00A369AE">
            <w:pPr>
              <w:rPr>
                <w:rFonts w:eastAsia="SimSun"/>
              </w:rPr>
            </w:pPr>
            <w:r w:rsidRPr="00A856F3">
              <w:rPr>
                <w:rFonts w:eastAsia="SimSun"/>
              </w:rPr>
              <w:t>Cement clinker production – section 3.1.1</w:t>
            </w:r>
          </w:p>
        </w:tc>
        <w:tc>
          <w:tcPr>
            <w:tcW w:w="4961" w:type="dxa"/>
            <w:shd w:val="clear" w:color="auto" w:fill="auto"/>
          </w:tcPr>
          <w:p w:rsidR="00A369AE" w:rsidRPr="00A856F3" w:rsidRDefault="00A369AE" w:rsidP="00A369AE">
            <w:pPr>
              <w:rPr>
                <w:rFonts w:eastAsia="SimSun"/>
              </w:rPr>
            </w:pPr>
            <w:r w:rsidRPr="00A856F3">
              <w:rPr>
                <w:rFonts w:eastAsia="SimSun"/>
              </w:rPr>
              <w:t xml:space="preserve">The statement that ‘in cases where alternative raw materials lead to a significant increase in mercury intake they may have to be replaced by another alternative material’ obscures the conclusion that alternative raw materials are higher in mercury than natural raw materials and should be avoided to reduce mercury emissions. The guidance should make a distinction between the categories of materials on the obvious mercury content difference and recommend against the use of materials known to have high mercury contents. </w:t>
            </w:r>
          </w:p>
        </w:tc>
        <w:tc>
          <w:tcPr>
            <w:tcW w:w="5539" w:type="dxa"/>
            <w:gridSpan w:val="2"/>
            <w:shd w:val="clear" w:color="auto" w:fill="auto"/>
          </w:tcPr>
          <w:p w:rsidR="00A369AE" w:rsidRPr="00A856F3" w:rsidRDefault="00A369AE" w:rsidP="00A369AE">
            <w:pPr>
              <w:rPr>
                <w:rFonts w:eastAsia="SimSun"/>
              </w:rPr>
            </w:pPr>
            <w:r w:rsidRPr="00A856F3">
              <w:rPr>
                <w:rFonts w:eastAsia="SimSun"/>
              </w:rPr>
              <w:t>The text in the guidance document addresses the commenter’s concerns.</w:t>
            </w:r>
          </w:p>
        </w:tc>
      </w:tr>
      <w:tr w:rsidR="00A369AE" w:rsidRPr="00A856F3">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ZMWG</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Cement Clinker production Facilities – section 3.2</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Distinction is made between secondary measures and multi-pollutant control measures.  Sorbent injection is also a multi-pollutant control measure.  Propose deletion of the heading ‘multi-pollutant control measures and present all as secondary measures</w:t>
            </w:r>
          </w:p>
        </w:tc>
        <w:tc>
          <w:tcPr>
            <w:tcW w:w="5539"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No update to text. The multi-pollutant control measures are primarily aimed at non-mercury pollutants, but do also reduce mercury emissions. The secondary measures are primarily aimed at mercury air emission reductions, but could also control other air emissions.</w:t>
            </w:r>
          </w:p>
        </w:tc>
      </w:tr>
      <w:tr w:rsidR="00A369AE" w:rsidRPr="00A856F3">
        <w:trPr>
          <w:gridAfter w:val="1"/>
          <w:wAfter w:w="33" w:type="dxa"/>
        </w:trPr>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Calibri"/>
                <w:lang w:val="en-US"/>
              </w:rPr>
            </w:pPr>
            <w:r w:rsidRPr="00A856F3">
              <w:rPr>
                <w:rFonts w:eastAsia="Calibri"/>
              </w:rPr>
              <w:t>Cement Clinker production section 3.2.1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Include references for per cent reduction range under achieved environmental benefits</w:t>
            </w:r>
          </w:p>
        </w:tc>
        <w:tc>
          <w:tcPr>
            <w:tcW w:w="5506"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Text updated to include references.</w:t>
            </w:r>
          </w:p>
        </w:tc>
      </w:tr>
      <w:tr w:rsidR="00A369AE" w:rsidRPr="00A856F3">
        <w:trPr>
          <w:gridAfter w:val="1"/>
          <w:wAfter w:w="33" w:type="dxa"/>
        </w:trPr>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Calibri"/>
                <w:lang w:val="en-US"/>
              </w:rPr>
            </w:pPr>
            <w:r w:rsidRPr="00A856F3">
              <w:rPr>
                <w:rFonts w:eastAsia="Calibri"/>
              </w:rPr>
              <w:t>Cement Clinker production section 3.2.1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Second bullet under number 2 – should this be “bypass stream” rather than “bypass steam”</w:t>
            </w:r>
          </w:p>
        </w:tc>
        <w:tc>
          <w:tcPr>
            <w:tcW w:w="5506"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Text updated.</w:t>
            </w:r>
          </w:p>
        </w:tc>
      </w:tr>
      <w:tr w:rsidR="00A369AE" w:rsidRPr="00A856F3">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ZMWG</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Cement Clinker production Facilities – 3.2.1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Dust shuttling should not be seen as a mercury control strategy.  Shuttling is done for economic reasons, and reducing mercury emissions may require reducing or stopping the practice.  Handling the mercury containing dust safely is necessary to avoid mercury entering the environment. </w:t>
            </w:r>
          </w:p>
        </w:tc>
        <w:tc>
          <w:tcPr>
            <w:tcW w:w="5539"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No update to text. The Expert Group does not agree with the commenter’s assertions. Many cement kilns in the US and Germany currently use dust shuttling to effectively reduce mercury air emissions.</w:t>
            </w:r>
          </w:p>
        </w:tc>
      </w:tr>
      <w:tr w:rsidR="00A369AE" w:rsidRPr="00A856F3">
        <w:trPr>
          <w:gridAfter w:val="1"/>
          <w:wAfter w:w="33" w:type="dxa"/>
        </w:trPr>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Calibri"/>
                <w:lang w:val="en-US"/>
              </w:rPr>
            </w:pPr>
            <w:r w:rsidRPr="00A856F3">
              <w:rPr>
                <w:rFonts w:eastAsia="Calibri"/>
              </w:rPr>
              <w:t>Cement Clinker production section 3.2.2</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Include references for per cent reduction range under achieved environmental benefits</w:t>
            </w:r>
          </w:p>
        </w:tc>
        <w:tc>
          <w:tcPr>
            <w:tcW w:w="5506"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Text updated. Due to the lack of a published reference this information was deleted.</w:t>
            </w:r>
          </w:p>
        </w:tc>
      </w:tr>
      <w:tr w:rsidR="00A369AE" w:rsidRPr="00A856F3">
        <w:trPr>
          <w:gridAfter w:val="1"/>
          <w:wAfter w:w="33" w:type="dxa"/>
        </w:trPr>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Calibri"/>
                <w:lang w:val="en-US"/>
              </w:rPr>
            </w:pPr>
            <w:r w:rsidRPr="00A856F3">
              <w:rPr>
                <w:rFonts w:eastAsia="Calibri"/>
              </w:rPr>
              <w:t>Cement Clinker production section 3.2.2</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Is there a dollar year (or range of dollar years) associated with the costs included under the ‘cost’ heading</w:t>
            </w:r>
          </w:p>
        </w:tc>
        <w:tc>
          <w:tcPr>
            <w:tcW w:w="5506"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Text updated to address concern.</w:t>
            </w:r>
          </w:p>
        </w:tc>
      </w:tr>
      <w:tr w:rsidR="00A369AE" w:rsidRPr="00A856F3">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fr-CH"/>
              </w:rPr>
            </w:pPr>
            <w:proofErr w:type="spellStart"/>
            <w:r w:rsidRPr="00A856F3">
              <w:rPr>
                <w:rFonts w:eastAsia="SimSun"/>
                <w:lang w:val="fr-CH"/>
              </w:rPr>
              <w:t>Cement</w:t>
            </w:r>
            <w:proofErr w:type="spellEnd"/>
            <w:r w:rsidRPr="00A856F3">
              <w:rPr>
                <w:rFonts w:eastAsia="SimSun"/>
                <w:lang w:val="fr-CH"/>
              </w:rPr>
              <w:t xml:space="preserve"> Clinker Production, section 3.2.3</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 xml:space="preserve">Mercury-sorbent contact time is listed as a variable for the efficiency of mercury control, however if the sorbent is well mixed into the gas stream the mass transfer is fast.  The biggest issue is dispersion in the gas stream. </w:t>
            </w:r>
          </w:p>
        </w:tc>
        <w:tc>
          <w:tcPr>
            <w:tcW w:w="5539"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 xml:space="preserve">No update to text. The text already contains this information. </w:t>
            </w:r>
          </w:p>
        </w:tc>
      </w:tr>
      <w:tr w:rsidR="00A369AE" w:rsidRPr="00A856F3">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fr-CH"/>
              </w:rPr>
            </w:pPr>
            <w:proofErr w:type="spellStart"/>
            <w:r w:rsidRPr="00A856F3">
              <w:rPr>
                <w:rFonts w:eastAsia="SimSun"/>
                <w:lang w:val="fr-CH"/>
              </w:rPr>
              <w:t>Cement</w:t>
            </w:r>
            <w:proofErr w:type="spellEnd"/>
            <w:r w:rsidRPr="00A856F3">
              <w:rPr>
                <w:rFonts w:eastAsia="SimSun"/>
                <w:lang w:val="fr-CH"/>
              </w:rPr>
              <w:t xml:space="preserve"> Clinker Production, section 3.2.3, </w:t>
            </w:r>
            <w:proofErr w:type="spellStart"/>
            <w:r w:rsidRPr="00A856F3">
              <w:rPr>
                <w:rFonts w:eastAsia="SimSun"/>
                <w:lang w:val="fr-CH"/>
              </w:rPr>
              <w:t>paragraph</w:t>
            </w:r>
            <w:proofErr w:type="spellEnd"/>
            <w:r w:rsidRPr="00A856F3">
              <w:rPr>
                <w:rFonts w:eastAsia="SimSun"/>
                <w:lang w:val="fr-CH"/>
              </w:rPr>
              <w:t xml:space="preserve"> 4</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Add : b</w:t>
            </w:r>
            <w:r w:rsidRPr="00A856F3">
              <w:rPr>
                <w:rFonts w:ascii="Times New Roman" w:hAnsi="Times New Roman" w:cs="Times New Roman"/>
                <w:b/>
                <w:bCs/>
                <w:sz w:val="20"/>
                <w:szCs w:val="20"/>
              </w:rPr>
              <w:t xml:space="preserve">y potentially limiting the sorbent injection rate. Therefore, the polishing baghouse must be adequately sized </w:t>
            </w:r>
          </w:p>
          <w:p w:rsidR="00A369AE" w:rsidRPr="00A856F3" w:rsidRDefault="00A369AE" w:rsidP="00A369AE">
            <w:pPr>
              <w:pStyle w:val="Default"/>
              <w:rPr>
                <w:rFonts w:ascii="Times New Roman" w:hAnsi="Times New Roman" w:cs="Times New Roman"/>
                <w:sz w:val="20"/>
                <w:szCs w:val="20"/>
              </w:rPr>
            </w:pPr>
          </w:p>
        </w:tc>
        <w:tc>
          <w:tcPr>
            <w:tcW w:w="5539"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Text updated. Part of the text provided by the commenter was accepted in order to address the concerns.</w:t>
            </w:r>
          </w:p>
        </w:tc>
      </w:tr>
      <w:tr w:rsidR="00A369AE" w:rsidRPr="00A856F3">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Cement Clinker Production, section 3.2.3, economic</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Check statement of total capital costs for accuracy.</w:t>
            </w:r>
          </w:p>
        </w:tc>
        <w:tc>
          <w:tcPr>
            <w:tcW w:w="5539"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The reference is correct.</w:t>
            </w:r>
          </w:p>
        </w:tc>
      </w:tr>
      <w:tr w:rsidR="00A369AE" w:rsidRPr="00A856F3">
        <w:trPr>
          <w:gridAfter w:val="1"/>
          <w:wAfter w:w="33" w:type="dxa"/>
        </w:trPr>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Calibri"/>
                <w:lang w:val="en-US"/>
              </w:rPr>
            </w:pPr>
            <w:r w:rsidRPr="00A856F3">
              <w:rPr>
                <w:rFonts w:eastAsia="Calibri"/>
              </w:rPr>
              <w:t>Cement Clinker production section 3.3.1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Wet scrubber – under the ‘cross media’ heading it indicates these are effects that do not relate to mercury, however the second bullet in the list is mercury-related, noting that mercury is shifted to by-product production such as gypsum.</w:t>
            </w:r>
          </w:p>
        </w:tc>
        <w:tc>
          <w:tcPr>
            <w:tcW w:w="5506"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color w:val="0070C0"/>
                <w:lang w:val="en-US"/>
              </w:rPr>
              <w:t>Text updated to address concerns</w:t>
            </w:r>
          </w:p>
        </w:tc>
      </w:tr>
      <w:tr w:rsidR="00A369AE" w:rsidRPr="00A856F3">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CEMBUREAU and Hellenic Cement Industry and CSI</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Cement clinker -3.3.1  Wet scrubber controls</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jc w:val="both"/>
              <w:rPr>
                <w:rFonts w:eastAsia="SimSun"/>
                <w:color w:val="000000"/>
                <w:lang w:val="en-US"/>
              </w:rPr>
            </w:pPr>
            <w:r w:rsidRPr="00A856F3">
              <w:rPr>
                <w:rFonts w:eastAsia="SimSun"/>
                <w:color w:val="000000"/>
              </w:rPr>
              <w:t>Mercury reduction in wet scrubbers at cement kilns may vary widely from case to case. The levels of up to 80% of mercury removal for a referenced set of plants are certainly not achieved by other plants with high elemental mercury (reportedly less than 20% mercury removal). Such results are usually not published though</w:t>
            </w:r>
          </w:p>
        </w:tc>
        <w:tc>
          <w:tcPr>
            <w:tcW w:w="5539"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Text updated to address the comment.</w:t>
            </w:r>
          </w:p>
        </w:tc>
      </w:tr>
      <w:tr w:rsidR="00A369AE" w:rsidRPr="00A856F3">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Cement Clinker Production, section 3.3.2, first line</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Format ‘NH3’ correctly</w:t>
            </w:r>
          </w:p>
        </w:tc>
        <w:tc>
          <w:tcPr>
            <w:tcW w:w="5539"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 xml:space="preserve">Editorial. Accepted. </w:t>
            </w:r>
          </w:p>
        </w:tc>
      </w:tr>
      <w:tr w:rsidR="00A369AE" w:rsidRPr="00A856F3">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fr-CH"/>
              </w:rPr>
            </w:pPr>
            <w:proofErr w:type="spellStart"/>
            <w:r w:rsidRPr="00A856F3">
              <w:rPr>
                <w:rFonts w:eastAsia="SimSun"/>
                <w:lang w:val="fr-CH"/>
              </w:rPr>
              <w:t>Cement</w:t>
            </w:r>
            <w:proofErr w:type="spellEnd"/>
            <w:r w:rsidRPr="00A856F3">
              <w:rPr>
                <w:rFonts w:eastAsia="SimSun"/>
                <w:lang w:val="fr-CH"/>
              </w:rPr>
              <w:t xml:space="preserve"> Clinker Production, section 3.3.2, para 2, sentence 4</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 xml:space="preserve">Amend : </w:t>
            </w:r>
          </w:p>
          <w:p w:rsidR="00A369AE" w:rsidRPr="00A856F3" w:rsidRDefault="00A369AE" w:rsidP="00A369AE">
            <w:pPr>
              <w:pStyle w:val="Default"/>
              <w:rPr>
                <w:rFonts w:ascii="Times New Roman" w:hAnsi="Times New Roman" w:cs="Times New Roman"/>
                <w:sz w:val="20"/>
                <w:szCs w:val="20"/>
              </w:rPr>
            </w:pPr>
            <w:r w:rsidRPr="00A856F3">
              <w:rPr>
                <w:rFonts w:ascii="Times New Roman" w:hAnsi="Times New Roman" w:cs="Times New Roman"/>
                <w:sz w:val="20"/>
                <w:szCs w:val="20"/>
              </w:rPr>
              <w:t xml:space="preserve">“On the other hand, Low Dust systems don’t have problems with the high dust load </w:t>
            </w:r>
            <w:r w:rsidRPr="00A856F3">
              <w:rPr>
                <w:rFonts w:ascii="Times New Roman" w:hAnsi="Times New Roman" w:cs="Times New Roman"/>
                <w:b/>
                <w:bCs/>
                <w:sz w:val="20"/>
                <w:szCs w:val="20"/>
              </w:rPr>
              <w:t xml:space="preserve">(much higher than the dust loading of a coal-fired plant) </w:t>
            </w:r>
            <w:r w:rsidRPr="00A856F3">
              <w:rPr>
                <w:rFonts w:ascii="Times New Roman" w:hAnsi="Times New Roman" w:cs="Times New Roman"/>
                <w:sz w:val="20"/>
                <w:szCs w:val="20"/>
              </w:rPr>
              <w:t xml:space="preserve">before filter and thus allow much longer operation time of the catalyst.” </w:t>
            </w:r>
          </w:p>
          <w:p w:rsidR="00A369AE" w:rsidRPr="00A856F3" w:rsidRDefault="00A369AE" w:rsidP="00A369AE">
            <w:pPr>
              <w:pStyle w:val="Default"/>
              <w:rPr>
                <w:rFonts w:ascii="Times New Roman" w:hAnsi="Times New Roman" w:cs="Times New Roman"/>
                <w:sz w:val="20"/>
                <w:szCs w:val="20"/>
              </w:rPr>
            </w:pPr>
          </w:p>
        </w:tc>
        <w:tc>
          <w:tcPr>
            <w:tcW w:w="5539"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color w:val="0070C0"/>
              </w:rPr>
            </w:pPr>
            <w:r w:rsidRPr="00A856F3">
              <w:rPr>
                <w:rFonts w:eastAsia="SimSun"/>
                <w:color w:val="0070C0"/>
              </w:rPr>
              <w:t>Not accepted. Insertion would not add clarity.</w:t>
            </w:r>
          </w:p>
        </w:tc>
      </w:tr>
      <w:tr w:rsidR="00A369AE" w:rsidRPr="00A856F3">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fr-CH"/>
              </w:rPr>
            </w:pPr>
            <w:proofErr w:type="spellStart"/>
            <w:r w:rsidRPr="00A856F3">
              <w:rPr>
                <w:rFonts w:eastAsia="SimSun"/>
                <w:lang w:val="fr-CH"/>
              </w:rPr>
              <w:t>Cement</w:t>
            </w:r>
            <w:proofErr w:type="spellEnd"/>
            <w:r w:rsidRPr="00A856F3">
              <w:rPr>
                <w:rFonts w:eastAsia="SimSun"/>
                <w:lang w:val="fr-CH"/>
              </w:rPr>
              <w:t xml:space="preserve"> Clinker Production, section 3.3.2 para 3, sentence 2</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Amend :</w:t>
            </w:r>
          </w:p>
          <w:p w:rsidR="00A369AE" w:rsidRPr="00A856F3" w:rsidRDefault="00A369AE" w:rsidP="00A369AE">
            <w:pPr>
              <w:pStyle w:val="Default"/>
              <w:rPr>
                <w:rFonts w:ascii="Times New Roman" w:hAnsi="Times New Roman" w:cs="Times New Roman"/>
                <w:sz w:val="20"/>
                <w:szCs w:val="20"/>
              </w:rPr>
            </w:pPr>
            <w:r w:rsidRPr="00A856F3">
              <w:rPr>
                <w:rFonts w:ascii="Times New Roman" w:hAnsi="Times New Roman" w:cs="Times New Roman"/>
                <w:sz w:val="20"/>
                <w:szCs w:val="20"/>
              </w:rPr>
              <w:t xml:space="preserve">“This oxidized mercury </w:t>
            </w:r>
            <w:r w:rsidRPr="00A856F3">
              <w:rPr>
                <w:rFonts w:ascii="Times New Roman" w:hAnsi="Times New Roman" w:cs="Times New Roman"/>
                <w:strike/>
                <w:sz w:val="20"/>
                <w:szCs w:val="20"/>
              </w:rPr>
              <w:t>can then better be removed from the gas stream in a subsequent</w:t>
            </w:r>
            <w:r w:rsidRPr="00A856F3">
              <w:rPr>
                <w:rFonts w:ascii="Times New Roman" w:hAnsi="Times New Roman" w:cs="Times New Roman"/>
                <w:sz w:val="20"/>
                <w:szCs w:val="20"/>
              </w:rPr>
              <w:t xml:space="preserve"> </w:t>
            </w:r>
            <w:r w:rsidRPr="00A856F3">
              <w:rPr>
                <w:rFonts w:ascii="Times New Roman" w:hAnsi="Times New Roman" w:cs="Times New Roman"/>
                <w:b/>
                <w:bCs/>
                <w:sz w:val="20"/>
                <w:szCs w:val="20"/>
              </w:rPr>
              <w:t xml:space="preserve">is more likely to be removed in downstream air pollution control devices, such as the </w:t>
            </w:r>
            <w:r w:rsidRPr="00A856F3">
              <w:rPr>
                <w:rFonts w:ascii="Times New Roman" w:hAnsi="Times New Roman" w:cs="Times New Roman"/>
                <w:sz w:val="20"/>
                <w:szCs w:val="20"/>
              </w:rPr>
              <w:t xml:space="preserve">dust filter or wet scrubber.” </w:t>
            </w:r>
          </w:p>
          <w:p w:rsidR="00A369AE" w:rsidRPr="00A856F3" w:rsidRDefault="00A369AE" w:rsidP="00A369AE">
            <w:pPr>
              <w:pStyle w:val="Default"/>
              <w:rPr>
                <w:rFonts w:ascii="Times New Roman" w:hAnsi="Times New Roman" w:cs="Times New Roman"/>
                <w:sz w:val="20"/>
                <w:szCs w:val="20"/>
              </w:rPr>
            </w:pPr>
          </w:p>
        </w:tc>
        <w:tc>
          <w:tcPr>
            <w:tcW w:w="5539"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Accepted.</w:t>
            </w:r>
          </w:p>
        </w:tc>
      </w:tr>
      <w:tr w:rsidR="00A369AE" w:rsidRPr="00A856F3">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fr-CH"/>
              </w:rPr>
            </w:pPr>
            <w:proofErr w:type="spellStart"/>
            <w:r w:rsidRPr="00A856F3">
              <w:rPr>
                <w:rFonts w:eastAsia="SimSun"/>
                <w:lang w:val="fr-CH"/>
              </w:rPr>
              <w:t>Cement</w:t>
            </w:r>
            <w:proofErr w:type="spellEnd"/>
            <w:r w:rsidRPr="00A856F3">
              <w:rPr>
                <w:rFonts w:eastAsia="SimSun"/>
                <w:lang w:val="fr-CH"/>
              </w:rPr>
              <w:t xml:space="preserve"> Clinker Production, section 3.3.2, para 4 last sentence</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 xml:space="preserve">Amend: </w:t>
            </w:r>
          </w:p>
          <w:p w:rsidR="00A369AE" w:rsidRPr="00A856F3" w:rsidRDefault="00A369AE" w:rsidP="00A369AE">
            <w:pPr>
              <w:pStyle w:val="Default"/>
              <w:rPr>
                <w:rFonts w:ascii="Times New Roman" w:hAnsi="Times New Roman" w:cs="Times New Roman"/>
                <w:sz w:val="20"/>
                <w:szCs w:val="20"/>
              </w:rPr>
            </w:pPr>
            <w:r w:rsidRPr="00A856F3">
              <w:rPr>
                <w:rFonts w:ascii="Times New Roman" w:hAnsi="Times New Roman" w:cs="Times New Roman"/>
                <w:sz w:val="20"/>
                <w:szCs w:val="20"/>
              </w:rPr>
              <w:t xml:space="preserve">“That means that it works in combination with High-Dust-SCR, but not with Tail-End-(Low Dust-) SCR </w:t>
            </w:r>
            <w:r w:rsidRPr="00A856F3">
              <w:rPr>
                <w:rFonts w:ascii="Times New Roman" w:hAnsi="Times New Roman" w:cs="Times New Roman"/>
                <w:b/>
                <w:bCs/>
                <w:sz w:val="20"/>
                <w:szCs w:val="20"/>
              </w:rPr>
              <w:t xml:space="preserve">unless the low dust SCR is followed by a scrubber.” </w:t>
            </w:r>
          </w:p>
          <w:p w:rsidR="00A369AE" w:rsidRPr="00A856F3" w:rsidRDefault="00A369AE" w:rsidP="00A369AE">
            <w:pPr>
              <w:pStyle w:val="Default"/>
              <w:rPr>
                <w:rFonts w:ascii="Times New Roman" w:hAnsi="Times New Roman" w:cs="Times New Roman"/>
                <w:sz w:val="20"/>
                <w:szCs w:val="20"/>
              </w:rPr>
            </w:pPr>
          </w:p>
        </w:tc>
        <w:tc>
          <w:tcPr>
            <w:tcW w:w="5539"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Not accepted. For technical reasons, this mercury control configuration would not be used in practice.</w:t>
            </w:r>
          </w:p>
        </w:tc>
      </w:tr>
      <w:tr w:rsidR="00A369AE" w:rsidRPr="00A856F3">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fr-CH"/>
              </w:rPr>
            </w:pPr>
            <w:proofErr w:type="spellStart"/>
            <w:r w:rsidRPr="00A856F3">
              <w:rPr>
                <w:rFonts w:eastAsia="SimSun"/>
                <w:lang w:val="fr-CH"/>
              </w:rPr>
              <w:t>Cement</w:t>
            </w:r>
            <w:proofErr w:type="spellEnd"/>
            <w:r w:rsidRPr="00A856F3">
              <w:rPr>
                <w:rFonts w:eastAsia="SimSun"/>
                <w:lang w:val="fr-CH"/>
              </w:rPr>
              <w:t xml:space="preserve"> Clinker Production, section 3.3.2, </w:t>
            </w:r>
            <w:proofErr w:type="spellStart"/>
            <w:r w:rsidRPr="00A856F3">
              <w:rPr>
                <w:rFonts w:eastAsia="SimSun"/>
                <w:lang w:val="fr-CH"/>
              </w:rPr>
              <w:t>Operational</w:t>
            </w:r>
            <w:proofErr w:type="spellEnd"/>
            <w:r w:rsidRPr="00A856F3">
              <w:rPr>
                <w:rFonts w:eastAsia="SimSun"/>
                <w:lang w:val="fr-CH"/>
              </w:rPr>
              <w:t xml:space="preserve"> </w:t>
            </w:r>
            <w:proofErr w:type="spellStart"/>
            <w:r w:rsidRPr="00A856F3">
              <w:rPr>
                <w:rFonts w:eastAsia="SimSun"/>
                <w:lang w:val="fr-CH"/>
              </w:rPr>
              <w:t>Experience</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 xml:space="preserve">Amend last sentence: </w:t>
            </w:r>
          </w:p>
          <w:p w:rsidR="00A369AE" w:rsidRPr="00A856F3" w:rsidRDefault="00A369AE" w:rsidP="00A369AE">
            <w:pPr>
              <w:pStyle w:val="Default"/>
              <w:rPr>
                <w:rFonts w:ascii="Times New Roman" w:hAnsi="Times New Roman" w:cs="Times New Roman"/>
                <w:sz w:val="20"/>
                <w:szCs w:val="20"/>
              </w:rPr>
            </w:pPr>
            <w:r w:rsidRPr="00A856F3">
              <w:rPr>
                <w:rFonts w:ascii="Times New Roman" w:hAnsi="Times New Roman" w:cs="Times New Roman"/>
                <w:sz w:val="20"/>
                <w:szCs w:val="20"/>
              </w:rPr>
              <w:t xml:space="preserve">“Quantification of the mercury oxidizing effect </w:t>
            </w:r>
            <w:r w:rsidRPr="00A856F3">
              <w:rPr>
                <w:rFonts w:ascii="Times New Roman" w:hAnsi="Times New Roman" w:cs="Times New Roman"/>
                <w:b/>
                <w:bCs/>
                <w:sz w:val="20"/>
                <w:szCs w:val="20"/>
              </w:rPr>
              <w:t xml:space="preserve">in Portland cement kiln applications </w:t>
            </w:r>
            <w:r w:rsidRPr="00A856F3">
              <w:rPr>
                <w:rFonts w:ascii="Times New Roman" w:hAnsi="Times New Roman" w:cs="Times New Roman"/>
                <w:sz w:val="20"/>
                <w:szCs w:val="20"/>
              </w:rPr>
              <w:t xml:space="preserve">requires further investigation.” </w:t>
            </w:r>
          </w:p>
          <w:p w:rsidR="00A369AE" w:rsidRPr="00A856F3" w:rsidRDefault="00A369AE" w:rsidP="00A369AE">
            <w:pPr>
              <w:pStyle w:val="Default"/>
              <w:rPr>
                <w:rFonts w:ascii="Times New Roman" w:hAnsi="Times New Roman" w:cs="Times New Roman"/>
                <w:sz w:val="20"/>
                <w:szCs w:val="20"/>
              </w:rPr>
            </w:pPr>
          </w:p>
        </w:tc>
        <w:tc>
          <w:tcPr>
            <w:tcW w:w="5539"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Accepted in a modified version to address the concern.</w:t>
            </w:r>
          </w:p>
        </w:tc>
      </w:tr>
      <w:tr w:rsidR="00A369AE" w:rsidRPr="00A856F3">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fr-CH"/>
              </w:rPr>
            </w:pPr>
            <w:proofErr w:type="spellStart"/>
            <w:r w:rsidRPr="00A856F3">
              <w:rPr>
                <w:rFonts w:eastAsia="SimSun"/>
                <w:lang w:val="fr-CH"/>
              </w:rPr>
              <w:t>Cement</w:t>
            </w:r>
            <w:proofErr w:type="spellEnd"/>
            <w:r w:rsidRPr="00A856F3">
              <w:rPr>
                <w:rFonts w:eastAsia="SimSun"/>
                <w:lang w:val="fr-CH"/>
              </w:rPr>
              <w:t xml:space="preserve"> Clinker Production, section 3.3.2, </w:t>
            </w:r>
            <w:proofErr w:type="spellStart"/>
            <w:r w:rsidRPr="00A856F3">
              <w:rPr>
                <w:rFonts w:eastAsia="SimSun"/>
                <w:lang w:val="fr-CH"/>
              </w:rPr>
              <w:t>Applicability</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 xml:space="preserve">Amend: </w:t>
            </w:r>
          </w:p>
          <w:p w:rsidR="00A369AE" w:rsidRPr="00A856F3" w:rsidRDefault="00A369AE" w:rsidP="00A369AE">
            <w:pPr>
              <w:pStyle w:val="Default"/>
              <w:rPr>
                <w:rFonts w:ascii="Times New Roman" w:hAnsi="Times New Roman" w:cs="Times New Roman"/>
                <w:sz w:val="20"/>
                <w:szCs w:val="20"/>
              </w:rPr>
            </w:pPr>
            <w:r w:rsidRPr="00A856F3">
              <w:rPr>
                <w:rFonts w:ascii="Times New Roman" w:hAnsi="Times New Roman" w:cs="Times New Roman"/>
                <w:sz w:val="20"/>
                <w:szCs w:val="20"/>
              </w:rPr>
              <w:t xml:space="preserve">“The mercury oxidizing side effect can be achieved only in cement plants </w:t>
            </w:r>
            <w:r w:rsidRPr="00A856F3">
              <w:rPr>
                <w:rFonts w:ascii="Times New Roman" w:hAnsi="Times New Roman" w:cs="Times New Roman"/>
                <w:strike/>
                <w:sz w:val="20"/>
                <w:szCs w:val="20"/>
              </w:rPr>
              <w:t>which are equipped with the High-Dust-SCR technique</w:t>
            </w:r>
            <w:r w:rsidRPr="00A856F3">
              <w:rPr>
                <w:rFonts w:ascii="Times New Roman" w:hAnsi="Times New Roman" w:cs="Times New Roman"/>
                <w:sz w:val="20"/>
                <w:szCs w:val="20"/>
              </w:rPr>
              <w:t xml:space="preserve"> </w:t>
            </w:r>
            <w:r w:rsidRPr="00A856F3">
              <w:rPr>
                <w:rFonts w:ascii="Times New Roman" w:hAnsi="Times New Roman" w:cs="Times New Roman"/>
                <w:b/>
                <w:bCs/>
                <w:sz w:val="20"/>
                <w:szCs w:val="20"/>
              </w:rPr>
              <w:t>where the dust filter or a scrubber are downstream of the SCR</w:t>
            </w:r>
            <w:r w:rsidRPr="00A856F3">
              <w:rPr>
                <w:rFonts w:ascii="Times New Roman" w:hAnsi="Times New Roman" w:cs="Times New Roman"/>
                <w:sz w:val="20"/>
                <w:szCs w:val="20"/>
              </w:rPr>
              <w:t xml:space="preserve">.” </w:t>
            </w:r>
          </w:p>
          <w:p w:rsidR="00A369AE" w:rsidRPr="00A856F3" w:rsidRDefault="00A369AE" w:rsidP="00A369AE">
            <w:pPr>
              <w:pStyle w:val="Default"/>
              <w:rPr>
                <w:rFonts w:ascii="Times New Roman" w:hAnsi="Times New Roman" w:cs="Times New Roman"/>
                <w:sz w:val="20"/>
                <w:szCs w:val="20"/>
              </w:rPr>
            </w:pPr>
          </w:p>
        </w:tc>
        <w:tc>
          <w:tcPr>
            <w:tcW w:w="5539"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Comment modified but accepted.</w:t>
            </w:r>
          </w:p>
        </w:tc>
      </w:tr>
      <w:tr w:rsidR="00A369AE" w:rsidRPr="00A856F3">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CEMBUREAU</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3.3.2 SCR technology</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jc w:val="both"/>
              <w:rPr>
                <w:rFonts w:eastAsia="SimSun"/>
                <w:color w:val="000000"/>
                <w:lang w:val="en-US"/>
              </w:rPr>
            </w:pPr>
            <w:r w:rsidRPr="00A856F3">
              <w:rPr>
                <w:rFonts w:eastAsia="SimSun"/>
                <w:color w:val="000000"/>
              </w:rPr>
              <w:t>Extensive research is currently carried out to proof the applicability of Selective Catalytic Reduction (SCR) technology in the cement industry. The high dust levels impose high demands on the durability and the operation of the catalysts and the design and chemical composition of the catalysts are very important, thus the various types of catalysts for SCR being used in the cement industry are still under development</w:t>
            </w:r>
          </w:p>
        </w:tc>
        <w:tc>
          <w:tcPr>
            <w:tcW w:w="5539"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Comment noted. This information is already included in the text. No changes required.</w:t>
            </w:r>
          </w:p>
        </w:tc>
      </w:tr>
      <w:tr w:rsidR="00A369AE" w:rsidRPr="00A856F3">
        <w:trPr>
          <w:gridAfter w:val="1"/>
          <w:wAfter w:w="33" w:type="dxa"/>
        </w:trPr>
        <w:tc>
          <w:tcPr>
            <w:tcW w:w="1440" w:type="dxa"/>
            <w:shd w:val="clear" w:color="auto" w:fill="auto"/>
          </w:tcPr>
          <w:p w:rsidR="00A369AE" w:rsidRPr="00A856F3" w:rsidRDefault="00A369AE" w:rsidP="00A369AE">
            <w:pPr>
              <w:rPr>
                <w:rFonts w:eastAsia="SimSun"/>
              </w:rPr>
            </w:pPr>
            <w:r w:rsidRPr="00A856F3">
              <w:rPr>
                <w:rFonts w:eastAsia="SimSun"/>
              </w:rPr>
              <w:t>Cement Industry Federation</w:t>
            </w:r>
          </w:p>
        </w:tc>
        <w:tc>
          <w:tcPr>
            <w:tcW w:w="2235" w:type="dxa"/>
            <w:shd w:val="clear" w:color="auto" w:fill="auto"/>
          </w:tcPr>
          <w:p w:rsidR="00A369AE" w:rsidRPr="00A856F3" w:rsidRDefault="00A369AE" w:rsidP="00A369AE">
            <w:pPr>
              <w:rPr>
                <w:rFonts w:eastAsia="SimSun"/>
              </w:rPr>
            </w:pPr>
            <w:r w:rsidRPr="00A856F3">
              <w:rPr>
                <w:rFonts w:eastAsia="SimSun"/>
              </w:rPr>
              <w:t>Cement clinker – wet scrubber</w:t>
            </w:r>
          </w:p>
        </w:tc>
        <w:tc>
          <w:tcPr>
            <w:tcW w:w="4961" w:type="dxa"/>
            <w:shd w:val="clear" w:color="auto" w:fill="auto"/>
          </w:tcPr>
          <w:p w:rsidR="00A369AE" w:rsidRPr="00A856F3" w:rsidRDefault="00A369AE" w:rsidP="00A369AE">
            <w:pPr>
              <w:rPr>
                <w:rFonts w:eastAsia="SimSun"/>
              </w:rPr>
            </w:pPr>
            <w:r w:rsidRPr="00A856F3">
              <w:rPr>
                <w:rFonts w:eastAsia="SimSun"/>
              </w:rPr>
              <w:t>References to the benefits of mercury removal using wet scrubbers are queried.  Reports from CIF members are that wet scrubbers are very expensive, very ‘messy’ and difficult to manage, with questionable efficiency</w:t>
            </w:r>
          </w:p>
        </w:tc>
        <w:tc>
          <w:tcPr>
            <w:tcW w:w="5506" w:type="dxa"/>
            <w:shd w:val="clear" w:color="auto" w:fill="auto"/>
          </w:tcPr>
          <w:p w:rsidR="00A369AE" w:rsidRPr="00A856F3" w:rsidRDefault="00A369AE" w:rsidP="00A369AE">
            <w:pPr>
              <w:rPr>
                <w:rFonts w:eastAsia="SimSun"/>
              </w:rPr>
            </w:pPr>
            <w:r w:rsidRPr="00A856F3">
              <w:rPr>
                <w:rFonts w:eastAsia="SimSun"/>
              </w:rPr>
              <w:t xml:space="preserve">This technique has been included due to co-benefits of mercury removal. </w:t>
            </w:r>
          </w:p>
        </w:tc>
      </w:tr>
      <w:tr w:rsidR="00A369AE" w:rsidRPr="00A856F3">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ZMWG</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Cement Clinker production Facilities – 3.3.3, first paragraph</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“NH4 compounds, </w:t>
            </w:r>
            <w:proofErr w:type="spellStart"/>
            <w:r w:rsidRPr="00A856F3">
              <w:rPr>
                <w:rFonts w:eastAsia="SimSun"/>
              </w:rPr>
              <w:t>HCl</w:t>
            </w:r>
            <w:proofErr w:type="spellEnd"/>
            <w:r w:rsidRPr="00A856F3">
              <w:rPr>
                <w:rFonts w:eastAsia="SimSun"/>
              </w:rPr>
              <w:t>, HF” should be deleted as these compounds are not reduced by activated carbon filters. Under “achieved environmental benefits” is should be mentioned that levels below 0.005 mg/Nm3 are usually achieved when applying the filter.</w:t>
            </w:r>
          </w:p>
        </w:tc>
        <w:tc>
          <w:tcPr>
            <w:tcW w:w="5539"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Not accepted, as the Expert Group considered the text is correct.</w:t>
            </w:r>
          </w:p>
          <w:p w:rsidR="00A369AE" w:rsidRPr="00A856F3" w:rsidRDefault="00A369AE" w:rsidP="00A369AE">
            <w:pPr>
              <w:rPr>
                <w:rFonts w:eastAsia="SimSun"/>
                <w:lang w:val="en-US"/>
              </w:rPr>
            </w:pPr>
          </w:p>
          <w:p w:rsidR="00A369AE" w:rsidRPr="00A856F3" w:rsidRDefault="00A369AE" w:rsidP="00A369AE">
            <w:pPr>
              <w:rPr>
                <w:rFonts w:eastAsia="SimSun"/>
                <w:lang w:val="en-US"/>
              </w:rPr>
            </w:pPr>
            <w:r w:rsidRPr="00A856F3">
              <w:rPr>
                <w:rFonts w:eastAsia="SimSun"/>
                <w:lang w:val="en-US"/>
              </w:rPr>
              <w:t xml:space="preserve">Suggested value was not included due to lack of references. </w:t>
            </w:r>
          </w:p>
        </w:tc>
      </w:tr>
      <w:tr w:rsidR="00A369AE" w:rsidRPr="00A856F3">
        <w:trPr>
          <w:gridAfter w:val="1"/>
          <w:wAfter w:w="33" w:type="dxa"/>
        </w:trPr>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Calibri"/>
                <w:lang w:val="en-US"/>
              </w:rPr>
            </w:pPr>
            <w:r w:rsidRPr="00A856F3">
              <w:rPr>
                <w:rFonts w:eastAsia="Calibri"/>
              </w:rPr>
              <w:t>Cement Clinker production section 4.1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Mercury roaster – an explanation of what happens to condensed mercury would be useful to help consideration of potential cross media effects</w:t>
            </w:r>
          </w:p>
        </w:tc>
        <w:tc>
          <w:tcPr>
            <w:tcW w:w="5506"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Emerging techniques section was removed from document due to a lack of information.</w:t>
            </w:r>
          </w:p>
        </w:tc>
      </w:tr>
      <w:tr w:rsidR="00A369AE" w:rsidRPr="00A856F3">
        <w:trPr>
          <w:gridAfter w:val="1"/>
          <w:wAfter w:w="33" w:type="dxa"/>
        </w:trPr>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China</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Cement, 4.2 and 4.3</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Note that content is missing under these headings.</w:t>
            </w:r>
          </w:p>
        </w:tc>
        <w:tc>
          <w:tcPr>
            <w:tcW w:w="5506"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See comment above.</w:t>
            </w:r>
          </w:p>
        </w:tc>
      </w:tr>
      <w:tr w:rsidR="00A369AE" w:rsidRPr="00A856F3">
        <w:trPr>
          <w:gridAfter w:val="1"/>
          <w:wAfter w:w="33" w:type="dxa"/>
        </w:trPr>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Canada</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Cement, 5</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i/>
                <w:iCs/>
              </w:rPr>
            </w:pPr>
            <w:r w:rsidRPr="00A856F3">
              <w:rPr>
                <w:rFonts w:eastAsia="SimSun"/>
              </w:rPr>
              <w:t xml:space="preserve"> </w:t>
            </w:r>
            <w:r w:rsidRPr="00A856F3">
              <w:rPr>
                <w:rFonts w:eastAsia="SimSun"/>
                <w:i/>
                <w:iCs/>
              </w:rPr>
              <w:t xml:space="preserve">“The performance level associated with best available techniques and best environmental practices in new and existing installations for control of mercury emissions to air is below 0.03 mg Hg/Nm3 as </w:t>
            </w:r>
            <w:r w:rsidRPr="00A856F3">
              <w:rPr>
                <w:rFonts w:eastAsia="SimSun"/>
                <w:b/>
                <w:bCs/>
                <w:i/>
                <w:iCs/>
                <w:u w:val="single"/>
              </w:rPr>
              <w:t>a daily average</w:t>
            </w:r>
            <w:r w:rsidRPr="00A856F3">
              <w:rPr>
                <w:rFonts w:eastAsia="SimSun"/>
                <w:i/>
                <w:iCs/>
              </w:rPr>
              <w:t xml:space="preserve">, or average over the sampling period, at reference conditions 273 K, 101,3 </w:t>
            </w:r>
            <w:proofErr w:type="spellStart"/>
            <w:r w:rsidRPr="00A856F3">
              <w:rPr>
                <w:rFonts w:eastAsia="SimSun"/>
                <w:i/>
                <w:iCs/>
              </w:rPr>
              <w:t>kPa</w:t>
            </w:r>
            <w:proofErr w:type="spellEnd"/>
            <w:r w:rsidRPr="00A856F3">
              <w:rPr>
                <w:rFonts w:eastAsia="SimSun"/>
                <w:i/>
                <w:iCs/>
              </w:rPr>
              <w:t>, 10 per cent oxygen and dry gas.”</w:t>
            </w:r>
          </w:p>
          <w:p w:rsidR="00A369AE" w:rsidRPr="00A856F3" w:rsidRDefault="00A369AE">
            <w:pPr>
              <w:rPr>
                <w:rFonts w:eastAsia="SimSun"/>
              </w:rPr>
            </w:pPr>
          </w:p>
          <w:p w:rsidR="00A369AE" w:rsidRPr="00A856F3" w:rsidRDefault="00A369AE">
            <w:pPr>
              <w:rPr>
                <w:rFonts w:eastAsia="SimSun"/>
                <w:lang w:val="en-US"/>
              </w:rPr>
            </w:pPr>
            <w:r w:rsidRPr="00A856F3">
              <w:rPr>
                <w:rFonts w:eastAsia="SimSun"/>
              </w:rPr>
              <w:t>For 0.03mg Hg/Nm3, the reference period should be longer; either monthly or annual. Even efficient plants may have days where emissions exceed this value.</w:t>
            </w:r>
          </w:p>
        </w:tc>
        <w:tc>
          <w:tcPr>
            <w:tcW w:w="5506"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Text amended to address the commenter’s concern.</w:t>
            </w:r>
          </w:p>
        </w:tc>
      </w:tr>
      <w:tr w:rsidR="00A369AE" w:rsidRPr="00A856F3">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CEMBUREAU</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Section 5</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jc w:val="both"/>
              <w:rPr>
                <w:rFonts w:eastAsia="SimSun"/>
                <w:color w:val="000000"/>
                <w:lang w:val="en-US"/>
              </w:rPr>
            </w:pPr>
            <w:r w:rsidRPr="00A856F3">
              <w:rPr>
                <w:rFonts w:eastAsia="SimSun"/>
                <w:color w:val="000000"/>
              </w:rPr>
              <w:t>A longer timeframe (e.g. 30 days) for determining BAT/BEP is appropriate, rather than a daily average. The justification for the 0.03 mg Hg/Nm3 the associated level of BAT is based on emissions from a sub-set of plants that can achieve this low emission level due to their raw materials rather than a specific abatement technique.</w:t>
            </w:r>
          </w:p>
        </w:tc>
        <w:tc>
          <w:tcPr>
            <w:tcW w:w="5539"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Text amended to address the commenter’s concern.</w:t>
            </w:r>
          </w:p>
        </w:tc>
      </w:tr>
      <w:tr w:rsidR="00A369AE" w:rsidRPr="00A856F3">
        <w:tc>
          <w:tcPr>
            <w:tcW w:w="1440" w:type="dxa"/>
            <w:shd w:val="clear" w:color="auto" w:fill="auto"/>
          </w:tcPr>
          <w:p w:rsidR="00A369AE" w:rsidRPr="00A856F3" w:rsidRDefault="00A369AE" w:rsidP="00A369AE">
            <w:pPr>
              <w:rPr>
                <w:rFonts w:eastAsia="SimSun"/>
              </w:rPr>
            </w:pPr>
            <w:r w:rsidRPr="00A856F3">
              <w:rPr>
                <w:rFonts w:eastAsia="SimSun"/>
              </w:rPr>
              <w:t>Cement Industry Federation</w:t>
            </w:r>
          </w:p>
        </w:tc>
        <w:tc>
          <w:tcPr>
            <w:tcW w:w="2235" w:type="dxa"/>
            <w:shd w:val="clear" w:color="auto" w:fill="auto"/>
          </w:tcPr>
          <w:p w:rsidR="00A369AE" w:rsidRPr="00A856F3" w:rsidRDefault="00A369AE" w:rsidP="00A369AE">
            <w:pPr>
              <w:rPr>
                <w:rFonts w:eastAsia="SimSun"/>
              </w:rPr>
            </w:pPr>
            <w:r w:rsidRPr="00A856F3">
              <w:rPr>
                <w:rFonts w:eastAsia="SimSun"/>
              </w:rPr>
              <w:t>Cement clinker, section 5 para 2 and 3</w:t>
            </w:r>
          </w:p>
        </w:tc>
        <w:tc>
          <w:tcPr>
            <w:tcW w:w="4961" w:type="dxa"/>
            <w:shd w:val="clear" w:color="auto" w:fill="auto"/>
          </w:tcPr>
          <w:p w:rsidR="00A369AE" w:rsidRPr="00A856F3" w:rsidRDefault="00A369AE" w:rsidP="00A369AE">
            <w:pPr>
              <w:rPr>
                <w:rFonts w:eastAsia="SimSun"/>
                <w:color w:val="000000"/>
              </w:rPr>
            </w:pPr>
            <w:r w:rsidRPr="00A856F3">
              <w:rPr>
                <w:rFonts w:eastAsia="SimSun"/>
              </w:rPr>
              <w:t xml:space="preserve">the time period associated with BAT/BEP at a level of 0.03 should be a monthly or 30-day rolling average - data used is from Europe with testing done under normal operating conditions (with the mill running). The authors have used the data out of context to justify an overly restrictive level of performance. . It is quite conceivable that plants that average less than 0.013 mg Hg/Nm3 on a monthly basis (approximate USA </w:t>
            </w:r>
            <w:proofErr w:type="spellStart"/>
            <w:r w:rsidRPr="00A856F3">
              <w:rPr>
                <w:rFonts w:eastAsia="SimSun"/>
              </w:rPr>
              <w:t>Neshap</w:t>
            </w:r>
            <w:proofErr w:type="spellEnd"/>
            <w:r w:rsidRPr="00A856F3">
              <w:rPr>
                <w:rFonts w:eastAsia="SimSun"/>
              </w:rPr>
              <w:t xml:space="preserve"> limit, the most restrictive regulation world-wide) will at times exceed the 0.03 mg Hg/Nm3 if measured on a daily average.</w:t>
            </w:r>
          </w:p>
        </w:tc>
        <w:tc>
          <w:tcPr>
            <w:tcW w:w="5539" w:type="dxa"/>
            <w:gridSpan w:val="2"/>
            <w:shd w:val="clear" w:color="auto" w:fill="auto"/>
          </w:tcPr>
          <w:p w:rsidR="00A369AE" w:rsidRPr="00A856F3" w:rsidRDefault="00A369AE" w:rsidP="00A369AE">
            <w:pPr>
              <w:rPr>
                <w:rFonts w:eastAsia="SimSun"/>
              </w:rPr>
            </w:pPr>
            <w:r w:rsidRPr="00A856F3">
              <w:rPr>
                <w:rFonts w:eastAsia="SimSun"/>
              </w:rPr>
              <w:t>The text has been amended to address the commenter’s concerns.</w:t>
            </w:r>
          </w:p>
        </w:tc>
      </w:tr>
      <w:tr w:rsidR="00A369AE" w:rsidRPr="00A856F3">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Hellenic cement industry and CSI and Titan America</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Cement clinker, section 5 para 2 and 3</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color w:val="000000"/>
                <w:lang w:val="en-US"/>
              </w:rPr>
            </w:pPr>
            <w:r w:rsidRPr="00A856F3">
              <w:rPr>
                <w:rFonts w:eastAsia="SimSun"/>
              </w:rPr>
              <w:t xml:space="preserve">the time period associated with BAT/BEP at a level of 0.03 should be a monthly or 30-day rolling average - data used is from Europe with testing done under normal operating conditions (with the mill running). The authors have used the data out of context to justify an overly restrictive level of performance. . It is quite conceivable that plants that average less than 0.013 mg Hg/Nm3 on a monthly basis (approximate USA </w:t>
            </w:r>
            <w:proofErr w:type="spellStart"/>
            <w:r w:rsidRPr="00A856F3">
              <w:rPr>
                <w:rFonts w:eastAsia="SimSun"/>
              </w:rPr>
              <w:t>Neshap</w:t>
            </w:r>
            <w:proofErr w:type="spellEnd"/>
            <w:r w:rsidRPr="00A856F3">
              <w:rPr>
                <w:rFonts w:eastAsia="SimSun"/>
              </w:rPr>
              <w:t xml:space="preserve"> limit, the most restrictive regulation world-wide) will at times exceed the 0.03 mg Hg/Nm3 if measured on a daily average.</w:t>
            </w:r>
          </w:p>
        </w:tc>
        <w:tc>
          <w:tcPr>
            <w:tcW w:w="5539"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Text amended to address the commenter’s concern.</w:t>
            </w:r>
          </w:p>
        </w:tc>
      </w:tr>
      <w:tr w:rsidR="00A369AE" w:rsidRPr="00A856F3">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Portland Cement Industry</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Cement clinker, section 5 para 2 and 3</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9E1149">
            <w:pPr>
              <w:rPr>
                <w:rFonts w:eastAsia="SimSun"/>
                <w:lang w:val="en-US"/>
              </w:rPr>
            </w:pPr>
            <w:r w:rsidRPr="00A856F3">
              <w:rPr>
                <w:rFonts w:eastAsia="SimSun"/>
              </w:rPr>
              <w:t>Thirty-day (30-day) rolling average should be adopted as the standard averaging period for any mercury emissions limit to account for process variations for times when the raw mill is operating and when it is not operating.  Rolling average means the average of all data that meet QA/QC requirements or are otherwise normalized. The data must be collected during the applicable averaging period.</w:t>
            </w:r>
          </w:p>
        </w:tc>
        <w:tc>
          <w:tcPr>
            <w:tcW w:w="5539"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Text amended to address the commenter’s concern.</w:t>
            </w:r>
          </w:p>
        </w:tc>
      </w:tr>
      <w:tr w:rsidR="00A369AE" w:rsidRPr="00A856F3">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Hellenic cement industry and CSI</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Cement clinker emissions levels</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jc w:val="both"/>
              <w:rPr>
                <w:rFonts w:eastAsia="SimSun"/>
                <w:color w:val="000000"/>
                <w:lang w:val="en-US"/>
              </w:rPr>
            </w:pPr>
            <w:r w:rsidRPr="00A856F3">
              <w:rPr>
                <w:rFonts w:eastAsia="SimSun"/>
              </w:rPr>
              <w:t>The data for the level of 0.03 mg Hg/Nm is from US and Europe and there is little evidence that this is achievable in other areas of the world such as Latin America or parts of Asia where historical volcanic activity has left the raw materials with higher levels of mercury</w:t>
            </w:r>
          </w:p>
        </w:tc>
        <w:tc>
          <w:tcPr>
            <w:tcW w:w="5539"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The Expert Group disagree with this comment. Data from Asia and Latin America are included in the reference materials. Moreover, the amended text addresses the commenter’s concern.</w:t>
            </w:r>
          </w:p>
        </w:tc>
      </w:tr>
      <w:tr w:rsidR="00A369AE" w:rsidRPr="00A856F3">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Japan Cement Industry</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Cement clinker emissions levels</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Level of 0.03 mg Hg/Nm - limited actual example on relations between achieved reduction rates and emission concentrations is described only in Chapter 3.2.2 “Dust shuttling with sorbent injection” in the draft.  We have to keep in mind and consider various local, geological mercury conditions of raw materials and fuels as well as regional feasibility of treatment/disposal of captured mercury.  We do not think that the 0.03 mg/Nm3 emissions level would be justified as an achievable level for all the cement plants in the world. Furthermore, the report of Mercury in the Cement Industry (</w:t>
            </w:r>
            <w:proofErr w:type="spellStart"/>
            <w:r w:rsidRPr="00A856F3">
              <w:rPr>
                <w:rFonts w:eastAsia="SimSun"/>
              </w:rPr>
              <w:t>Renzoni</w:t>
            </w:r>
            <w:proofErr w:type="spellEnd"/>
            <w:r w:rsidRPr="00A856F3">
              <w:rPr>
                <w:rFonts w:eastAsia="SimSun"/>
              </w:rPr>
              <w:t xml:space="preserve"> et al., 2010) does not describe any performance level associated with BAT/BEP but just an objective emission report based on global survey from cement plants at that time.  Performance levels are not described in other chapters.   Propose deletion of these paragraphs. </w:t>
            </w:r>
          </w:p>
        </w:tc>
        <w:tc>
          <w:tcPr>
            <w:tcW w:w="5539"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Text amended to address the commenter’s concern.</w:t>
            </w:r>
          </w:p>
        </w:tc>
      </w:tr>
      <w:tr w:rsidR="00A369AE" w:rsidRPr="00A856F3">
        <w:tc>
          <w:tcPr>
            <w:tcW w:w="1440" w:type="dxa"/>
            <w:tcBorders>
              <w:top w:val="single" w:sz="4" w:space="0" w:color="auto"/>
              <w:left w:val="single" w:sz="4" w:space="0" w:color="auto"/>
              <w:bottom w:val="single" w:sz="4" w:space="0" w:color="auto"/>
              <w:right w:val="single" w:sz="4" w:space="0" w:color="auto"/>
            </w:tcBorders>
            <w:shd w:val="clear" w:color="auto" w:fill="auto"/>
          </w:tcPr>
          <w:p w:rsidR="00AE60BC" w:rsidRDefault="00AE60BC">
            <w:pPr>
              <w:rPr>
                <w:rFonts w:eastAsia="SimSun"/>
              </w:rPr>
            </w:pPr>
          </w:p>
          <w:p w:rsidR="00A369AE" w:rsidRPr="00A856F3" w:rsidRDefault="00A369AE">
            <w:pPr>
              <w:rPr>
                <w:rFonts w:eastAsia="SimSun"/>
                <w:lang w:val="en-US"/>
              </w:rPr>
            </w:pPr>
            <w:proofErr w:type="spellStart"/>
            <w:r w:rsidRPr="00A856F3">
              <w:rPr>
                <w:rFonts w:eastAsia="SimSun"/>
              </w:rPr>
              <w:t>Zlatna</w:t>
            </w:r>
            <w:proofErr w:type="spellEnd"/>
            <w:r w:rsidRPr="00A856F3">
              <w:rPr>
                <w:rFonts w:eastAsia="SimSun"/>
              </w:rPr>
              <w:t xml:space="preserve"> </w:t>
            </w:r>
            <w:proofErr w:type="spellStart"/>
            <w:r w:rsidRPr="00A856F3">
              <w:rPr>
                <w:rFonts w:eastAsia="SimSun"/>
              </w:rPr>
              <w:t>Panega</w:t>
            </w:r>
            <w:proofErr w:type="spellEnd"/>
            <w:r w:rsidRPr="00A856F3">
              <w:rPr>
                <w:rFonts w:eastAsia="SimSun"/>
              </w:rPr>
              <w:t xml:space="preserve"> Working Group</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E60BC" w:rsidRDefault="00AE60BC">
            <w:pPr>
              <w:rPr>
                <w:rFonts w:eastAsia="SimSun"/>
              </w:rPr>
            </w:pPr>
          </w:p>
          <w:p w:rsidR="00A369AE" w:rsidRPr="00A856F3" w:rsidRDefault="00A369AE">
            <w:pPr>
              <w:rPr>
                <w:rFonts w:eastAsia="SimSun"/>
              </w:rPr>
            </w:pPr>
            <w:r w:rsidRPr="00A856F3">
              <w:rPr>
                <w:rFonts w:eastAsia="SimSun"/>
              </w:rPr>
              <w:t>ELV</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E60BC" w:rsidRDefault="00AE60BC">
            <w:pPr>
              <w:rPr>
                <w:rFonts w:eastAsia="SimSun"/>
              </w:rPr>
            </w:pPr>
          </w:p>
          <w:p w:rsidR="00A369AE" w:rsidRPr="00A856F3" w:rsidRDefault="00A369AE">
            <w:pPr>
              <w:rPr>
                <w:rFonts w:eastAsia="SimSun"/>
                <w:lang w:val="en-US"/>
              </w:rPr>
            </w:pPr>
            <w:r w:rsidRPr="00A856F3">
              <w:rPr>
                <w:rFonts w:eastAsia="SimSun"/>
              </w:rPr>
              <w:t>BAT associated performance level of 0,03 mg Hg/Nm3 as average daily value or as a value over the sampling period is not representative and easily could be exceeded even from installation which usually have low Hg emissions – once because of the variation in raw materials and fuels and also because of the different kiln working modes and conditions. These situation could be avoided taking longer average period for reporting of Hg emissions. Additionally the current ELV according to the European legislation is 0,05 mg Hg/Nm3.  Should be decided on a country basis.  Could result in large investment without assured results</w:t>
            </w:r>
          </w:p>
        </w:tc>
        <w:tc>
          <w:tcPr>
            <w:tcW w:w="5539" w:type="dxa"/>
            <w:gridSpan w:val="2"/>
            <w:tcBorders>
              <w:top w:val="single" w:sz="4" w:space="0" w:color="auto"/>
              <w:left w:val="single" w:sz="4" w:space="0" w:color="auto"/>
              <w:bottom w:val="single" w:sz="4" w:space="0" w:color="auto"/>
              <w:right w:val="single" w:sz="4" w:space="0" w:color="auto"/>
            </w:tcBorders>
            <w:shd w:val="clear" w:color="auto" w:fill="auto"/>
          </w:tcPr>
          <w:p w:rsidR="00AE60BC" w:rsidRDefault="00AE60BC" w:rsidP="00A369AE">
            <w:pPr>
              <w:rPr>
                <w:rFonts w:eastAsia="SimSun"/>
              </w:rPr>
            </w:pPr>
          </w:p>
          <w:p w:rsidR="00A369AE" w:rsidRPr="00A856F3" w:rsidRDefault="00A369AE" w:rsidP="00A369AE">
            <w:pPr>
              <w:rPr>
                <w:rFonts w:eastAsia="SimSun"/>
                <w:lang w:val="en-US"/>
              </w:rPr>
            </w:pPr>
            <w:r w:rsidRPr="00A856F3">
              <w:rPr>
                <w:rFonts w:eastAsia="SimSun"/>
              </w:rPr>
              <w:t>Text amended to address the commenter’s concern.</w:t>
            </w:r>
          </w:p>
        </w:tc>
      </w:tr>
      <w:tr w:rsidR="00A369AE" w:rsidRPr="00A856F3">
        <w:trPr>
          <w:gridAfter w:val="1"/>
          <w:wAfter w:w="33" w:type="dxa"/>
        </w:trPr>
        <w:tc>
          <w:tcPr>
            <w:tcW w:w="1440" w:type="dxa"/>
            <w:shd w:val="clear" w:color="auto" w:fill="auto"/>
          </w:tcPr>
          <w:p w:rsidR="00A369AE" w:rsidRPr="00A856F3" w:rsidRDefault="00A369AE" w:rsidP="00A369AE">
            <w:pPr>
              <w:rPr>
                <w:rFonts w:eastAsia="SimSun"/>
              </w:rPr>
            </w:pPr>
            <w:r w:rsidRPr="00A856F3">
              <w:rPr>
                <w:rFonts w:eastAsia="SimSun"/>
              </w:rPr>
              <w:t>Cement Industry Federation</w:t>
            </w:r>
          </w:p>
        </w:tc>
        <w:tc>
          <w:tcPr>
            <w:tcW w:w="2235" w:type="dxa"/>
            <w:shd w:val="clear" w:color="auto" w:fill="auto"/>
          </w:tcPr>
          <w:p w:rsidR="00A369AE" w:rsidRPr="00A856F3" w:rsidRDefault="00A369AE" w:rsidP="00A369AE">
            <w:pPr>
              <w:rPr>
                <w:rFonts w:eastAsia="SimSun"/>
              </w:rPr>
            </w:pPr>
            <w:r w:rsidRPr="00A856F3">
              <w:rPr>
                <w:rFonts w:eastAsia="SimSun"/>
              </w:rPr>
              <w:t>Cement clinker – Emission Limit value</w:t>
            </w:r>
          </w:p>
        </w:tc>
        <w:tc>
          <w:tcPr>
            <w:tcW w:w="4961" w:type="dxa"/>
            <w:shd w:val="clear" w:color="auto" w:fill="auto"/>
          </w:tcPr>
          <w:p w:rsidR="00A369AE" w:rsidRPr="00A856F3" w:rsidRDefault="00A369AE" w:rsidP="00A369AE">
            <w:pPr>
              <w:rPr>
                <w:rFonts w:eastAsia="SimSun"/>
              </w:rPr>
            </w:pPr>
            <w:r w:rsidRPr="00A856F3">
              <w:rPr>
                <w:rFonts w:eastAsia="SimSun"/>
              </w:rPr>
              <w:t xml:space="preserve">The inclusion of an ELV in the cement guidance while it is not included in guidance documents for other technologies is queried.   The determination of recommended ELVs should be left up to each member state to decide based on their own specific circumstances. </w:t>
            </w:r>
          </w:p>
        </w:tc>
        <w:tc>
          <w:tcPr>
            <w:tcW w:w="5506" w:type="dxa"/>
            <w:shd w:val="clear" w:color="auto" w:fill="auto"/>
          </w:tcPr>
          <w:p w:rsidR="00A369AE" w:rsidRPr="00A856F3" w:rsidRDefault="00A369AE" w:rsidP="00A369AE">
            <w:pPr>
              <w:rPr>
                <w:rFonts w:eastAsia="SimSun"/>
              </w:rPr>
            </w:pPr>
            <w:r w:rsidRPr="00A856F3">
              <w:rPr>
                <w:rFonts w:eastAsia="SimSun"/>
              </w:rPr>
              <w:t xml:space="preserve">The value included is an indicative performance value and not an ELV. It is agreed that it will be up to the parties to establish any ELVs. </w:t>
            </w:r>
          </w:p>
          <w:p w:rsidR="00A369AE" w:rsidRPr="00A856F3" w:rsidRDefault="00A369AE" w:rsidP="00A369AE">
            <w:pPr>
              <w:rPr>
                <w:rFonts w:eastAsia="SimSun"/>
              </w:rPr>
            </w:pPr>
            <w:r w:rsidRPr="00A856F3">
              <w:rPr>
                <w:rFonts w:eastAsia="SimSun"/>
              </w:rPr>
              <w:t xml:space="preserve"> </w:t>
            </w:r>
          </w:p>
        </w:tc>
      </w:tr>
      <w:tr w:rsidR="00A369AE" w:rsidRPr="00A856F3">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Cement Industry Federation</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Cement clinker emission levels</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 xml:space="preserve">Levels of 0.03 mg Hg/Nm3 is derived from a small selection of US and European plants.  There is no evidence that this is achievable elsewhere.  Achieving levels below this is extremely unlikely. </w:t>
            </w:r>
          </w:p>
        </w:tc>
        <w:tc>
          <w:tcPr>
            <w:tcW w:w="5539"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 xml:space="preserve">Comment not accepted based on the information in the reference used for that section. </w:t>
            </w:r>
          </w:p>
        </w:tc>
      </w:tr>
      <w:tr w:rsidR="00A369AE" w:rsidRPr="00A856F3">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Cement Industry Federation</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 xml:space="preserve">Cement clinker emission control costs </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Costs in document of $50,000 to $3.2m are much lower than those seen generally, which in Australia are in the order of tens of millions of dollars</w:t>
            </w:r>
          </w:p>
        </w:tc>
        <w:tc>
          <w:tcPr>
            <w:tcW w:w="5539"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 xml:space="preserve">This comment has partially been addressed by amending the text. No reference for the costs in Australia has been provided. </w:t>
            </w:r>
          </w:p>
        </w:tc>
      </w:tr>
      <w:tr w:rsidR="00A369AE" w:rsidRPr="00A856F3">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fr-CH"/>
              </w:rPr>
            </w:pPr>
            <w:proofErr w:type="spellStart"/>
            <w:r w:rsidRPr="00A856F3">
              <w:rPr>
                <w:rFonts w:eastAsia="SimSun"/>
                <w:lang w:val="fr-CH"/>
              </w:rPr>
              <w:t>Cement</w:t>
            </w:r>
            <w:proofErr w:type="spellEnd"/>
            <w:r w:rsidRPr="00A856F3">
              <w:rPr>
                <w:rFonts w:eastAsia="SimSun"/>
                <w:lang w:val="fr-CH"/>
              </w:rPr>
              <w:t xml:space="preserve"> Clinker Production, section 5, para 3</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A distinction should be made for new versus existing facilities.  New facilities generally have more stringent limits applied than existing, with new technology being able to be included at the design phase. Reference supplied in submission</w:t>
            </w:r>
          </w:p>
        </w:tc>
        <w:tc>
          <w:tcPr>
            <w:tcW w:w="5539"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Not accepted. The techniques discussed in this guidance document would be applicable to both new and existing sources and it would be up to the parties to determine what is BATBEP.</w:t>
            </w:r>
          </w:p>
        </w:tc>
      </w:tr>
      <w:tr w:rsidR="00A369AE" w:rsidRPr="00A856F3">
        <w:trPr>
          <w:gridAfter w:val="1"/>
          <w:wAfter w:w="33" w:type="dxa"/>
        </w:trPr>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Calibri"/>
                <w:lang w:val="en-US"/>
              </w:rPr>
            </w:pPr>
            <w:r w:rsidRPr="00A856F3">
              <w:rPr>
                <w:rFonts w:eastAsia="Calibri"/>
              </w:rPr>
              <w:t>Cement Clinker production section 5.2</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Secondary measures – final sentence references that use of additives such as bromine can increase mercury removal efficiency.  Potential cross media impacts of the use of these halogens should be included (see page 22 of coal which references this)</w:t>
            </w:r>
          </w:p>
        </w:tc>
        <w:tc>
          <w:tcPr>
            <w:tcW w:w="5506"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9E1149" w:rsidP="00A369AE">
            <w:pPr>
              <w:rPr>
                <w:rFonts w:eastAsia="SimSun"/>
                <w:lang w:val="en-US"/>
              </w:rPr>
            </w:pPr>
            <w:r w:rsidRPr="00A856F3">
              <w:rPr>
                <w:rFonts w:eastAsia="SimSun"/>
                <w:lang w:val="en-US"/>
              </w:rPr>
              <w:t>Addressed in general halogen issues.</w:t>
            </w:r>
          </w:p>
        </w:tc>
      </w:tr>
      <w:tr w:rsidR="00A369AE" w:rsidRPr="00A856F3">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fr-CH"/>
              </w:rPr>
            </w:pPr>
            <w:proofErr w:type="spellStart"/>
            <w:r w:rsidRPr="00A856F3">
              <w:rPr>
                <w:rFonts w:eastAsia="SimSun"/>
                <w:lang w:val="fr-CH"/>
              </w:rPr>
              <w:t>Cement</w:t>
            </w:r>
            <w:proofErr w:type="spellEnd"/>
            <w:r w:rsidRPr="00A856F3">
              <w:rPr>
                <w:rFonts w:eastAsia="SimSun"/>
                <w:lang w:val="fr-CH"/>
              </w:rPr>
              <w:t xml:space="preserve"> Clinker Production, section 5.2, first sentence</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 xml:space="preserve">Amend: </w:t>
            </w:r>
          </w:p>
          <w:p w:rsidR="00A369AE" w:rsidRPr="00A856F3" w:rsidRDefault="00A369AE" w:rsidP="00A369AE">
            <w:pPr>
              <w:pStyle w:val="Default"/>
              <w:rPr>
                <w:rFonts w:ascii="Times New Roman" w:hAnsi="Times New Roman" w:cs="Times New Roman"/>
                <w:sz w:val="20"/>
                <w:szCs w:val="20"/>
              </w:rPr>
            </w:pPr>
            <w:r w:rsidRPr="00A856F3">
              <w:rPr>
                <w:rFonts w:ascii="Times New Roman" w:hAnsi="Times New Roman" w:cs="Times New Roman"/>
                <w:sz w:val="20"/>
                <w:szCs w:val="20"/>
              </w:rPr>
              <w:t xml:space="preserve">“There are a number of secondary measures that should be considered </w:t>
            </w:r>
            <w:r w:rsidRPr="00A856F3">
              <w:rPr>
                <w:rFonts w:ascii="Times New Roman" w:hAnsi="Times New Roman" w:cs="Times New Roman"/>
                <w:strike/>
                <w:sz w:val="20"/>
                <w:szCs w:val="20"/>
                <w:lang w:val="en-GB"/>
              </w:rPr>
              <w:t>as appropriate</w:t>
            </w:r>
            <w:r w:rsidRPr="00A856F3">
              <w:rPr>
                <w:rFonts w:ascii="Times New Roman" w:hAnsi="Times New Roman" w:cs="Times New Roman"/>
                <w:sz w:val="20"/>
                <w:szCs w:val="20"/>
                <w:lang w:val="en-GB"/>
              </w:rPr>
              <w:t xml:space="preserve"> </w:t>
            </w:r>
            <w:r w:rsidRPr="00A856F3">
              <w:rPr>
                <w:rFonts w:ascii="Times New Roman" w:hAnsi="Times New Roman" w:cs="Times New Roman"/>
                <w:b/>
                <w:bCs/>
                <w:sz w:val="20"/>
                <w:szCs w:val="20"/>
              </w:rPr>
              <w:t xml:space="preserve">and utilized as needed.” </w:t>
            </w:r>
          </w:p>
          <w:p w:rsidR="00A369AE" w:rsidRPr="00A856F3" w:rsidRDefault="00A369AE" w:rsidP="00A369AE">
            <w:pPr>
              <w:pStyle w:val="Default"/>
              <w:rPr>
                <w:rFonts w:ascii="Times New Roman" w:hAnsi="Times New Roman" w:cs="Times New Roman"/>
                <w:sz w:val="20"/>
                <w:szCs w:val="20"/>
              </w:rPr>
            </w:pPr>
          </w:p>
        </w:tc>
        <w:tc>
          <w:tcPr>
            <w:tcW w:w="5539"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Not accepted. Its inclusion does not provide additional clarity.</w:t>
            </w:r>
            <w:r w:rsidR="009E1149" w:rsidRPr="00A856F3">
              <w:rPr>
                <w:rFonts w:eastAsia="SimSun"/>
              </w:rPr>
              <w:t>&lt;</w:t>
            </w:r>
          </w:p>
        </w:tc>
      </w:tr>
      <w:tr w:rsidR="00A369AE" w:rsidRPr="00A856F3">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CEMBUREAU and Hellenic Cement Industry and CSI</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Cement clinker Section 6 -Monitoring</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jc w:val="both"/>
              <w:rPr>
                <w:rFonts w:eastAsia="SimSun"/>
                <w:color w:val="000000"/>
                <w:lang w:val="en-US"/>
              </w:rPr>
            </w:pPr>
            <w:r w:rsidRPr="00A856F3">
              <w:rPr>
                <w:rFonts w:eastAsia="SimSun"/>
                <w:color w:val="000000"/>
              </w:rPr>
              <w:t xml:space="preserve">Especially less industrialized countries may be lacking in the required technological support by the (mostly European or US) </w:t>
            </w:r>
            <w:proofErr w:type="spellStart"/>
            <w:r w:rsidRPr="00A856F3">
              <w:rPr>
                <w:rFonts w:eastAsia="SimSun"/>
                <w:color w:val="000000"/>
              </w:rPr>
              <w:t>analyzer</w:t>
            </w:r>
            <w:proofErr w:type="spellEnd"/>
            <w:r w:rsidRPr="00A856F3">
              <w:rPr>
                <w:rFonts w:eastAsia="SimSun"/>
                <w:color w:val="000000"/>
              </w:rPr>
              <w:t xml:space="preserve"> suppliers and the necessary specific expertise in the cement industry on continuous emission monitoring. Therefore mass balance is the more appropriate approach in those countries</w:t>
            </w:r>
          </w:p>
        </w:tc>
        <w:tc>
          <w:tcPr>
            <w:tcW w:w="5539"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Comment acknowledged. The mass balance approach is already discussed in the guidance document.</w:t>
            </w:r>
          </w:p>
        </w:tc>
      </w:tr>
      <w:tr w:rsidR="00A369AE" w:rsidRPr="00A856F3">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Titan America</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CEMs</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color w:val="000000"/>
                <w:lang w:val="en-US"/>
              </w:rPr>
            </w:pPr>
            <w:r w:rsidRPr="00A856F3">
              <w:rPr>
                <w:rFonts w:eastAsia="SimSun"/>
                <w:color w:val="000000"/>
              </w:rPr>
              <w:t xml:space="preserve">Current issues the U.S. cement industry has experienced with mercury CEMS. Certification of mercury CEMS to U.S. Performance Specification PS-12A and span/calibration requirements in the NESHAP regulation have been very difficult to achieve. </w:t>
            </w:r>
          </w:p>
        </w:tc>
        <w:tc>
          <w:tcPr>
            <w:tcW w:w="5539"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491BEE">
            <w:pPr>
              <w:rPr>
                <w:rFonts w:eastAsia="SimSun"/>
                <w:lang w:val="en-US"/>
              </w:rPr>
            </w:pPr>
            <w:r w:rsidRPr="00A856F3">
              <w:rPr>
                <w:rFonts w:eastAsia="SimSun"/>
                <w:lang w:val="en-US"/>
              </w:rPr>
              <w:t>Comment acknowledged</w:t>
            </w:r>
            <w:r w:rsidR="00491BEE" w:rsidRPr="00A856F3">
              <w:rPr>
                <w:rFonts w:eastAsia="SimSun"/>
                <w:lang w:val="en-US"/>
              </w:rPr>
              <w:t>.</w:t>
            </w:r>
          </w:p>
        </w:tc>
      </w:tr>
      <w:tr w:rsidR="00A369AE" w:rsidRPr="00A856F3">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proofErr w:type="spellStart"/>
            <w:r w:rsidRPr="00A856F3">
              <w:rPr>
                <w:rFonts w:eastAsia="SimSun"/>
              </w:rPr>
              <w:t>Zlatna</w:t>
            </w:r>
            <w:proofErr w:type="spellEnd"/>
            <w:r w:rsidRPr="00A856F3">
              <w:rPr>
                <w:rFonts w:eastAsia="SimSun"/>
              </w:rPr>
              <w:t xml:space="preserve"> </w:t>
            </w:r>
            <w:proofErr w:type="spellStart"/>
            <w:r w:rsidRPr="00A856F3">
              <w:rPr>
                <w:rFonts w:eastAsia="SimSun"/>
              </w:rPr>
              <w:t>Panega</w:t>
            </w:r>
            <w:proofErr w:type="spellEnd"/>
            <w:r w:rsidRPr="00A856F3">
              <w:rPr>
                <w:rFonts w:eastAsia="SimSun"/>
              </w:rPr>
              <w:t xml:space="preserve"> Working Group</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jc w:val="both"/>
              <w:rPr>
                <w:rFonts w:eastAsia="SimSun"/>
                <w:color w:val="000000"/>
                <w:lang w:val="en-US"/>
              </w:rPr>
            </w:pPr>
            <w:r w:rsidRPr="00A856F3">
              <w:rPr>
                <w:rFonts w:eastAsia="SimSun"/>
                <w:color w:val="000000"/>
              </w:rPr>
              <w:t xml:space="preserve">Monitoring of Hg emissions required on a yearly basis gives two options – continuous measurement on the stacks or mass balance method. As continuous monitoring </w:t>
            </w:r>
            <w:proofErr w:type="spellStart"/>
            <w:r w:rsidRPr="00A856F3">
              <w:rPr>
                <w:rFonts w:eastAsia="SimSun"/>
                <w:color w:val="000000"/>
              </w:rPr>
              <w:t>analyzers</w:t>
            </w:r>
            <w:proofErr w:type="spellEnd"/>
            <w:r w:rsidRPr="00A856F3">
              <w:rPr>
                <w:rFonts w:eastAsia="SimSun"/>
                <w:color w:val="000000"/>
              </w:rPr>
              <w:t xml:space="preserve"> are usually expensive and require huge efforts regarding maintenance and operational control it would be most appropriate usage of mass balance approach</w:t>
            </w:r>
          </w:p>
        </w:tc>
        <w:tc>
          <w:tcPr>
            <w:tcW w:w="5539"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Comment acknowledged. The mass balance approach is already discussed in the guidance document.</w:t>
            </w:r>
          </w:p>
        </w:tc>
      </w:tr>
      <w:tr w:rsidR="00A369AE" w:rsidRPr="00A856F3">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ZMWG</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Cement Clinker production Facilities – section 6</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This section does not reflect BAT and needs significant improvement</w:t>
            </w:r>
          </w:p>
        </w:tc>
        <w:tc>
          <w:tcPr>
            <w:tcW w:w="5539"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491BEE" w:rsidP="00491BEE">
            <w:pPr>
              <w:rPr>
                <w:rFonts w:eastAsia="SimSun"/>
                <w:lang w:val="en-US"/>
              </w:rPr>
            </w:pPr>
            <w:r w:rsidRPr="00A856F3">
              <w:rPr>
                <w:rFonts w:eastAsia="SimSun"/>
                <w:lang w:val="en-US"/>
              </w:rPr>
              <w:t xml:space="preserve">The </w:t>
            </w:r>
            <w:r w:rsidR="00A369AE" w:rsidRPr="00A856F3">
              <w:rPr>
                <w:rFonts w:eastAsia="SimSun"/>
                <w:lang w:val="en-US"/>
              </w:rPr>
              <w:t>document</w:t>
            </w:r>
            <w:r w:rsidRPr="00A856F3">
              <w:rPr>
                <w:rFonts w:eastAsia="SimSun"/>
                <w:lang w:val="en-US"/>
              </w:rPr>
              <w:t xml:space="preserve"> does not present </w:t>
            </w:r>
            <w:r w:rsidR="00A369AE" w:rsidRPr="00A856F3">
              <w:rPr>
                <w:rFonts w:eastAsia="SimSun"/>
                <w:lang w:val="en-US"/>
              </w:rPr>
              <w:t>BAT for monitoring.</w:t>
            </w:r>
          </w:p>
        </w:tc>
      </w:tr>
      <w:tr w:rsidR="00A369AE" w:rsidRPr="00A856F3">
        <w:tc>
          <w:tcPr>
            <w:tcW w:w="1440" w:type="dxa"/>
            <w:shd w:val="clear" w:color="auto" w:fill="auto"/>
          </w:tcPr>
          <w:p w:rsidR="00A369AE" w:rsidRPr="00A856F3" w:rsidRDefault="00A369AE" w:rsidP="00A369AE">
            <w:pPr>
              <w:rPr>
                <w:rFonts w:eastAsia="SimSun"/>
              </w:rPr>
            </w:pPr>
            <w:r w:rsidRPr="00A856F3">
              <w:rPr>
                <w:rFonts w:eastAsia="SimSun"/>
              </w:rPr>
              <w:t>Cement Industry Federation</w:t>
            </w:r>
          </w:p>
        </w:tc>
        <w:tc>
          <w:tcPr>
            <w:tcW w:w="2235" w:type="dxa"/>
            <w:shd w:val="clear" w:color="auto" w:fill="auto"/>
          </w:tcPr>
          <w:p w:rsidR="00A369AE" w:rsidRPr="00A856F3" w:rsidRDefault="00A369AE" w:rsidP="00A369AE">
            <w:pPr>
              <w:rPr>
                <w:rFonts w:eastAsia="SimSun"/>
              </w:rPr>
            </w:pPr>
            <w:r w:rsidRPr="00A856F3">
              <w:rPr>
                <w:rFonts w:eastAsia="SimSun"/>
              </w:rPr>
              <w:t>Cement clinker – monitoring</w:t>
            </w:r>
          </w:p>
        </w:tc>
        <w:tc>
          <w:tcPr>
            <w:tcW w:w="4961" w:type="dxa"/>
            <w:shd w:val="clear" w:color="auto" w:fill="auto"/>
          </w:tcPr>
          <w:p w:rsidR="00A369AE" w:rsidRPr="00A856F3" w:rsidRDefault="00A369AE" w:rsidP="00A369AE">
            <w:pPr>
              <w:rPr>
                <w:rFonts w:eastAsia="SimSun"/>
              </w:rPr>
            </w:pPr>
            <w:r w:rsidRPr="00A856F3">
              <w:rPr>
                <w:rFonts w:eastAsia="SimSun"/>
              </w:rPr>
              <w:t xml:space="preserve">CIF members question the role, availability, application and reliability of CEMS versus using mass balance approach and slack testing.  They report CEMS as being very expensive and difficult to manage with concerns on reliability. </w:t>
            </w:r>
          </w:p>
        </w:tc>
        <w:tc>
          <w:tcPr>
            <w:tcW w:w="5539" w:type="dxa"/>
            <w:gridSpan w:val="2"/>
            <w:shd w:val="clear" w:color="auto" w:fill="auto"/>
          </w:tcPr>
          <w:p w:rsidR="00A369AE" w:rsidRPr="00A856F3" w:rsidRDefault="00A369AE" w:rsidP="00A369AE">
            <w:pPr>
              <w:rPr>
                <w:rFonts w:eastAsia="SimSun"/>
              </w:rPr>
            </w:pPr>
            <w:r w:rsidRPr="00A856F3">
              <w:rPr>
                <w:rFonts w:eastAsia="SimSun"/>
              </w:rPr>
              <w:t xml:space="preserve">Guidance has been provided on multiple methods of monitoring, including the ones mentioned in the comment. </w:t>
            </w:r>
          </w:p>
        </w:tc>
      </w:tr>
      <w:tr w:rsidR="00A369AE" w:rsidRPr="00A856F3">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ZMWG</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Cement Clinker production Facilities – section 6.1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Add at the end of the second paragraph “Emissions measurements can be used both for providing the proof that the emission limit value is met and to use the measurement signal for operating the control devices such as the dosage of sorbent injection”  This text indicates the possibility of minimizing mercury emissions by the use of control techniques.</w:t>
            </w:r>
          </w:p>
        </w:tc>
        <w:tc>
          <w:tcPr>
            <w:tcW w:w="5539"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Not accepted. It does not add clarity to the guidance.</w:t>
            </w:r>
          </w:p>
        </w:tc>
      </w:tr>
      <w:tr w:rsidR="00A369AE" w:rsidRPr="00A856F3">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fr-CH"/>
              </w:rPr>
            </w:pPr>
            <w:proofErr w:type="spellStart"/>
            <w:r w:rsidRPr="00A856F3">
              <w:rPr>
                <w:rFonts w:eastAsia="SimSun"/>
                <w:lang w:val="fr-CH"/>
              </w:rPr>
              <w:t>Cement</w:t>
            </w:r>
            <w:proofErr w:type="spellEnd"/>
            <w:r w:rsidRPr="00A856F3">
              <w:rPr>
                <w:rFonts w:eastAsia="SimSun"/>
                <w:lang w:val="fr-CH"/>
              </w:rPr>
              <w:t xml:space="preserve"> Clinker Production, section 6.1, para 2</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Amend:</w:t>
            </w:r>
          </w:p>
          <w:p w:rsidR="00A369AE" w:rsidRPr="00A856F3" w:rsidRDefault="00A369AE" w:rsidP="00A369AE">
            <w:pPr>
              <w:pStyle w:val="Default"/>
              <w:rPr>
                <w:rFonts w:ascii="Times New Roman" w:hAnsi="Times New Roman" w:cs="Times New Roman"/>
                <w:sz w:val="20"/>
                <w:szCs w:val="20"/>
              </w:rPr>
            </w:pPr>
            <w:r w:rsidRPr="00A856F3">
              <w:rPr>
                <w:rFonts w:ascii="Times New Roman" w:hAnsi="Times New Roman" w:cs="Times New Roman"/>
                <w:sz w:val="20"/>
                <w:szCs w:val="20"/>
              </w:rPr>
              <w:t xml:space="preserve">The </w:t>
            </w:r>
            <w:r w:rsidRPr="00A856F3">
              <w:rPr>
                <w:rFonts w:ascii="Times New Roman" w:hAnsi="Times New Roman" w:cs="Times New Roman"/>
                <w:strike/>
                <w:sz w:val="20"/>
                <w:szCs w:val="20"/>
              </w:rPr>
              <w:t>objective of an</w:t>
            </w:r>
            <w:r w:rsidRPr="00A856F3">
              <w:rPr>
                <w:rFonts w:ascii="Times New Roman" w:hAnsi="Times New Roman" w:cs="Times New Roman"/>
                <w:sz w:val="20"/>
                <w:szCs w:val="20"/>
              </w:rPr>
              <w:t xml:space="preserve"> </w:t>
            </w:r>
            <w:r w:rsidRPr="00A856F3">
              <w:rPr>
                <w:rFonts w:ascii="Times New Roman" w:hAnsi="Times New Roman" w:cs="Times New Roman"/>
                <w:b/>
                <w:bCs/>
                <w:sz w:val="20"/>
                <w:szCs w:val="20"/>
              </w:rPr>
              <w:t xml:space="preserve">anticipated </w:t>
            </w:r>
            <w:r w:rsidRPr="00A856F3">
              <w:rPr>
                <w:rFonts w:ascii="Times New Roman" w:hAnsi="Times New Roman" w:cs="Times New Roman"/>
                <w:sz w:val="20"/>
                <w:szCs w:val="20"/>
              </w:rPr>
              <w:t xml:space="preserve">emissions reporting scheme </w:t>
            </w:r>
            <w:r w:rsidRPr="00A856F3">
              <w:rPr>
                <w:rFonts w:ascii="Times New Roman" w:hAnsi="Times New Roman" w:cs="Times New Roman"/>
                <w:b/>
                <w:bCs/>
                <w:sz w:val="20"/>
                <w:szCs w:val="20"/>
              </w:rPr>
              <w:t xml:space="preserve">under the Convention </w:t>
            </w:r>
            <w:r w:rsidRPr="00A856F3">
              <w:rPr>
                <w:rFonts w:ascii="Times New Roman" w:hAnsi="Times New Roman" w:cs="Times New Roman"/>
                <w:sz w:val="20"/>
                <w:szCs w:val="20"/>
              </w:rPr>
              <w:t xml:space="preserve">has an important impact on the type of monitoring chosen for a certain installation. </w:t>
            </w:r>
            <w:r w:rsidRPr="00A856F3">
              <w:rPr>
                <w:rFonts w:ascii="Times New Roman" w:hAnsi="Times New Roman" w:cs="Times New Roman"/>
                <w:strike/>
                <w:sz w:val="20"/>
                <w:szCs w:val="20"/>
              </w:rPr>
              <w:t>Therefore testing</w:t>
            </w:r>
            <w:r w:rsidRPr="00A856F3">
              <w:rPr>
                <w:rFonts w:ascii="Times New Roman" w:hAnsi="Times New Roman" w:cs="Times New Roman"/>
                <w:sz w:val="20"/>
                <w:szCs w:val="20"/>
              </w:rPr>
              <w:t xml:space="preserve"> </w:t>
            </w:r>
            <w:r w:rsidRPr="00A856F3">
              <w:rPr>
                <w:rFonts w:ascii="Times New Roman" w:hAnsi="Times New Roman" w:cs="Times New Roman"/>
                <w:b/>
                <w:bCs/>
                <w:sz w:val="20"/>
                <w:szCs w:val="20"/>
              </w:rPr>
              <w:t xml:space="preserve">BEP compliance will require testing </w:t>
            </w:r>
            <w:r w:rsidRPr="00A856F3">
              <w:rPr>
                <w:rFonts w:ascii="Times New Roman" w:hAnsi="Times New Roman" w:cs="Times New Roman"/>
                <w:sz w:val="20"/>
                <w:szCs w:val="20"/>
              </w:rPr>
              <w:t xml:space="preserve">and monitoring </w:t>
            </w:r>
            <w:r w:rsidRPr="00A856F3">
              <w:rPr>
                <w:rFonts w:ascii="Times New Roman" w:hAnsi="Times New Roman" w:cs="Times New Roman"/>
                <w:strike/>
                <w:sz w:val="20"/>
                <w:szCs w:val="20"/>
              </w:rPr>
              <w:t>comprise the material balance method (based on input sampling and analyses) and/or</w:t>
            </w:r>
            <w:r w:rsidRPr="00A856F3">
              <w:rPr>
                <w:rFonts w:ascii="Times New Roman" w:hAnsi="Times New Roman" w:cs="Times New Roman"/>
                <w:sz w:val="20"/>
                <w:szCs w:val="20"/>
              </w:rPr>
              <w:t xml:space="preserve"> </w:t>
            </w:r>
            <w:r w:rsidRPr="00A856F3">
              <w:rPr>
                <w:rFonts w:ascii="Times New Roman" w:hAnsi="Times New Roman" w:cs="Times New Roman"/>
                <w:b/>
                <w:bCs/>
                <w:sz w:val="20"/>
                <w:szCs w:val="20"/>
              </w:rPr>
              <w:t xml:space="preserve">based on </w:t>
            </w:r>
            <w:r w:rsidRPr="00A856F3">
              <w:rPr>
                <w:rFonts w:ascii="Times New Roman" w:hAnsi="Times New Roman" w:cs="Times New Roman"/>
                <w:sz w:val="20"/>
                <w:szCs w:val="20"/>
              </w:rPr>
              <w:t>emission measurements (output) at the stack</w:t>
            </w:r>
            <w:r w:rsidRPr="00A856F3">
              <w:rPr>
                <w:rFonts w:ascii="Times New Roman" w:hAnsi="Times New Roman" w:cs="Times New Roman"/>
                <w:b/>
                <w:bCs/>
                <w:sz w:val="20"/>
                <w:szCs w:val="20"/>
              </w:rPr>
              <w:t>, absent extrordinary circumstances</w:t>
            </w:r>
            <w:r w:rsidRPr="00A856F3">
              <w:rPr>
                <w:rFonts w:ascii="Times New Roman" w:hAnsi="Times New Roman" w:cs="Times New Roman"/>
                <w:sz w:val="20"/>
                <w:szCs w:val="20"/>
              </w:rPr>
              <w:t xml:space="preserve">.” </w:t>
            </w:r>
          </w:p>
          <w:p w:rsidR="00A369AE" w:rsidRPr="00A856F3" w:rsidRDefault="00A369AE" w:rsidP="00A369AE">
            <w:pPr>
              <w:pStyle w:val="Default"/>
              <w:rPr>
                <w:rFonts w:ascii="Times New Roman" w:hAnsi="Times New Roman" w:cs="Times New Roman"/>
                <w:sz w:val="20"/>
                <w:szCs w:val="20"/>
                <w:lang w:val="en-GB"/>
              </w:rPr>
            </w:pPr>
          </w:p>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Remove consideration of materials balance from BEP except under extraordinary circumstances.</w:t>
            </w:r>
          </w:p>
        </w:tc>
        <w:tc>
          <w:tcPr>
            <w:tcW w:w="5539"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Not accepted. The comment does not provide clarity.</w:t>
            </w:r>
          </w:p>
        </w:tc>
      </w:tr>
      <w:tr w:rsidR="00A369AE" w:rsidRPr="00A856F3">
        <w:tc>
          <w:tcPr>
            <w:tcW w:w="1440" w:type="dxa"/>
            <w:tcBorders>
              <w:top w:val="single" w:sz="4" w:space="0" w:color="auto"/>
              <w:left w:val="single" w:sz="4" w:space="0" w:color="auto"/>
              <w:bottom w:val="single" w:sz="4" w:space="0" w:color="auto"/>
              <w:right w:val="single" w:sz="4" w:space="0" w:color="auto"/>
            </w:tcBorders>
            <w:shd w:val="clear" w:color="auto" w:fill="auto"/>
          </w:tcPr>
          <w:p w:rsidR="00AE60BC" w:rsidRPr="00E84F96" w:rsidRDefault="00AE60BC">
            <w:pPr>
              <w:rPr>
                <w:rFonts w:eastAsia="SimSun"/>
              </w:rPr>
            </w:pPr>
          </w:p>
          <w:p w:rsidR="00A369AE" w:rsidRPr="00E84F96" w:rsidRDefault="00A369AE">
            <w:pPr>
              <w:rPr>
                <w:rFonts w:eastAsia="SimSun"/>
              </w:rPr>
            </w:pPr>
            <w:r w:rsidRPr="00E84F96">
              <w:rPr>
                <w:rFonts w:eastAsia="SimSun"/>
              </w:rPr>
              <w:t>ZMWG</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E60BC" w:rsidRPr="00E84F96" w:rsidRDefault="00AE60BC">
            <w:pPr>
              <w:rPr>
                <w:rFonts w:eastAsia="SimSun"/>
              </w:rPr>
            </w:pPr>
          </w:p>
          <w:p w:rsidR="00A369AE" w:rsidRPr="00E84F96" w:rsidRDefault="00A369AE">
            <w:pPr>
              <w:rPr>
                <w:rFonts w:eastAsia="SimSun"/>
              </w:rPr>
            </w:pPr>
            <w:r w:rsidRPr="00E84F96">
              <w:rPr>
                <w:rFonts w:eastAsia="SimSun"/>
              </w:rPr>
              <w:t>Cement clinker – section 6.3</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E60BC" w:rsidRPr="00E84F96" w:rsidRDefault="00AE60BC" w:rsidP="00A369AE">
            <w:pPr>
              <w:rPr>
                <w:rFonts w:eastAsia="SimSun"/>
              </w:rPr>
            </w:pPr>
          </w:p>
          <w:p w:rsidR="00A369AE" w:rsidRPr="00E84F96" w:rsidRDefault="00A369AE" w:rsidP="005B4032">
            <w:pPr>
              <w:rPr>
                <w:rFonts w:eastAsia="SimSun"/>
                <w:b/>
                <w:bCs/>
              </w:rPr>
            </w:pPr>
            <w:r w:rsidRPr="00E84F96">
              <w:rPr>
                <w:rFonts w:eastAsia="SimSun"/>
              </w:rPr>
              <w:t xml:space="preserve">After the first sentence of the second chapter add the follow text: </w:t>
            </w:r>
            <w:r w:rsidRPr="00E84F96">
              <w:rPr>
                <w:rFonts w:eastAsia="SimSun"/>
                <w:b/>
                <w:bCs/>
              </w:rPr>
              <w:t>(see Chapter 7.1)</w:t>
            </w:r>
            <w:r w:rsidR="00AE60BC" w:rsidRPr="00E84F96">
              <w:rPr>
                <w:rFonts w:eastAsia="SimSun"/>
                <w:b/>
                <w:bCs/>
              </w:rPr>
              <w:t xml:space="preserve"> </w:t>
            </w:r>
          </w:p>
        </w:tc>
        <w:tc>
          <w:tcPr>
            <w:tcW w:w="5539" w:type="dxa"/>
            <w:gridSpan w:val="2"/>
            <w:tcBorders>
              <w:top w:val="single" w:sz="4" w:space="0" w:color="auto"/>
              <w:left w:val="single" w:sz="4" w:space="0" w:color="auto"/>
              <w:bottom w:val="single" w:sz="4" w:space="0" w:color="auto"/>
              <w:right w:val="single" w:sz="4" w:space="0" w:color="auto"/>
            </w:tcBorders>
            <w:shd w:val="clear" w:color="auto" w:fill="auto"/>
          </w:tcPr>
          <w:p w:rsidR="00AE60BC" w:rsidRDefault="00AE60BC" w:rsidP="00A369AE">
            <w:pPr>
              <w:rPr>
                <w:rFonts w:eastAsia="SimSun"/>
                <w:lang w:val="en-US"/>
              </w:rPr>
            </w:pPr>
          </w:p>
          <w:p w:rsidR="00A369AE" w:rsidRPr="00A856F3" w:rsidRDefault="00A369AE" w:rsidP="00A369AE">
            <w:pPr>
              <w:rPr>
                <w:rFonts w:eastAsia="SimSun"/>
                <w:lang w:val="en-US"/>
              </w:rPr>
            </w:pPr>
            <w:r w:rsidRPr="00A856F3">
              <w:rPr>
                <w:rFonts w:eastAsia="SimSun"/>
                <w:lang w:val="en-US"/>
              </w:rPr>
              <w:t>Not accepted. The mass balance technique, when conducted appropriately, is a viable alternative in the absence of other emission monitoring techniques.</w:t>
            </w:r>
          </w:p>
        </w:tc>
      </w:tr>
      <w:tr w:rsidR="00A369AE" w:rsidRPr="00A856F3">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ZMWG</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Cement Clinker production Facilities – section 6.4.1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This section should be deleted as it is practically impossible to reliably determine emissions of mercury by mass balances.  The quantities of mercury in input materials is low, and is very uncertain, so the estimation of mercury is not reliable.  </w:t>
            </w:r>
          </w:p>
        </w:tc>
        <w:tc>
          <w:tcPr>
            <w:tcW w:w="5539"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Not accepted. The mass balance technique, when conducted appropriately, is a viable alternative in the absence of other emission monitoring techniques.</w:t>
            </w:r>
          </w:p>
        </w:tc>
      </w:tr>
      <w:tr w:rsidR="00A369AE" w:rsidRPr="00A856F3">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proofErr w:type="spellStart"/>
            <w:r w:rsidRPr="00A856F3">
              <w:rPr>
                <w:rFonts w:eastAsia="SimSun"/>
              </w:rPr>
              <w:t>Waltisberg</w:t>
            </w:r>
            <w:proofErr w:type="spellEnd"/>
            <w:r w:rsidRPr="00A856F3">
              <w:rPr>
                <w:rFonts w:eastAsia="SimSun"/>
              </w:rPr>
              <w:t xml:space="preserve"> Consulting</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Cement, 6.4.1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Propose removing this from the document as it is only indicative and cannot be used as a measuring method. </w:t>
            </w:r>
          </w:p>
        </w:tc>
        <w:tc>
          <w:tcPr>
            <w:tcW w:w="5539"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Not accepted. The mass balance technique, when conducted appropriately, is a viable alternative in the absence of other emission monitoring techniques.</w:t>
            </w:r>
          </w:p>
        </w:tc>
      </w:tr>
      <w:tr w:rsidR="00A369AE" w:rsidRPr="00A856F3">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fr-CH"/>
              </w:rPr>
            </w:pPr>
            <w:proofErr w:type="spellStart"/>
            <w:r w:rsidRPr="00A856F3">
              <w:rPr>
                <w:rFonts w:eastAsia="SimSun"/>
                <w:lang w:val="fr-CH"/>
              </w:rPr>
              <w:t>Cement</w:t>
            </w:r>
            <w:proofErr w:type="spellEnd"/>
            <w:r w:rsidRPr="00A856F3">
              <w:rPr>
                <w:rFonts w:eastAsia="SimSun"/>
                <w:lang w:val="fr-CH"/>
              </w:rPr>
              <w:t xml:space="preserve"> Clinker Production, section 6.4.1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 xml:space="preserve">Materials or mass balance should not be BEP given challenges in doing it accurately, although it may help in conjunction with spot sampling. Measurement (particularly continuous measurement) is much preferred.  </w:t>
            </w:r>
          </w:p>
        </w:tc>
        <w:tc>
          <w:tcPr>
            <w:tcW w:w="5539"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lang w:val="en-US"/>
              </w:rPr>
              <w:t>Not accepted. The mass balance technique, when conducted appropriately, is a viable alternative in the absence of other emission monitoring techniques.</w:t>
            </w:r>
          </w:p>
        </w:tc>
      </w:tr>
      <w:tr w:rsidR="00A369AE" w:rsidRPr="00A856F3">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ZMWG</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Cement Clinker production Facilities – section 6.4.2</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The manual methods are commonly used as reference methods.  The term ‘</w:t>
            </w:r>
            <w:proofErr w:type="spellStart"/>
            <w:r w:rsidRPr="00A856F3">
              <w:rPr>
                <w:rFonts w:eastAsia="SimSun"/>
              </w:rPr>
              <w:t>impinger</w:t>
            </w:r>
            <w:proofErr w:type="spellEnd"/>
            <w:r w:rsidRPr="00A856F3">
              <w:rPr>
                <w:rFonts w:eastAsia="SimSun"/>
              </w:rPr>
              <w:t xml:space="preserve"> methods’ should be replace by ‘reference methods’. </w:t>
            </w:r>
          </w:p>
        </w:tc>
        <w:tc>
          <w:tcPr>
            <w:tcW w:w="5539"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Not accepted. The term “reference methods” is used in a broader context in this document.</w:t>
            </w:r>
          </w:p>
        </w:tc>
      </w:tr>
      <w:tr w:rsidR="00A369AE" w:rsidRPr="00A856F3">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fr-CH"/>
              </w:rPr>
            </w:pPr>
            <w:proofErr w:type="spellStart"/>
            <w:r w:rsidRPr="00A856F3">
              <w:rPr>
                <w:rFonts w:eastAsia="SimSun"/>
                <w:lang w:val="fr-CH"/>
              </w:rPr>
              <w:t>Cement</w:t>
            </w:r>
            <w:proofErr w:type="spellEnd"/>
            <w:r w:rsidRPr="00A856F3">
              <w:rPr>
                <w:rFonts w:eastAsia="SimSun"/>
                <w:lang w:val="fr-CH"/>
              </w:rPr>
              <w:t xml:space="preserve"> Clinker Production, section 6.4.2, </w:t>
            </w:r>
            <w:proofErr w:type="spellStart"/>
            <w:r w:rsidRPr="00A856F3">
              <w:rPr>
                <w:rFonts w:eastAsia="SimSun"/>
                <w:lang w:val="fr-CH"/>
              </w:rPr>
              <w:t>disadvantages</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Is method accurate enough when emission levels are set consistent with BAT?  If not, this should not be BEP.</w:t>
            </w:r>
          </w:p>
        </w:tc>
        <w:tc>
          <w:tcPr>
            <w:tcW w:w="5539"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Yes, spot measurements are accurate enough for emission levels consistent with BAT.</w:t>
            </w:r>
          </w:p>
        </w:tc>
      </w:tr>
      <w:tr w:rsidR="00A369AE" w:rsidRPr="00A856F3">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fr-CH"/>
              </w:rPr>
            </w:pPr>
            <w:proofErr w:type="spellStart"/>
            <w:r w:rsidRPr="00A856F3">
              <w:rPr>
                <w:rFonts w:eastAsia="SimSun"/>
                <w:lang w:val="fr-CH"/>
              </w:rPr>
              <w:t>Cement</w:t>
            </w:r>
            <w:proofErr w:type="spellEnd"/>
            <w:r w:rsidRPr="00A856F3">
              <w:rPr>
                <w:rFonts w:eastAsia="SimSun"/>
                <w:lang w:val="fr-CH"/>
              </w:rPr>
              <w:t xml:space="preserve"> Clinker Production, section 6.4.2, para 1, sentence 2.</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 xml:space="preserve">Amend : </w:t>
            </w:r>
          </w:p>
          <w:p w:rsidR="00A369AE" w:rsidRPr="00A856F3" w:rsidRDefault="00A369AE" w:rsidP="005B4032">
            <w:pPr>
              <w:pStyle w:val="Default"/>
              <w:rPr>
                <w:rFonts w:ascii="Times New Roman" w:hAnsi="Times New Roman" w:cs="Times New Roman"/>
                <w:sz w:val="20"/>
                <w:szCs w:val="20"/>
              </w:rPr>
            </w:pPr>
            <w:r w:rsidRPr="00A856F3">
              <w:rPr>
                <w:rFonts w:ascii="Times New Roman" w:hAnsi="Times New Roman" w:cs="Times New Roman"/>
                <w:sz w:val="20"/>
                <w:szCs w:val="20"/>
              </w:rPr>
              <w:t>In a few developed countries (Germany, U.S.) regulations are changing requirements from spot stack sampling to continuous sampling and analysis (</w:t>
            </w:r>
            <w:r w:rsidRPr="00A856F3">
              <w:rPr>
                <w:rFonts w:ascii="Times New Roman" w:hAnsi="Times New Roman" w:cs="Times New Roman"/>
                <w:b/>
                <w:bCs/>
                <w:sz w:val="20"/>
                <w:szCs w:val="20"/>
              </w:rPr>
              <w:t xml:space="preserve">analyzer or sorbent trap </w:t>
            </w:r>
            <w:r w:rsidRPr="00A856F3">
              <w:rPr>
                <w:rFonts w:ascii="Times New Roman" w:hAnsi="Times New Roman" w:cs="Times New Roman"/>
                <w:sz w:val="20"/>
                <w:szCs w:val="20"/>
              </w:rPr>
              <w:t xml:space="preserve">CEMS </w:t>
            </w:r>
            <w:r w:rsidRPr="00A856F3">
              <w:rPr>
                <w:rFonts w:ascii="Times New Roman" w:hAnsi="Times New Roman" w:cs="Times New Roman"/>
                <w:strike/>
                <w:sz w:val="20"/>
                <w:szCs w:val="20"/>
              </w:rPr>
              <w:t>or Sorbent Trap System</w:t>
            </w:r>
            <w:r w:rsidRPr="00A856F3">
              <w:rPr>
                <w:rFonts w:ascii="Times New Roman" w:hAnsi="Times New Roman" w:cs="Times New Roman"/>
                <w:sz w:val="20"/>
                <w:szCs w:val="20"/>
              </w:rPr>
              <w:t xml:space="preserve">) in order to provide for a better characterization of emissions. </w:t>
            </w:r>
          </w:p>
        </w:tc>
        <w:tc>
          <w:tcPr>
            <w:tcW w:w="5539"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Comment accepted.</w:t>
            </w:r>
          </w:p>
        </w:tc>
      </w:tr>
      <w:tr w:rsidR="00A369AE" w:rsidRPr="00A856F3">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fr-CH"/>
              </w:rPr>
            </w:pPr>
            <w:proofErr w:type="spellStart"/>
            <w:r w:rsidRPr="00A856F3">
              <w:rPr>
                <w:rFonts w:eastAsia="SimSun"/>
                <w:lang w:val="fr-CH"/>
              </w:rPr>
              <w:t>Cement</w:t>
            </w:r>
            <w:proofErr w:type="spellEnd"/>
            <w:r w:rsidRPr="00A856F3">
              <w:rPr>
                <w:rFonts w:eastAsia="SimSun"/>
                <w:lang w:val="fr-CH"/>
              </w:rPr>
              <w:t xml:space="preserve"> Clinker Production, section 6.4.3.</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Delete entire section.  ‘Semi-continuos’ is confusing, and is misused in this section</w:t>
            </w:r>
          </w:p>
        </w:tc>
        <w:tc>
          <w:tcPr>
            <w:tcW w:w="5539"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Text amended to address the concern.</w:t>
            </w:r>
          </w:p>
        </w:tc>
      </w:tr>
      <w:tr w:rsidR="00A369AE" w:rsidRPr="00A856F3">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ZMWG</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Cement Clinker production Facilities – section 6.4.4</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After the last sentence of para 2, add the following: ““Today, monitors are available which are highly reliable requiring a reasonably low level of maintenance”</w:t>
            </w:r>
          </w:p>
        </w:tc>
        <w:tc>
          <w:tcPr>
            <w:tcW w:w="5539"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Not accepted. There is no reference for this statement.</w:t>
            </w:r>
          </w:p>
        </w:tc>
      </w:tr>
      <w:tr w:rsidR="00A369AE" w:rsidRPr="00A856F3">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ZMWG</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Cement Clinker production Facilities – section 6.4.4</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The last part of the sentence under disadvantages which is “requires calibration for both raw mill on and raw mill off operation because mercury levels typically go beyond the calibrated mill on span during mill off operation” should be deleted as it does not reflect existing situations.  A continuous monitor is usually calibrated for the whole range of values including mill on and mill off operating modes. </w:t>
            </w:r>
          </w:p>
        </w:tc>
        <w:tc>
          <w:tcPr>
            <w:tcW w:w="5539"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color w:val="0070C0"/>
                <w:lang w:val="en-US"/>
              </w:rPr>
            </w:pPr>
            <w:r w:rsidRPr="00A856F3">
              <w:rPr>
                <w:rFonts w:eastAsia="SimSun"/>
                <w:color w:val="0070C0"/>
                <w:lang w:val="en-US"/>
              </w:rPr>
              <w:t>Not accepted. The guidance text is correct.</w:t>
            </w:r>
          </w:p>
        </w:tc>
      </w:tr>
      <w:tr w:rsidR="00A369AE" w:rsidRPr="00A856F3">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fr-CH"/>
              </w:rPr>
            </w:pPr>
            <w:proofErr w:type="spellStart"/>
            <w:r w:rsidRPr="00A856F3">
              <w:rPr>
                <w:rFonts w:eastAsia="SimSun"/>
                <w:lang w:val="fr-CH"/>
              </w:rPr>
              <w:t>Cement</w:t>
            </w:r>
            <w:proofErr w:type="spellEnd"/>
            <w:r w:rsidRPr="00A856F3">
              <w:rPr>
                <w:rFonts w:eastAsia="SimSun"/>
                <w:lang w:val="fr-CH"/>
              </w:rPr>
              <w:t xml:space="preserve"> Clinker Production, section 6.4.4 .</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 xml:space="preserve">In the US sorbent traps are allowed for CEMS, so should not be distinguished. </w:t>
            </w:r>
          </w:p>
        </w:tc>
        <w:tc>
          <w:tcPr>
            <w:tcW w:w="5539"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Not accepted. We are making a distinction between the techniques, as they are both applicable.</w:t>
            </w:r>
          </w:p>
        </w:tc>
      </w:tr>
      <w:tr w:rsidR="00A369AE" w:rsidRPr="00A856F3">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proofErr w:type="spellStart"/>
            <w:r w:rsidRPr="00A856F3">
              <w:rPr>
                <w:rFonts w:eastAsia="SimSun"/>
              </w:rPr>
              <w:t>Waltisberg</w:t>
            </w:r>
            <w:proofErr w:type="spellEnd"/>
            <w:r w:rsidRPr="00A856F3">
              <w:rPr>
                <w:rFonts w:eastAsia="SimSun"/>
              </w:rPr>
              <w:t xml:space="preserve"> Consulting</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Cement, 6.4.5</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Proposed new section on Semi-continuous (Sorbent trap method) vs. continuous monitoring system (mercury CEMS)</w:t>
            </w:r>
          </w:p>
        </w:tc>
        <w:tc>
          <w:tcPr>
            <w:tcW w:w="5539"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Text updated to address the comment.</w:t>
            </w:r>
          </w:p>
        </w:tc>
      </w:tr>
      <w:tr w:rsidR="00A369AE" w:rsidRPr="00A856F3">
        <w:trPr>
          <w:gridAfter w:val="1"/>
          <w:wAfter w:w="33" w:type="dxa"/>
        </w:trPr>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Canada</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Cement, 7.1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“…Consequently, they are volatised in the preheater and</w:t>
            </w:r>
            <w:r w:rsidRPr="00A856F3">
              <w:rPr>
                <w:rFonts w:eastAsia="SimSun"/>
                <w:strike/>
              </w:rPr>
              <w:t xml:space="preserve"> leave it</w:t>
            </w:r>
            <w:r w:rsidRPr="00A856F3">
              <w:rPr>
                <w:rFonts w:eastAsia="SimSun"/>
              </w:rPr>
              <w:t xml:space="preserve"> </w:t>
            </w:r>
            <w:r w:rsidRPr="00A856F3">
              <w:rPr>
                <w:rFonts w:eastAsia="SimSun"/>
                <w:b/>
                <w:bCs/>
                <w:u w:val="single"/>
              </w:rPr>
              <w:t>remain</w:t>
            </w:r>
            <w:r w:rsidRPr="00A856F3">
              <w:rPr>
                <w:rFonts w:eastAsia="SimSun"/>
              </w:rPr>
              <w:t xml:space="preserve"> in the gas phase. These </w:t>
            </w:r>
            <w:r w:rsidRPr="00A856F3">
              <w:rPr>
                <w:rFonts w:eastAsia="SimSun"/>
                <w:strike/>
              </w:rPr>
              <w:t>physic</w:t>
            </w:r>
            <w:r w:rsidRPr="00A856F3">
              <w:rPr>
                <w:rFonts w:eastAsia="SimSun"/>
              </w:rPr>
              <w:t xml:space="preserve"> </w:t>
            </w:r>
            <w:proofErr w:type="spellStart"/>
            <w:r w:rsidRPr="00A856F3">
              <w:rPr>
                <w:rFonts w:eastAsia="SimSun"/>
                <w:b/>
                <w:bCs/>
                <w:u w:val="single"/>
              </w:rPr>
              <w:t>physico</w:t>
            </w:r>
            <w:proofErr w:type="spellEnd"/>
            <w:r w:rsidRPr="00A856F3">
              <w:rPr>
                <w:rFonts w:eastAsia="SimSun"/>
              </w:rPr>
              <w:t>-chemical properties…”</w:t>
            </w:r>
          </w:p>
        </w:tc>
        <w:tc>
          <w:tcPr>
            <w:tcW w:w="5506"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Accepted.</w:t>
            </w:r>
          </w:p>
        </w:tc>
      </w:tr>
      <w:tr w:rsidR="00A369AE" w:rsidRPr="00A856F3">
        <w:trPr>
          <w:gridAfter w:val="1"/>
          <w:wAfter w:w="33" w:type="dxa"/>
        </w:trPr>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ZMWG</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Cement clinker – section 6.3</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 xml:space="preserve">After the first sentence of the second chapter, add the following text: </w:t>
            </w:r>
            <w:r w:rsidRPr="00A856F3">
              <w:rPr>
                <w:rFonts w:eastAsia="SimSun"/>
                <w:b/>
                <w:lang w:val="en-US"/>
              </w:rPr>
              <w:t>(see Chapter 7.1)</w:t>
            </w:r>
          </w:p>
        </w:tc>
        <w:tc>
          <w:tcPr>
            <w:tcW w:w="5506"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Accepted</w:t>
            </w:r>
          </w:p>
        </w:tc>
      </w:tr>
      <w:tr w:rsidR="00A369AE" w:rsidRPr="00A856F3">
        <w:trPr>
          <w:gridAfter w:val="1"/>
          <w:wAfter w:w="33" w:type="dxa"/>
        </w:trPr>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p>
        </w:tc>
        <w:tc>
          <w:tcPr>
            <w:tcW w:w="5506"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p>
        </w:tc>
      </w:tr>
      <w:tr w:rsidR="00A369AE" w:rsidRPr="00A856F3">
        <w:trPr>
          <w:gridAfter w:val="1"/>
          <w:wAfter w:w="33" w:type="dxa"/>
        </w:trPr>
        <w:tc>
          <w:tcPr>
            <w:tcW w:w="1440"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p>
        </w:tc>
        <w:tc>
          <w:tcPr>
            <w:tcW w:w="5506"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p>
        </w:tc>
      </w:tr>
    </w:tbl>
    <w:p w:rsidR="00A369AE" w:rsidRDefault="00A369AE" w:rsidP="00A369AE"/>
    <w:p w:rsidR="00AE60BC" w:rsidRDefault="00AE60BC" w:rsidP="00A369AE"/>
    <w:p w:rsidR="00AE60BC" w:rsidRDefault="00AE60BC" w:rsidP="00A369AE"/>
    <w:p w:rsidR="00AE60BC" w:rsidRPr="00EC5FFA" w:rsidRDefault="00AE60BC" w:rsidP="00A369AE">
      <w:pPr>
        <w:sectPr w:rsidR="00AE60BC" w:rsidRPr="00EC5FFA" w:rsidSect="00E703C0">
          <w:footerReference w:type="even" r:id="rId26"/>
          <w:footerReference w:type="first" r:id="rId27"/>
          <w:pgSz w:w="16839" w:h="11907" w:orient="landscape" w:code="9"/>
          <w:pgMar w:top="907" w:right="992" w:bottom="1418" w:left="1418" w:header="539" w:footer="975" w:gutter="0"/>
          <w:cols w:space="720"/>
          <w:titlePg/>
          <w:docGrid w:linePitch="272"/>
        </w:sect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2564"/>
        <w:gridCol w:w="4536"/>
        <w:gridCol w:w="5529"/>
        <w:gridCol w:w="33"/>
      </w:tblGrid>
      <w:tr w:rsidR="00A369AE" w:rsidRPr="00A856F3">
        <w:trPr>
          <w:gridAfter w:val="1"/>
          <w:wAfter w:w="33" w:type="dxa"/>
        </w:trPr>
        <w:tc>
          <w:tcPr>
            <w:tcW w:w="14142" w:type="dxa"/>
            <w:gridSpan w:val="4"/>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b/>
                <w:bCs/>
                <w:lang w:val="en-US"/>
              </w:rPr>
            </w:pPr>
            <w:r w:rsidRPr="00A856F3">
              <w:rPr>
                <w:rFonts w:eastAsia="SimSun"/>
                <w:b/>
                <w:bCs/>
              </w:rPr>
              <w:t>Non-ferrous</w:t>
            </w:r>
          </w:p>
        </w:tc>
      </w:tr>
      <w:tr w:rsidR="00A369AE" w:rsidRPr="00A856F3">
        <w:trPr>
          <w:gridAfter w:val="1"/>
          <w:wAfter w:w="33" w:type="dxa"/>
        </w:trPr>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Calibri"/>
                <w:lang w:val="fr-CH"/>
              </w:rPr>
            </w:pPr>
            <w:r w:rsidRPr="00A856F3">
              <w:rPr>
                <w:rFonts w:eastAsia="Calibri"/>
                <w:lang w:val="fr-CH"/>
              </w:rPr>
              <w:t>Non-</w:t>
            </w:r>
            <w:proofErr w:type="spellStart"/>
            <w:r w:rsidRPr="00A856F3">
              <w:rPr>
                <w:rFonts w:eastAsia="Calibri"/>
                <w:lang w:val="fr-CH"/>
              </w:rPr>
              <w:t>ferrous</w:t>
            </w:r>
            <w:proofErr w:type="spellEnd"/>
            <w:r w:rsidRPr="00A856F3">
              <w:rPr>
                <w:rFonts w:eastAsia="Calibri"/>
                <w:lang w:val="fr-CH"/>
              </w:rPr>
              <w:t xml:space="preserve"> </w:t>
            </w:r>
            <w:proofErr w:type="spellStart"/>
            <w:r w:rsidRPr="00A856F3">
              <w:rPr>
                <w:rFonts w:eastAsia="Calibri"/>
                <w:lang w:val="fr-CH"/>
              </w:rPr>
              <w:t>metal</w:t>
            </w:r>
            <w:proofErr w:type="spellEnd"/>
            <w:r w:rsidRPr="00A856F3">
              <w:rPr>
                <w:rFonts w:eastAsia="Calibri"/>
                <w:lang w:val="fr-CH"/>
              </w:rPr>
              <w:t xml:space="preserve"> </w:t>
            </w:r>
            <w:proofErr w:type="spellStart"/>
            <w:r w:rsidRPr="00A856F3">
              <w:rPr>
                <w:rFonts w:eastAsia="Calibri"/>
                <w:lang w:val="fr-CH"/>
              </w:rPr>
              <w:t>chapter</w:t>
            </w:r>
            <w:proofErr w:type="spellEnd"/>
            <w:r w:rsidRPr="00A856F3">
              <w:rPr>
                <w:rFonts w:eastAsia="Calibri"/>
                <w:lang w:val="fr-CH"/>
              </w:rPr>
              <w:t xml:space="preserve">, </w:t>
            </w:r>
            <w:proofErr w:type="spellStart"/>
            <w:r w:rsidRPr="00A856F3">
              <w:rPr>
                <w:rFonts w:eastAsia="Calibri"/>
                <w:lang w:val="fr-CH"/>
              </w:rPr>
              <w:t>general</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Page numbers would be useful</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Addressed</w:t>
            </w:r>
          </w:p>
        </w:tc>
      </w:tr>
      <w:tr w:rsidR="00A369AE" w:rsidRPr="00A856F3">
        <w:trPr>
          <w:gridAfter w:val="1"/>
          <w:wAfter w:w="33" w:type="dxa"/>
        </w:trPr>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China</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Non-ferrous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Suggest listing additional Hg control technique (to be submitted by Chinese experts)</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 xml:space="preserve">Material was provided by the Chinese member of the Expert Group. The group agreed that the material provided was unlikely to reflect operation at a </w:t>
            </w:r>
            <w:proofErr w:type="spellStart"/>
            <w:r w:rsidRPr="00A856F3">
              <w:rPr>
                <w:rFonts w:eastAsia="SimSun"/>
                <w:lang w:val="en-US"/>
              </w:rPr>
              <w:t>fullscale</w:t>
            </w:r>
            <w:proofErr w:type="spellEnd"/>
            <w:r w:rsidRPr="00A856F3">
              <w:rPr>
                <w:rFonts w:eastAsia="SimSun"/>
                <w:lang w:val="en-US"/>
              </w:rPr>
              <w:t xml:space="preserve"> smelter or roaster and hence was not included</w:t>
            </w:r>
          </w:p>
        </w:tc>
      </w:tr>
      <w:tr w:rsidR="00A369AE" w:rsidRPr="00A856F3">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Freeport </w:t>
            </w:r>
            <w:proofErr w:type="spellStart"/>
            <w:r w:rsidRPr="00A856F3">
              <w:rPr>
                <w:rFonts w:eastAsia="SimSun"/>
              </w:rPr>
              <w:t>McMoran</w:t>
            </w:r>
            <w:proofErr w:type="spellEnd"/>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Non-ferrous, 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i/>
                <w:iCs/>
              </w:rPr>
              <w:t xml:space="preserve">“In secondary smelting, there are no mercury-specific control technologies. </w:t>
            </w:r>
            <w:r w:rsidRPr="00A856F3">
              <w:rPr>
                <w:rFonts w:eastAsia="SimSun"/>
                <w:i/>
                <w:iCs/>
                <w:strike/>
              </w:rPr>
              <w:t>In fact, secondary smelting may be more of a concern for dioxins and furans.</w:t>
            </w:r>
            <w:r w:rsidRPr="00A856F3">
              <w:rPr>
                <w:rFonts w:eastAsia="SimSun"/>
                <w:i/>
                <w:iCs/>
              </w:rPr>
              <w:t xml:space="preserve"> Thus, secondary smelting is not addressed in this guidance.”</w:t>
            </w:r>
          </w:p>
        </w:tc>
        <w:tc>
          <w:tcPr>
            <w:tcW w:w="5562"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Text modified to address comment</w:t>
            </w:r>
          </w:p>
        </w:tc>
      </w:tr>
      <w:tr w:rsidR="00A369AE" w:rsidRPr="00A856F3">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NRDC </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Non-ferrous – section 1, sentence one</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Delete ‘trace’ – is up to 200ppm really ‘trace’</w:t>
            </w:r>
          </w:p>
        </w:tc>
        <w:tc>
          <w:tcPr>
            <w:tcW w:w="5562"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The intention is not to suggest that mercury cannot exist at higher levels than trace</w:t>
            </w:r>
          </w:p>
        </w:tc>
      </w:tr>
      <w:tr w:rsidR="00A369AE" w:rsidRPr="00A856F3">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NRDC </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fr-CH"/>
              </w:rPr>
            </w:pPr>
            <w:r w:rsidRPr="00A856F3">
              <w:rPr>
                <w:rFonts w:eastAsia="SimSun"/>
                <w:lang w:val="fr-CH"/>
              </w:rPr>
              <w:t>Non-</w:t>
            </w:r>
            <w:proofErr w:type="spellStart"/>
            <w:r w:rsidRPr="00A856F3">
              <w:rPr>
                <w:rFonts w:eastAsia="SimSun"/>
                <w:lang w:val="fr-CH"/>
              </w:rPr>
              <w:t>ferrous</w:t>
            </w:r>
            <w:proofErr w:type="spellEnd"/>
            <w:r w:rsidRPr="00A856F3">
              <w:rPr>
                <w:rFonts w:eastAsia="SimSun"/>
                <w:lang w:val="fr-CH"/>
              </w:rPr>
              <w:t xml:space="preserve"> – section 1, </w:t>
            </w:r>
            <w:proofErr w:type="spellStart"/>
            <w:r w:rsidRPr="00A856F3">
              <w:rPr>
                <w:rFonts w:eastAsia="SimSun"/>
                <w:lang w:val="fr-CH"/>
              </w:rPr>
              <w:t>paragraph</w:t>
            </w:r>
            <w:proofErr w:type="spellEnd"/>
            <w:r w:rsidRPr="00A856F3">
              <w:rPr>
                <w:rFonts w:eastAsia="SimSun"/>
                <w:lang w:val="fr-CH"/>
              </w:rPr>
              <w:t xml:space="preserve"> 5, sentence one</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 xml:space="preserve">Statement relating to secondary metal smelting being a negligible source of mercury emissions is incorrect.  Secondary steel mills are one of the most significant sources of Hg emissions in the USA and other developed countries due to mercury switches in automobiles and appliances sent to steel mills as scrap feed. </w:t>
            </w:r>
          </w:p>
        </w:tc>
        <w:tc>
          <w:tcPr>
            <w:tcW w:w="5562"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491BEE">
            <w:pPr>
              <w:rPr>
                <w:rFonts w:eastAsia="SimSun"/>
              </w:rPr>
            </w:pPr>
            <w:r w:rsidRPr="00A856F3">
              <w:rPr>
                <w:rFonts w:eastAsia="SimSun"/>
              </w:rPr>
              <w:t xml:space="preserve">This guidance </w:t>
            </w:r>
            <w:r w:rsidR="00491BEE" w:rsidRPr="00A856F3">
              <w:rPr>
                <w:rFonts w:eastAsia="SimSun"/>
              </w:rPr>
              <w:t xml:space="preserve">focuses on  </w:t>
            </w:r>
            <w:proofErr w:type="spellStart"/>
            <w:r w:rsidRPr="00A856F3">
              <w:rPr>
                <w:rFonts w:eastAsia="SimSun"/>
              </w:rPr>
              <w:t>non ferrous</w:t>
            </w:r>
            <w:proofErr w:type="spellEnd"/>
            <w:r w:rsidRPr="00A856F3">
              <w:rPr>
                <w:rFonts w:eastAsia="SimSun"/>
              </w:rPr>
              <w:t xml:space="preserve"> sector</w:t>
            </w:r>
            <w:r w:rsidR="00491BEE" w:rsidRPr="00A856F3">
              <w:rPr>
                <w:rFonts w:eastAsia="SimSun"/>
              </w:rPr>
              <w:t xml:space="preserve">.  The text on </w:t>
            </w:r>
            <w:r w:rsidRPr="00A856F3">
              <w:rPr>
                <w:rFonts w:eastAsia="SimSun"/>
              </w:rPr>
              <w:t xml:space="preserve">secondary smelting has </w:t>
            </w:r>
            <w:r w:rsidR="00491BEE" w:rsidRPr="00A856F3">
              <w:rPr>
                <w:rFonts w:eastAsia="SimSun"/>
              </w:rPr>
              <w:t xml:space="preserve">also </w:t>
            </w:r>
            <w:r w:rsidRPr="00A856F3">
              <w:rPr>
                <w:rFonts w:eastAsia="SimSun"/>
              </w:rPr>
              <w:t>been modified</w:t>
            </w:r>
          </w:p>
        </w:tc>
      </w:tr>
      <w:tr w:rsidR="00A369AE" w:rsidRPr="00A856F3">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Freeport </w:t>
            </w:r>
            <w:proofErr w:type="spellStart"/>
            <w:r w:rsidRPr="00A856F3">
              <w:rPr>
                <w:rFonts w:eastAsia="SimSun"/>
              </w:rPr>
              <w:t>McMoran</w:t>
            </w:r>
            <w:proofErr w:type="spellEnd"/>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Non-ferrous, 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i/>
                <w:iCs/>
                <w:lang w:val="en-US"/>
              </w:rPr>
            </w:pPr>
            <w:r w:rsidRPr="00A856F3">
              <w:rPr>
                <w:rFonts w:eastAsia="SimSun"/>
                <w:i/>
                <w:iCs/>
              </w:rPr>
              <w:t xml:space="preserve">“However elemental mercury passes all such standard </w:t>
            </w:r>
            <w:r w:rsidRPr="00A856F3">
              <w:rPr>
                <w:rFonts w:eastAsia="SimSun"/>
                <w:b/>
                <w:bCs/>
                <w:i/>
                <w:iCs/>
                <w:u w:val="single"/>
              </w:rPr>
              <w:t xml:space="preserve">dry and water only </w:t>
            </w:r>
            <w:r w:rsidRPr="00A856F3">
              <w:rPr>
                <w:rFonts w:eastAsia="SimSun"/>
                <w:i/>
                <w:iCs/>
              </w:rPr>
              <w:t>gas cleaning equipment.”</w:t>
            </w:r>
          </w:p>
        </w:tc>
        <w:tc>
          <w:tcPr>
            <w:tcW w:w="5562"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This addition is redundant</w:t>
            </w:r>
          </w:p>
        </w:tc>
      </w:tr>
      <w:tr w:rsidR="00A369AE" w:rsidRPr="00A856F3">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Freeport </w:t>
            </w:r>
            <w:proofErr w:type="spellStart"/>
            <w:r w:rsidRPr="00A856F3">
              <w:rPr>
                <w:rFonts w:eastAsia="SimSun"/>
              </w:rPr>
              <w:t>McMoran</w:t>
            </w:r>
            <w:proofErr w:type="spellEnd"/>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Non-ferrous, 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i/>
                <w:iCs/>
                <w:lang w:val="en-US"/>
              </w:rPr>
            </w:pPr>
            <w:r w:rsidRPr="00A856F3">
              <w:rPr>
                <w:rFonts w:eastAsia="SimSun"/>
                <w:i/>
                <w:iCs/>
              </w:rPr>
              <w:t xml:space="preserve">“The sludge containing mercury should be </w:t>
            </w:r>
            <w:r w:rsidRPr="00A856F3">
              <w:rPr>
                <w:rFonts w:eastAsia="SimSun"/>
                <w:b/>
                <w:bCs/>
                <w:i/>
                <w:iCs/>
                <w:u w:val="single"/>
              </w:rPr>
              <w:t>recycled or</w:t>
            </w:r>
            <w:r w:rsidRPr="00A856F3">
              <w:rPr>
                <w:rFonts w:eastAsia="SimSun"/>
                <w:i/>
                <w:iCs/>
              </w:rPr>
              <w:t xml:space="preserve"> disposed of in an environmentally sound manner.”</w:t>
            </w:r>
          </w:p>
        </w:tc>
        <w:tc>
          <w:tcPr>
            <w:tcW w:w="5562"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431999">
            <w:pPr>
              <w:rPr>
                <w:rFonts w:eastAsia="SimSun"/>
                <w:lang w:val="en-US"/>
              </w:rPr>
            </w:pPr>
            <w:r w:rsidRPr="00A856F3">
              <w:rPr>
                <w:rFonts w:eastAsia="SimSun"/>
                <w:lang w:val="en-US"/>
              </w:rPr>
              <w:t xml:space="preserve">Text amended to accurately reflect convention </w:t>
            </w:r>
          </w:p>
        </w:tc>
      </w:tr>
      <w:tr w:rsidR="00A369AE" w:rsidRPr="00A856F3">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NRDC </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 xml:space="preserve">Non-ferrous – section 2, paragraph 6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 xml:space="preserve">Amend sentence 2: </w:t>
            </w:r>
          </w:p>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rPr>
              <w:t xml:space="preserve">This guidance does not address the management of these materials but </w:t>
            </w:r>
            <w:r w:rsidRPr="00A856F3">
              <w:rPr>
                <w:rFonts w:ascii="Times New Roman" w:hAnsi="Times New Roman" w:cs="Times New Roman"/>
                <w:b/>
                <w:bCs/>
                <w:sz w:val="20"/>
                <w:szCs w:val="20"/>
              </w:rPr>
              <w:t xml:space="preserve">under Articles 3 and 10 of the Convention the storage and trade of calomel, other mercury compounds, and mercury derived from these compounds are regulated. Moreover, under </w:t>
            </w:r>
            <w:r w:rsidRPr="00A856F3">
              <w:rPr>
                <w:rFonts w:ascii="Times New Roman" w:hAnsi="Times New Roman" w:cs="Times New Roman"/>
                <w:sz w:val="20"/>
                <w:szCs w:val="20"/>
              </w:rPr>
              <w:t xml:space="preserve">Article 11 of the Convention </w:t>
            </w:r>
            <w:r w:rsidRPr="00A856F3">
              <w:rPr>
                <w:rFonts w:ascii="Times New Roman" w:hAnsi="Times New Roman" w:cs="Times New Roman"/>
                <w:b/>
                <w:bCs/>
                <w:sz w:val="20"/>
                <w:szCs w:val="20"/>
              </w:rPr>
              <w:t xml:space="preserve">their disposal must be performed in </w:t>
            </w:r>
            <w:r w:rsidRPr="00A856F3">
              <w:rPr>
                <w:rFonts w:ascii="Times New Roman" w:hAnsi="Times New Roman" w:cs="Times New Roman"/>
                <w:strike/>
                <w:sz w:val="20"/>
                <w:szCs w:val="20"/>
              </w:rPr>
              <w:t>they should be stored or disposed of</w:t>
            </w:r>
            <w:r w:rsidRPr="00A856F3">
              <w:rPr>
                <w:rFonts w:ascii="Times New Roman" w:hAnsi="Times New Roman" w:cs="Times New Roman"/>
                <w:b/>
                <w:bCs/>
                <w:sz w:val="20"/>
                <w:szCs w:val="20"/>
              </w:rPr>
              <w:t xml:space="preserve"> </w:t>
            </w:r>
            <w:r w:rsidRPr="00A856F3">
              <w:rPr>
                <w:rFonts w:ascii="Times New Roman" w:hAnsi="Times New Roman" w:cs="Times New Roman"/>
                <w:sz w:val="20"/>
                <w:szCs w:val="20"/>
              </w:rPr>
              <w:t xml:space="preserve">an environmentally sound manner as waste </w:t>
            </w:r>
          </w:p>
        </w:tc>
        <w:tc>
          <w:tcPr>
            <w:tcW w:w="5562"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431999">
            <w:pPr>
              <w:rPr>
                <w:rFonts w:eastAsia="SimSun"/>
              </w:rPr>
            </w:pPr>
            <w:r w:rsidRPr="00A856F3">
              <w:rPr>
                <w:rFonts w:eastAsia="SimSun"/>
                <w:lang w:val="en-US"/>
              </w:rPr>
              <w:t xml:space="preserve">Text amended to accurately reflect convention </w:t>
            </w:r>
          </w:p>
        </w:tc>
      </w:tr>
      <w:tr w:rsidR="00A369AE" w:rsidRPr="00A856F3">
        <w:trPr>
          <w:gridAfter w:val="1"/>
          <w:wAfter w:w="33" w:type="dxa"/>
        </w:trPr>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Canada</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Non-ferrous, 2.2.1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The statement </w:t>
            </w:r>
            <w:r w:rsidRPr="00A856F3">
              <w:rPr>
                <w:rFonts w:eastAsia="SimSun"/>
                <w:i/>
                <w:iCs/>
              </w:rPr>
              <w:t>“… each zinc refinery will purchase zinc concentrates from several different mines. The mercury content from an individual mine can vary between 1 and 200 ppm</w:t>
            </w:r>
            <w:r w:rsidRPr="00A856F3">
              <w:rPr>
                <w:rFonts w:eastAsia="SimSun"/>
              </w:rPr>
              <w:t>” is not quite correct.   Suggest rephrasing the latter sentence as follows:  “</w:t>
            </w:r>
            <w:r w:rsidRPr="00A856F3">
              <w:rPr>
                <w:rFonts w:eastAsia="SimSun"/>
                <w:i/>
                <w:iCs/>
              </w:rPr>
              <w:t>The mercury content of a typical zinc mine concentrate will vary between 1 and 200 ppm but may range as high as 1,000 ppm.”</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Text modified to address comment</w:t>
            </w:r>
          </w:p>
        </w:tc>
      </w:tr>
      <w:tr w:rsidR="00A369AE" w:rsidRPr="00A856F3">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Rio Tinto</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Non-ferrous, 2.3.1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Propose adjustment of language in first para: change “…outlet temperature ranging from 100 - 200C” to “…outlet temperature range of 100-200C”</w:t>
            </w:r>
          </w:p>
        </w:tc>
        <w:tc>
          <w:tcPr>
            <w:tcW w:w="5562"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Freeport </w:t>
            </w:r>
            <w:proofErr w:type="spellStart"/>
            <w:r w:rsidRPr="00A856F3">
              <w:rPr>
                <w:rFonts w:eastAsia="SimSun"/>
              </w:rPr>
              <w:t>McMoran</w:t>
            </w:r>
            <w:proofErr w:type="spellEnd"/>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Non-ferrous, 2.3.4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i/>
                <w:iCs/>
              </w:rPr>
              <w:t xml:space="preserve">“A by-product of this process is the production of converter </w:t>
            </w:r>
            <w:proofErr w:type="spellStart"/>
            <w:r w:rsidRPr="00A856F3">
              <w:rPr>
                <w:rFonts w:eastAsia="SimSun"/>
                <w:i/>
                <w:iCs/>
              </w:rPr>
              <w:t>slag,which</w:t>
            </w:r>
            <w:proofErr w:type="spellEnd"/>
            <w:r w:rsidRPr="00A856F3">
              <w:rPr>
                <w:rFonts w:eastAsia="SimSun"/>
                <w:i/>
                <w:iCs/>
              </w:rPr>
              <w:t xml:space="preserve"> is reprocessed to recover copper in a slag cleaning furnace or returned to </w:t>
            </w:r>
            <w:r w:rsidRPr="00A856F3">
              <w:rPr>
                <w:rFonts w:eastAsia="SimSun"/>
                <w:b/>
                <w:bCs/>
                <w:i/>
                <w:iCs/>
                <w:u w:val="single"/>
              </w:rPr>
              <w:t>the</w:t>
            </w:r>
            <w:r w:rsidRPr="00A856F3">
              <w:rPr>
                <w:rFonts w:eastAsia="SimSun"/>
                <w:i/>
                <w:iCs/>
              </w:rPr>
              <w:t xml:space="preserve"> smelting </w:t>
            </w:r>
            <w:r w:rsidRPr="00A856F3">
              <w:rPr>
                <w:rFonts w:eastAsia="SimSun"/>
                <w:b/>
                <w:bCs/>
                <w:i/>
                <w:iCs/>
                <w:u w:val="single"/>
              </w:rPr>
              <w:t>furnace</w:t>
            </w:r>
            <w:r w:rsidRPr="00A856F3">
              <w:rPr>
                <w:rFonts w:eastAsia="SimSun"/>
                <w:i/>
                <w:iCs/>
              </w:rPr>
              <w:t>.”</w:t>
            </w:r>
          </w:p>
        </w:tc>
        <w:tc>
          <w:tcPr>
            <w:tcW w:w="5562"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Addressed</w:t>
            </w:r>
          </w:p>
        </w:tc>
      </w:tr>
      <w:tr w:rsidR="00A369AE" w:rsidRPr="00A856F3">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Freeport </w:t>
            </w:r>
            <w:proofErr w:type="spellStart"/>
            <w:r w:rsidRPr="00A856F3">
              <w:rPr>
                <w:rFonts w:eastAsia="SimSun"/>
              </w:rPr>
              <w:t>McMoran</w:t>
            </w:r>
            <w:proofErr w:type="spellEnd"/>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Non-ferrous, 2.3.5</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i/>
                <w:iCs/>
                <w:lang w:val="en-US"/>
              </w:rPr>
            </w:pPr>
            <w:r w:rsidRPr="00A856F3">
              <w:rPr>
                <w:rFonts w:eastAsia="SimSun"/>
                <w:i/>
                <w:iCs/>
              </w:rPr>
              <w:t>“Blister copper is then refined in anode furnaces, mainly to eliminate oxygen</w:t>
            </w:r>
            <w:r w:rsidRPr="00A856F3">
              <w:rPr>
                <w:rFonts w:eastAsia="SimSun"/>
                <w:b/>
                <w:bCs/>
                <w:i/>
                <w:iCs/>
                <w:u w:val="single"/>
              </w:rPr>
              <w:t xml:space="preserve">, </w:t>
            </w:r>
            <w:proofErr w:type="spellStart"/>
            <w:r w:rsidRPr="00A856F3">
              <w:rPr>
                <w:rFonts w:eastAsia="SimSun"/>
                <w:b/>
                <w:bCs/>
                <w:i/>
                <w:iCs/>
                <w:u w:val="single"/>
              </w:rPr>
              <w:t>sulfur</w:t>
            </w:r>
            <w:proofErr w:type="spellEnd"/>
            <w:r w:rsidRPr="00A856F3">
              <w:rPr>
                <w:rFonts w:eastAsia="SimSun"/>
                <w:i/>
                <w:iCs/>
              </w:rPr>
              <w:t xml:space="preserve"> and any </w:t>
            </w:r>
            <w:r w:rsidRPr="00A856F3">
              <w:rPr>
                <w:rFonts w:eastAsia="SimSun"/>
                <w:b/>
                <w:bCs/>
                <w:i/>
                <w:iCs/>
                <w:u w:val="single"/>
              </w:rPr>
              <w:t>trace</w:t>
            </w:r>
            <w:r w:rsidRPr="00A856F3">
              <w:rPr>
                <w:rFonts w:eastAsia="SimSun"/>
                <w:i/>
                <w:iCs/>
              </w:rPr>
              <w:t xml:space="preserve"> contaminants.”</w:t>
            </w:r>
          </w:p>
        </w:tc>
        <w:tc>
          <w:tcPr>
            <w:tcW w:w="5562"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Addressed</w:t>
            </w:r>
          </w:p>
        </w:tc>
      </w:tr>
      <w:tr w:rsidR="00A369AE" w:rsidRPr="00A856F3">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Freeport </w:t>
            </w:r>
            <w:proofErr w:type="spellStart"/>
            <w:r w:rsidRPr="00A856F3">
              <w:rPr>
                <w:rFonts w:eastAsia="SimSun"/>
              </w:rPr>
              <w:t>McMoran</w:t>
            </w:r>
            <w:proofErr w:type="spellEnd"/>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Non-ferrous, 2.3.7</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i/>
                <w:iCs/>
              </w:rPr>
              <w:t xml:space="preserve">“Mercury-containing residues and </w:t>
            </w:r>
            <w:proofErr w:type="spellStart"/>
            <w:r w:rsidRPr="00A856F3">
              <w:rPr>
                <w:rFonts w:eastAsia="SimSun"/>
                <w:i/>
                <w:iCs/>
              </w:rPr>
              <w:t>sludges</w:t>
            </w:r>
            <w:proofErr w:type="spellEnd"/>
            <w:r w:rsidRPr="00A856F3">
              <w:rPr>
                <w:rFonts w:eastAsia="SimSun"/>
                <w:i/>
                <w:iCs/>
              </w:rPr>
              <w:t xml:space="preserve"> resulting from gas cleaning or mercury removal processes should be</w:t>
            </w:r>
            <w:r w:rsidRPr="00A856F3">
              <w:rPr>
                <w:rFonts w:eastAsia="SimSun"/>
                <w:b/>
                <w:bCs/>
                <w:i/>
                <w:iCs/>
                <w:u w:val="single"/>
              </w:rPr>
              <w:t xml:space="preserve"> treated and recycled or</w:t>
            </w:r>
            <w:r w:rsidRPr="00A856F3">
              <w:rPr>
                <w:rFonts w:eastAsia="SimSun"/>
                <w:i/>
                <w:iCs/>
              </w:rPr>
              <w:t xml:space="preserve"> disposed of in an environmentally sound manner.”</w:t>
            </w:r>
          </w:p>
        </w:tc>
        <w:tc>
          <w:tcPr>
            <w:tcW w:w="5562"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Text amended to accurately reflect convention regarding management.</w:t>
            </w:r>
          </w:p>
        </w:tc>
      </w:tr>
      <w:tr w:rsidR="00A369AE" w:rsidRPr="00A856F3">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NRDC </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fr-CH"/>
              </w:rPr>
            </w:pPr>
            <w:r w:rsidRPr="00A856F3">
              <w:rPr>
                <w:rFonts w:eastAsia="SimSun"/>
                <w:lang w:val="fr-CH"/>
              </w:rPr>
              <w:t>Non-</w:t>
            </w:r>
            <w:proofErr w:type="spellStart"/>
            <w:r w:rsidRPr="00A856F3">
              <w:rPr>
                <w:rFonts w:eastAsia="SimSun"/>
                <w:lang w:val="fr-CH"/>
              </w:rPr>
              <w:t>ferrous</w:t>
            </w:r>
            <w:proofErr w:type="spellEnd"/>
            <w:r w:rsidRPr="00A856F3">
              <w:rPr>
                <w:rFonts w:eastAsia="SimSun"/>
                <w:lang w:val="fr-CH"/>
              </w:rPr>
              <w:t xml:space="preserve"> – section 3, </w:t>
            </w:r>
            <w:proofErr w:type="spellStart"/>
            <w:r w:rsidRPr="00A856F3">
              <w:rPr>
                <w:rFonts w:eastAsia="SimSun"/>
                <w:lang w:val="fr-CH"/>
              </w:rPr>
              <w:t>paragraph</w:t>
            </w:r>
            <w:proofErr w:type="spellEnd"/>
            <w:r w:rsidRPr="00A856F3">
              <w:rPr>
                <w:rFonts w:eastAsia="SimSun"/>
                <w:lang w:val="fr-CH"/>
              </w:rPr>
              <w:t xml:space="preserve"> 1, last sentence</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 xml:space="preserve">Delete ‘also’, add ‘separately’ at the end of the sentence. </w:t>
            </w:r>
          </w:p>
        </w:tc>
        <w:tc>
          <w:tcPr>
            <w:tcW w:w="5562"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No change considered necessary</w:t>
            </w:r>
          </w:p>
        </w:tc>
      </w:tr>
      <w:tr w:rsidR="00A369AE" w:rsidRPr="00A856F3">
        <w:trPr>
          <w:gridAfter w:val="1"/>
          <w:wAfter w:w="33" w:type="dxa"/>
        </w:trPr>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Calibri"/>
                <w:lang w:val="fr-CH"/>
              </w:rPr>
            </w:pPr>
            <w:r w:rsidRPr="00A856F3">
              <w:rPr>
                <w:rFonts w:eastAsia="Calibri"/>
                <w:lang w:val="fr-CH"/>
              </w:rPr>
              <w:t>Non-</w:t>
            </w:r>
            <w:proofErr w:type="spellStart"/>
            <w:r w:rsidRPr="00A856F3">
              <w:rPr>
                <w:rFonts w:eastAsia="Calibri"/>
                <w:lang w:val="fr-CH"/>
              </w:rPr>
              <w:t>ferrous</w:t>
            </w:r>
            <w:proofErr w:type="spellEnd"/>
            <w:r w:rsidRPr="00A856F3">
              <w:rPr>
                <w:rFonts w:eastAsia="Calibri"/>
                <w:lang w:val="fr-CH"/>
              </w:rPr>
              <w:t xml:space="preserve"> </w:t>
            </w:r>
            <w:proofErr w:type="spellStart"/>
            <w:r w:rsidRPr="00A856F3">
              <w:rPr>
                <w:rFonts w:eastAsia="Calibri"/>
                <w:lang w:val="fr-CH"/>
              </w:rPr>
              <w:t>metal</w:t>
            </w:r>
            <w:proofErr w:type="spellEnd"/>
            <w:r w:rsidRPr="00A856F3">
              <w:rPr>
                <w:rFonts w:eastAsia="Calibri"/>
                <w:lang w:val="fr-CH"/>
              </w:rPr>
              <w:t xml:space="preserve"> </w:t>
            </w:r>
            <w:proofErr w:type="spellStart"/>
            <w:r w:rsidRPr="00A856F3">
              <w:rPr>
                <w:rFonts w:eastAsia="Calibri"/>
                <w:lang w:val="fr-CH"/>
              </w:rPr>
              <w:t>chapter</w:t>
            </w:r>
            <w:proofErr w:type="spellEnd"/>
            <w:r w:rsidRPr="00A856F3">
              <w:rPr>
                <w:rFonts w:eastAsia="Calibri"/>
                <w:lang w:val="fr-CH"/>
              </w:rPr>
              <w:t>, section 3.1.5</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 xml:space="preserve">Cross media effects – suggest deleting “Impacts on air and water due to the production of solid calomel waste, by leaching or vaporization of mercury. Calomel waste needs to be stabilized before environmentally sound disposal (e.g. in underground salt mines).”  There are various ways for ESM of calomel waste, salt mines should not be singled out. </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The expert group believes that the cross media impact of calomel waste is potentially significant and should be retained. The second sentence has been deleted.</w:t>
            </w:r>
          </w:p>
        </w:tc>
      </w:tr>
      <w:tr w:rsidR="00A369AE" w:rsidRPr="00A856F3">
        <w:trPr>
          <w:gridAfter w:val="1"/>
          <w:wAfter w:w="33" w:type="dxa"/>
        </w:trPr>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Calibri"/>
                <w:lang w:val="fr-CH"/>
              </w:rPr>
            </w:pPr>
            <w:r w:rsidRPr="00A856F3">
              <w:rPr>
                <w:rFonts w:eastAsia="Calibri"/>
                <w:lang w:val="fr-CH"/>
              </w:rPr>
              <w:t>Non-</w:t>
            </w:r>
            <w:proofErr w:type="spellStart"/>
            <w:r w:rsidRPr="00A856F3">
              <w:rPr>
                <w:rFonts w:eastAsia="Calibri"/>
                <w:lang w:val="fr-CH"/>
              </w:rPr>
              <w:t>ferrous</w:t>
            </w:r>
            <w:proofErr w:type="spellEnd"/>
            <w:r w:rsidRPr="00A856F3">
              <w:rPr>
                <w:rFonts w:eastAsia="Calibri"/>
                <w:lang w:val="fr-CH"/>
              </w:rPr>
              <w:t xml:space="preserve"> </w:t>
            </w:r>
            <w:proofErr w:type="spellStart"/>
            <w:r w:rsidRPr="00A856F3">
              <w:rPr>
                <w:rFonts w:eastAsia="Calibri"/>
                <w:lang w:val="fr-CH"/>
              </w:rPr>
              <w:t>metal</w:t>
            </w:r>
            <w:proofErr w:type="spellEnd"/>
            <w:r w:rsidRPr="00A856F3">
              <w:rPr>
                <w:rFonts w:eastAsia="Calibri"/>
                <w:lang w:val="fr-CH"/>
              </w:rPr>
              <w:t xml:space="preserve"> </w:t>
            </w:r>
            <w:proofErr w:type="spellStart"/>
            <w:r w:rsidRPr="00A856F3">
              <w:rPr>
                <w:rFonts w:eastAsia="Calibri"/>
                <w:lang w:val="fr-CH"/>
              </w:rPr>
              <w:t>chapter</w:t>
            </w:r>
            <w:proofErr w:type="spellEnd"/>
            <w:r w:rsidRPr="00A856F3">
              <w:rPr>
                <w:rFonts w:eastAsia="Calibri"/>
                <w:lang w:val="fr-CH"/>
              </w:rPr>
              <w:t xml:space="preserve"> section 3.1.5</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In the second bullet on risks to workers health, add more discussion to clarify link with cross-media impacts</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Deleted here as not really cross media impact but added to process description</w:t>
            </w:r>
          </w:p>
        </w:tc>
      </w:tr>
      <w:tr w:rsidR="00A369AE" w:rsidRPr="00A856F3">
        <w:trPr>
          <w:gridAfter w:val="1"/>
          <w:wAfter w:w="33" w:type="dxa"/>
        </w:trPr>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Canada</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Non-ferrous, 3.2.1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i/>
                <w:iCs/>
              </w:rPr>
              <w:t xml:space="preserve">“Mercury can be recovered by mixing the solids with calcium oxide, and then heating to distil away the mercury which can then be </w:t>
            </w:r>
            <w:r w:rsidRPr="00A856F3">
              <w:rPr>
                <w:rFonts w:eastAsia="SimSun"/>
                <w:i/>
                <w:iCs/>
                <w:strike/>
              </w:rPr>
              <w:t>deal</w:t>
            </w:r>
            <w:r w:rsidRPr="00A856F3">
              <w:rPr>
                <w:rFonts w:eastAsia="SimSun"/>
                <w:i/>
                <w:iCs/>
              </w:rPr>
              <w:t xml:space="preserve"> </w:t>
            </w:r>
            <w:r w:rsidRPr="00A856F3">
              <w:rPr>
                <w:rFonts w:eastAsia="SimSun"/>
                <w:b/>
                <w:bCs/>
                <w:i/>
                <w:iCs/>
                <w:u w:val="single"/>
              </w:rPr>
              <w:t>dealt</w:t>
            </w:r>
            <w:r w:rsidRPr="00A856F3">
              <w:rPr>
                <w:rFonts w:eastAsia="SimSun"/>
                <w:i/>
                <w:iCs/>
              </w:rPr>
              <w:t xml:space="preserve"> with in accordance with the Convention</w:t>
            </w:r>
            <w:r w:rsidRPr="00A856F3">
              <w:rPr>
                <w:rFonts w:eastAsia="SimSun"/>
              </w:rPr>
              <w:t>”</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Freeport </w:t>
            </w:r>
            <w:proofErr w:type="spellStart"/>
            <w:r w:rsidRPr="00A856F3">
              <w:rPr>
                <w:rFonts w:eastAsia="SimSun"/>
              </w:rPr>
              <w:t>McMoran</w:t>
            </w:r>
            <w:proofErr w:type="spellEnd"/>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Non-ferrous, 3.2.1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i/>
                <w:iCs/>
                <w:lang w:val="en-US"/>
              </w:rPr>
            </w:pPr>
            <w:r w:rsidRPr="00A856F3">
              <w:rPr>
                <w:rFonts w:eastAsia="SimSun"/>
                <w:i/>
                <w:iCs/>
              </w:rPr>
              <w:t>“Mercury can be recovered by mixing the solids with calcium oxide, and then heating to distil away the mercury which can then be deal</w:t>
            </w:r>
            <w:r w:rsidRPr="00A856F3">
              <w:rPr>
                <w:rFonts w:eastAsia="SimSun"/>
                <w:b/>
                <w:bCs/>
                <w:i/>
                <w:iCs/>
                <w:u w:val="single"/>
              </w:rPr>
              <w:t>t</w:t>
            </w:r>
            <w:r w:rsidRPr="00A856F3">
              <w:rPr>
                <w:rFonts w:eastAsia="SimSun"/>
                <w:i/>
                <w:iCs/>
              </w:rPr>
              <w:t xml:space="preserve"> with in accordance with the Convention.”</w:t>
            </w:r>
          </w:p>
        </w:tc>
        <w:tc>
          <w:tcPr>
            <w:tcW w:w="5562"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rPr>
              <w:t>Addressed</w:t>
            </w:r>
          </w:p>
        </w:tc>
      </w:tr>
      <w:tr w:rsidR="00A369AE" w:rsidRPr="00A856F3">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Freeport </w:t>
            </w:r>
            <w:proofErr w:type="spellStart"/>
            <w:r w:rsidRPr="00A856F3">
              <w:rPr>
                <w:rFonts w:eastAsia="SimSun"/>
              </w:rPr>
              <w:t>McMoran</w:t>
            </w:r>
            <w:proofErr w:type="spellEnd"/>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Non-ferrous, 3.2.1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i/>
                <w:iCs/>
              </w:rPr>
              <w:t>“Alternately</w:t>
            </w:r>
            <w:r w:rsidRPr="00A856F3">
              <w:rPr>
                <w:rFonts w:eastAsia="SimSun"/>
                <w:b/>
                <w:bCs/>
                <w:i/>
                <w:iCs/>
                <w:u w:val="single"/>
              </w:rPr>
              <w:t>,</w:t>
            </w:r>
            <w:r w:rsidRPr="00A856F3">
              <w:rPr>
                <w:rFonts w:eastAsia="SimSun"/>
                <w:i/>
                <w:iCs/>
              </w:rPr>
              <w:t xml:space="preserve"> mercury may be precipitated and the mercury sludge removed from the cooled acid, filtered and washed.”</w:t>
            </w:r>
          </w:p>
        </w:tc>
        <w:tc>
          <w:tcPr>
            <w:tcW w:w="5562"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No change considered necessary</w:t>
            </w:r>
          </w:p>
        </w:tc>
      </w:tr>
      <w:tr w:rsidR="00A369AE" w:rsidRPr="00A856F3">
        <w:tc>
          <w:tcPr>
            <w:tcW w:w="1513" w:type="dxa"/>
            <w:tcBorders>
              <w:top w:val="single" w:sz="4" w:space="0" w:color="auto"/>
              <w:left w:val="single" w:sz="4" w:space="0" w:color="auto"/>
              <w:bottom w:val="single" w:sz="4" w:space="0" w:color="auto"/>
              <w:right w:val="single" w:sz="4" w:space="0" w:color="auto"/>
            </w:tcBorders>
            <w:shd w:val="clear" w:color="auto" w:fill="auto"/>
          </w:tcPr>
          <w:p w:rsidR="000624B4" w:rsidRDefault="000624B4" w:rsidP="005B4032">
            <w:pPr>
              <w:keepNext/>
              <w:keepLines/>
              <w:rPr>
                <w:rFonts w:eastAsia="SimSun"/>
              </w:rPr>
            </w:pPr>
          </w:p>
          <w:p w:rsidR="00A369AE" w:rsidRPr="00A856F3" w:rsidRDefault="00A369AE" w:rsidP="005B4032">
            <w:pPr>
              <w:keepNext/>
              <w:keepLines/>
              <w:rPr>
                <w:rFonts w:eastAsia="SimSun"/>
                <w:lang w:val="en-US"/>
              </w:rPr>
            </w:pPr>
            <w:r w:rsidRPr="00A856F3">
              <w:rPr>
                <w:rFonts w:eastAsia="SimSun"/>
              </w:rPr>
              <w:t xml:space="preserve">Freeport </w:t>
            </w:r>
            <w:proofErr w:type="spellStart"/>
            <w:r w:rsidRPr="00A856F3">
              <w:rPr>
                <w:rFonts w:eastAsia="SimSun"/>
              </w:rPr>
              <w:t>McMoran</w:t>
            </w:r>
            <w:proofErr w:type="spellEnd"/>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0624B4" w:rsidRDefault="000624B4" w:rsidP="005B4032">
            <w:pPr>
              <w:keepNext/>
              <w:keepLines/>
              <w:rPr>
                <w:rFonts w:eastAsia="SimSun"/>
              </w:rPr>
            </w:pPr>
          </w:p>
          <w:p w:rsidR="00A369AE" w:rsidRPr="00A856F3" w:rsidRDefault="00A369AE" w:rsidP="005B4032">
            <w:pPr>
              <w:keepNext/>
              <w:keepLines/>
              <w:rPr>
                <w:rFonts w:eastAsia="SimSun"/>
                <w:lang w:val="en-US"/>
              </w:rPr>
            </w:pPr>
            <w:r w:rsidRPr="00A856F3">
              <w:rPr>
                <w:rFonts w:eastAsia="SimSun"/>
              </w:rPr>
              <w:t>Non-ferrous, 3.2.1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624B4" w:rsidRDefault="000624B4" w:rsidP="005B4032">
            <w:pPr>
              <w:keepNext/>
              <w:keepLines/>
              <w:rPr>
                <w:rFonts w:eastAsia="SimSun"/>
                <w:i/>
                <w:iCs/>
              </w:rPr>
            </w:pPr>
          </w:p>
          <w:p w:rsidR="00A369AE" w:rsidRPr="00A856F3" w:rsidRDefault="00A369AE" w:rsidP="005B4032">
            <w:pPr>
              <w:keepNext/>
              <w:keepLines/>
              <w:rPr>
                <w:rFonts w:eastAsia="SimSun"/>
                <w:i/>
                <w:iCs/>
                <w:lang w:val="en-US"/>
              </w:rPr>
            </w:pPr>
            <w:r w:rsidRPr="00A856F3">
              <w:rPr>
                <w:rFonts w:eastAsia="SimSun"/>
                <w:i/>
                <w:iCs/>
              </w:rPr>
              <w:t xml:space="preserve">“The waste needs to be stabilized before environmentally sound </w:t>
            </w:r>
            <w:r w:rsidRPr="00A856F3">
              <w:rPr>
                <w:rFonts w:eastAsia="SimSun"/>
                <w:b/>
                <w:bCs/>
                <w:i/>
                <w:iCs/>
                <w:u w:val="single"/>
              </w:rPr>
              <w:t xml:space="preserve">recycling or </w:t>
            </w:r>
            <w:r w:rsidRPr="00A856F3">
              <w:rPr>
                <w:rFonts w:eastAsia="SimSun"/>
                <w:i/>
                <w:iCs/>
              </w:rPr>
              <w:t>disposal.”</w:t>
            </w:r>
          </w:p>
        </w:tc>
        <w:tc>
          <w:tcPr>
            <w:tcW w:w="5562" w:type="dxa"/>
            <w:gridSpan w:val="2"/>
            <w:tcBorders>
              <w:top w:val="single" w:sz="4" w:space="0" w:color="auto"/>
              <w:left w:val="single" w:sz="4" w:space="0" w:color="auto"/>
              <w:bottom w:val="single" w:sz="4" w:space="0" w:color="auto"/>
              <w:right w:val="single" w:sz="4" w:space="0" w:color="auto"/>
            </w:tcBorders>
            <w:shd w:val="clear" w:color="auto" w:fill="auto"/>
          </w:tcPr>
          <w:p w:rsidR="000624B4" w:rsidRDefault="000624B4" w:rsidP="005B4032">
            <w:pPr>
              <w:keepNext/>
              <w:keepLines/>
              <w:rPr>
                <w:rFonts w:eastAsia="SimSun"/>
                <w:lang w:val="en-US"/>
              </w:rPr>
            </w:pPr>
          </w:p>
          <w:p w:rsidR="00A369AE" w:rsidRPr="00A856F3" w:rsidRDefault="00A369AE" w:rsidP="005B4032">
            <w:pPr>
              <w:keepNext/>
              <w:keepLines/>
              <w:rPr>
                <w:rFonts w:eastAsia="SimSun"/>
                <w:lang w:val="en-US"/>
              </w:rPr>
            </w:pPr>
            <w:r w:rsidRPr="00A856F3">
              <w:rPr>
                <w:rFonts w:eastAsia="SimSun"/>
                <w:lang w:val="en-US"/>
              </w:rPr>
              <w:t>Text amended to accurately reflect convention regarding management.</w:t>
            </w:r>
          </w:p>
        </w:tc>
      </w:tr>
      <w:tr w:rsidR="00A369AE" w:rsidRPr="00A856F3">
        <w:trPr>
          <w:gridAfter w:val="1"/>
          <w:wAfter w:w="33" w:type="dxa"/>
        </w:trPr>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Calibri"/>
                <w:lang w:val="en-US"/>
              </w:rPr>
            </w:pPr>
            <w:r w:rsidRPr="00A856F3">
              <w:rPr>
                <w:rFonts w:eastAsia="Calibri"/>
              </w:rPr>
              <w:t>Non-ferrous metal chapter, 3.4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Activated carbon - References?</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Descriptions are based on extensive industry input; there are not easily accessible references in the peer reviewed literature but some have been provided to address comment.</w:t>
            </w:r>
          </w:p>
        </w:tc>
      </w:tr>
      <w:tr w:rsidR="00A369AE" w:rsidRPr="00A856F3">
        <w:trPr>
          <w:gridAfter w:val="1"/>
          <w:wAfter w:w="33" w:type="dxa"/>
        </w:trPr>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Calibri"/>
                <w:lang w:val="en-US"/>
              </w:rPr>
            </w:pPr>
            <w:r w:rsidRPr="00A856F3">
              <w:rPr>
                <w:rFonts w:eastAsia="Calibri"/>
              </w:rPr>
              <w:t>Non-ferrous metal chapter, 3.4.6</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Cross media impacts – there should be no prescriptive statement of how to dispose of potential waste, this should be done according to national policies</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The statement has been modified</w:t>
            </w:r>
          </w:p>
        </w:tc>
      </w:tr>
      <w:tr w:rsidR="00A369AE" w:rsidRPr="00A856F3">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Rio Tinto</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Non-ferrous, 3.4.6</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Comment suggests that there is a market for elemental mercury recovered from spend activated carbon filter. This may imply that the document could mention that this mercury could re-enter the market.</w:t>
            </w:r>
          </w:p>
        </w:tc>
        <w:tc>
          <w:tcPr>
            <w:tcW w:w="5562"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Text amended to accurately reflect convention regarding management.</w:t>
            </w:r>
          </w:p>
        </w:tc>
      </w:tr>
      <w:tr w:rsidR="00A369AE" w:rsidRPr="00A856F3">
        <w:trPr>
          <w:gridAfter w:val="1"/>
          <w:wAfter w:w="33" w:type="dxa"/>
        </w:trPr>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Calibri"/>
                <w:lang w:val="en-US"/>
              </w:rPr>
            </w:pPr>
            <w:r w:rsidRPr="00A856F3">
              <w:rPr>
                <w:rFonts w:eastAsia="Calibri"/>
              </w:rPr>
              <w:t>Non-ferrous metal chapter, 3.5</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Dowa filter process - References?</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See above comment on references, however some have now been provided</w:t>
            </w:r>
          </w:p>
        </w:tc>
      </w:tr>
      <w:tr w:rsidR="00A369AE" w:rsidRPr="00A856F3">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Freeport </w:t>
            </w:r>
            <w:proofErr w:type="spellStart"/>
            <w:r w:rsidRPr="00A856F3">
              <w:rPr>
                <w:rFonts w:eastAsia="SimSun"/>
              </w:rPr>
              <w:t>McMoran</w:t>
            </w:r>
            <w:proofErr w:type="spellEnd"/>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Non-ferrous, 3.6.1.2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i/>
                <w:iCs/>
                <w:lang w:val="en-US"/>
              </w:rPr>
            </w:pPr>
            <w:r w:rsidRPr="00A856F3">
              <w:rPr>
                <w:rFonts w:eastAsia="SimSun"/>
                <w:i/>
                <w:iCs/>
              </w:rPr>
              <w:t>“Both wet and dry electrostatic precipitators (ESPs) are widely used in the non-ferrous metals sector as a primary</w:t>
            </w:r>
            <w:r w:rsidRPr="00A856F3">
              <w:rPr>
                <w:rFonts w:eastAsia="SimSun"/>
                <w:b/>
                <w:bCs/>
                <w:i/>
                <w:iCs/>
                <w:u w:val="single"/>
              </w:rPr>
              <w:t xml:space="preserve"> or secondary</w:t>
            </w:r>
            <w:r w:rsidRPr="00A856F3">
              <w:rPr>
                <w:rFonts w:eastAsia="SimSun"/>
                <w:i/>
                <w:iCs/>
              </w:rPr>
              <w:t xml:space="preserve"> stage of particulate matter removal.”</w:t>
            </w:r>
          </w:p>
        </w:tc>
        <w:tc>
          <w:tcPr>
            <w:tcW w:w="5562"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Test modified</w:t>
            </w:r>
          </w:p>
        </w:tc>
      </w:tr>
      <w:tr w:rsidR="00A369AE" w:rsidRPr="00A856F3">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Freeport </w:t>
            </w:r>
            <w:proofErr w:type="spellStart"/>
            <w:r w:rsidRPr="00A856F3">
              <w:rPr>
                <w:rFonts w:eastAsia="SimSun"/>
              </w:rPr>
              <w:t>McMoran</w:t>
            </w:r>
            <w:proofErr w:type="spellEnd"/>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Non-ferrous, 3.6.1.3</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i/>
                <w:iCs/>
              </w:rPr>
            </w:pPr>
            <w:r w:rsidRPr="00A856F3">
              <w:rPr>
                <w:rFonts w:eastAsia="SimSun"/>
                <w:i/>
                <w:iCs/>
              </w:rPr>
              <w:t>“The effluent can be reused in the scrubber, while the sludge can be</w:t>
            </w:r>
          </w:p>
          <w:p w:rsidR="00A369AE" w:rsidRPr="00A856F3" w:rsidRDefault="00A369AE">
            <w:pPr>
              <w:rPr>
                <w:rFonts w:eastAsia="SimSun"/>
                <w:i/>
                <w:iCs/>
              </w:rPr>
            </w:pPr>
            <w:r w:rsidRPr="00A856F3">
              <w:rPr>
                <w:rFonts w:eastAsia="SimSun"/>
                <w:i/>
                <w:iCs/>
              </w:rPr>
              <w:t>recycled in the smelting process</w:t>
            </w:r>
            <w:r w:rsidRPr="00A856F3">
              <w:rPr>
                <w:rFonts w:eastAsia="SimSun"/>
                <w:b/>
                <w:bCs/>
                <w:i/>
                <w:iCs/>
                <w:u w:val="single"/>
              </w:rPr>
              <w:t>, treated and recycled off-site</w:t>
            </w:r>
            <w:r w:rsidRPr="00A856F3">
              <w:rPr>
                <w:rFonts w:eastAsia="SimSun"/>
                <w:i/>
                <w:iCs/>
              </w:rPr>
              <w:t xml:space="preserve"> or disposed of.”</w:t>
            </w:r>
          </w:p>
          <w:p w:rsidR="00A369AE" w:rsidRPr="00A856F3" w:rsidRDefault="00A369AE">
            <w:pPr>
              <w:rPr>
                <w:rFonts w:eastAsia="SimSun"/>
                <w:lang w:val="en-US"/>
              </w:rPr>
            </w:pPr>
            <w:r w:rsidRPr="00A856F3">
              <w:rPr>
                <w:rFonts w:eastAsia="SimSun"/>
              </w:rPr>
              <w:t>Suggest inclusion of text stating that appropriate disposal of this material should be considered when the other options are not feasible</w:t>
            </w:r>
          </w:p>
        </w:tc>
        <w:tc>
          <w:tcPr>
            <w:tcW w:w="5562"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Text amended to accurately reflect convention regarding management.</w:t>
            </w:r>
          </w:p>
        </w:tc>
      </w:tr>
      <w:tr w:rsidR="00A369AE" w:rsidRPr="00A856F3">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Freeport </w:t>
            </w:r>
            <w:proofErr w:type="spellStart"/>
            <w:r w:rsidRPr="00A856F3">
              <w:rPr>
                <w:rFonts w:eastAsia="SimSun"/>
              </w:rPr>
              <w:t>McMoran</w:t>
            </w:r>
            <w:proofErr w:type="spellEnd"/>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Non-ferrous, 3.6.1.3</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i/>
                <w:iCs/>
              </w:rPr>
            </w:pPr>
            <w:r w:rsidRPr="00A856F3">
              <w:rPr>
                <w:rFonts w:eastAsia="SimSun"/>
                <w:i/>
                <w:iCs/>
              </w:rPr>
              <w:t>“However, wet scrubbers are not very effective in removing gaseous elemental mercury</w:t>
            </w:r>
          </w:p>
          <w:p w:rsidR="00A369AE" w:rsidRPr="00A856F3" w:rsidRDefault="00A369AE">
            <w:pPr>
              <w:rPr>
                <w:rFonts w:eastAsia="SimSun"/>
                <w:lang w:val="en-US"/>
              </w:rPr>
            </w:pPr>
            <w:r w:rsidRPr="00A856F3">
              <w:rPr>
                <w:rFonts w:eastAsia="SimSun"/>
                <w:i/>
                <w:iCs/>
              </w:rPr>
              <w:t>from gas streams, unless it contains selenium compounds</w:t>
            </w:r>
            <w:r w:rsidRPr="00A856F3">
              <w:rPr>
                <w:rFonts w:eastAsia="SimSun"/>
                <w:b/>
                <w:bCs/>
                <w:i/>
                <w:iCs/>
                <w:u w:val="single"/>
              </w:rPr>
              <w:t xml:space="preserve"> or dilute </w:t>
            </w:r>
            <w:proofErr w:type="spellStart"/>
            <w:r w:rsidRPr="00A856F3">
              <w:rPr>
                <w:rFonts w:eastAsia="SimSun"/>
                <w:b/>
                <w:bCs/>
                <w:i/>
                <w:iCs/>
                <w:u w:val="single"/>
              </w:rPr>
              <w:t>sulfuric</w:t>
            </w:r>
            <w:proofErr w:type="spellEnd"/>
            <w:r w:rsidRPr="00A856F3">
              <w:rPr>
                <w:rFonts w:eastAsia="SimSun"/>
                <w:b/>
                <w:bCs/>
                <w:i/>
                <w:iCs/>
                <w:u w:val="single"/>
              </w:rPr>
              <w:t xml:space="preserve"> acid</w:t>
            </w:r>
            <w:r w:rsidRPr="00A856F3">
              <w:rPr>
                <w:rFonts w:eastAsia="SimSun"/>
                <w:i/>
                <w:iCs/>
              </w:rPr>
              <w:t>.”</w:t>
            </w:r>
          </w:p>
        </w:tc>
        <w:tc>
          <w:tcPr>
            <w:tcW w:w="5562"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The Expert Group is not aware of any evidence that dilute sulfuric acid is effective. Text has been modified to clarify</w:t>
            </w:r>
          </w:p>
        </w:tc>
      </w:tr>
      <w:tr w:rsidR="00A369AE" w:rsidRPr="00A856F3">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Freeport </w:t>
            </w:r>
            <w:proofErr w:type="spellStart"/>
            <w:r w:rsidRPr="00A856F3">
              <w:rPr>
                <w:rFonts w:eastAsia="SimSun"/>
              </w:rPr>
              <w:t>McMoran</w:t>
            </w:r>
            <w:proofErr w:type="spellEnd"/>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Non-ferrous, 3.6.2.4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To end of first para, suggest adding text stating that additional CAPEX could be needed to meet </w:t>
            </w:r>
            <w:proofErr w:type="spellStart"/>
            <w:r w:rsidRPr="00A856F3">
              <w:rPr>
                <w:rFonts w:eastAsia="SimSun"/>
              </w:rPr>
              <w:t>sulfuric</w:t>
            </w:r>
            <w:proofErr w:type="spellEnd"/>
            <w:r w:rsidRPr="00A856F3">
              <w:rPr>
                <w:rFonts w:eastAsia="SimSun"/>
              </w:rPr>
              <w:t xml:space="preserve"> acid Hg specifications.</w:t>
            </w:r>
          </w:p>
        </w:tc>
        <w:tc>
          <w:tcPr>
            <w:tcW w:w="5562"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Mercury in acid is beyond scope of this guidance</w:t>
            </w:r>
          </w:p>
        </w:tc>
      </w:tr>
      <w:tr w:rsidR="00A369AE" w:rsidRPr="00A856F3">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Freeport </w:t>
            </w:r>
            <w:proofErr w:type="spellStart"/>
            <w:r w:rsidRPr="00A856F3">
              <w:rPr>
                <w:rFonts w:eastAsia="SimSun"/>
              </w:rPr>
              <w:t>McMoran</w:t>
            </w:r>
            <w:proofErr w:type="spellEnd"/>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Non-ferrous, 3.6.2.6</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i/>
                <w:iCs/>
                <w:lang w:val="en-US"/>
              </w:rPr>
            </w:pPr>
            <w:r w:rsidRPr="00A856F3">
              <w:rPr>
                <w:rFonts w:eastAsia="SimSun"/>
                <w:i/>
                <w:iCs/>
              </w:rPr>
              <w:t>“This mercury waste should undergo environmentally sound</w:t>
            </w:r>
            <w:r w:rsidRPr="00A856F3">
              <w:rPr>
                <w:rFonts w:eastAsia="SimSun"/>
                <w:b/>
                <w:bCs/>
                <w:i/>
                <w:iCs/>
              </w:rPr>
              <w:t xml:space="preserve"> </w:t>
            </w:r>
            <w:r w:rsidRPr="00A856F3">
              <w:rPr>
                <w:rFonts w:eastAsia="SimSun"/>
                <w:b/>
                <w:bCs/>
                <w:i/>
                <w:iCs/>
                <w:u w:val="single"/>
              </w:rPr>
              <w:t>treatment and recycling or</w:t>
            </w:r>
            <w:r w:rsidRPr="00A856F3">
              <w:rPr>
                <w:rFonts w:eastAsia="SimSun"/>
                <w:i/>
                <w:iCs/>
              </w:rPr>
              <w:t xml:space="preserve"> disposal.”</w:t>
            </w:r>
          </w:p>
        </w:tc>
        <w:tc>
          <w:tcPr>
            <w:tcW w:w="5562"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431999">
            <w:pPr>
              <w:rPr>
                <w:rFonts w:eastAsia="SimSun"/>
                <w:lang w:val="en-US"/>
              </w:rPr>
            </w:pPr>
            <w:r w:rsidRPr="00A856F3">
              <w:rPr>
                <w:rFonts w:eastAsia="SimSun"/>
                <w:lang w:val="en-US"/>
              </w:rPr>
              <w:t xml:space="preserve">Text amended to accurately reflect convention </w:t>
            </w:r>
          </w:p>
        </w:tc>
      </w:tr>
      <w:tr w:rsidR="00A369AE" w:rsidRPr="00A856F3">
        <w:trPr>
          <w:gridAfter w:val="1"/>
          <w:wAfter w:w="33" w:type="dxa"/>
        </w:trPr>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Calibri"/>
                <w:lang w:val="en-US"/>
              </w:rPr>
            </w:pPr>
            <w:r w:rsidRPr="00A856F3">
              <w:rPr>
                <w:rFonts w:eastAsia="Calibri"/>
              </w:rPr>
              <w:t>Non-ferrous metal chapter, 4.2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proofErr w:type="spellStart"/>
            <w:r w:rsidRPr="00A856F3">
              <w:rPr>
                <w:rFonts w:eastAsia="SimSun"/>
              </w:rPr>
              <w:t>Jerritt</w:t>
            </w:r>
            <w:proofErr w:type="spellEnd"/>
            <w:r w:rsidRPr="00A856F3">
              <w:rPr>
                <w:rFonts w:eastAsia="SimSun"/>
              </w:rPr>
              <w:t xml:space="preserve"> process  - References?</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 xml:space="preserve">See comments above </w:t>
            </w:r>
          </w:p>
        </w:tc>
      </w:tr>
      <w:tr w:rsidR="00A369AE" w:rsidRPr="00A856F3">
        <w:trPr>
          <w:gridAfter w:val="1"/>
          <w:wAfter w:w="33" w:type="dxa"/>
        </w:trPr>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B4032">
            <w:pPr>
              <w:keepNext/>
              <w:keepLines/>
              <w:rPr>
                <w:rFonts w:eastAsia="SimSun"/>
                <w:lang w:val="en-US"/>
              </w:rPr>
            </w:pPr>
            <w:r w:rsidRPr="00A856F3">
              <w:rPr>
                <w:rFonts w:eastAsia="SimSun"/>
              </w:rPr>
              <w:t>United States</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B4032">
            <w:pPr>
              <w:keepNext/>
              <w:keepLines/>
              <w:rPr>
                <w:rFonts w:eastAsia="Calibri"/>
                <w:lang w:val="en-US"/>
              </w:rPr>
            </w:pPr>
            <w:r w:rsidRPr="00A856F3">
              <w:rPr>
                <w:rFonts w:eastAsia="Calibri"/>
              </w:rPr>
              <w:t>Non-ferrous metal chapter, 4.2.4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B4032">
            <w:pPr>
              <w:keepNext/>
              <w:keepLines/>
              <w:rPr>
                <w:rFonts w:eastAsia="SimSun"/>
                <w:lang w:val="en-US"/>
              </w:rPr>
            </w:pPr>
            <w:r w:rsidRPr="00A856F3">
              <w:rPr>
                <w:rFonts w:eastAsia="SimSun"/>
              </w:rPr>
              <w:t xml:space="preserve">Cross media impacts – second bullet on risks to workers health, add more discussion to clarify link with cross-media impacts </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5B4032">
            <w:pPr>
              <w:keepNext/>
              <w:keepLines/>
              <w:rPr>
                <w:rFonts w:eastAsia="SimSun"/>
                <w:lang w:val="en-US"/>
              </w:rPr>
            </w:pPr>
            <w:r w:rsidRPr="00A856F3">
              <w:rPr>
                <w:rFonts w:eastAsia="SimSun"/>
                <w:lang w:val="en-US"/>
              </w:rPr>
              <w:t>Deleted and added to process description</w:t>
            </w:r>
          </w:p>
        </w:tc>
      </w:tr>
      <w:tr w:rsidR="00A369AE" w:rsidRPr="00A856F3">
        <w:trPr>
          <w:gridAfter w:val="1"/>
          <w:wAfter w:w="33" w:type="dxa"/>
        </w:trPr>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United States</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Calibri"/>
                <w:lang w:val="fr-CH"/>
              </w:rPr>
            </w:pPr>
            <w:r w:rsidRPr="00A856F3">
              <w:rPr>
                <w:rFonts w:eastAsia="Calibri"/>
                <w:lang w:val="fr-CH"/>
              </w:rPr>
              <w:t>Non-</w:t>
            </w:r>
            <w:proofErr w:type="spellStart"/>
            <w:r w:rsidRPr="00A856F3">
              <w:rPr>
                <w:rFonts w:eastAsia="Calibri"/>
                <w:lang w:val="fr-CH"/>
              </w:rPr>
              <w:t>ferrous</w:t>
            </w:r>
            <w:proofErr w:type="spellEnd"/>
            <w:r w:rsidRPr="00A856F3">
              <w:rPr>
                <w:rFonts w:eastAsia="Calibri"/>
                <w:lang w:val="fr-CH"/>
              </w:rPr>
              <w:t xml:space="preserve"> </w:t>
            </w:r>
            <w:proofErr w:type="spellStart"/>
            <w:r w:rsidRPr="00A856F3">
              <w:rPr>
                <w:rFonts w:eastAsia="Calibri"/>
                <w:lang w:val="fr-CH"/>
              </w:rPr>
              <w:t>metal</w:t>
            </w:r>
            <w:proofErr w:type="spellEnd"/>
            <w:r w:rsidRPr="00A856F3">
              <w:rPr>
                <w:rFonts w:eastAsia="Calibri"/>
                <w:lang w:val="fr-CH"/>
              </w:rPr>
              <w:t xml:space="preserve"> </w:t>
            </w:r>
            <w:proofErr w:type="spellStart"/>
            <w:r w:rsidRPr="00A856F3">
              <w:rPr>
                <w:rFonts w:eastAsia="Calibri"/>
                <w:lang w:val="fr-CH"/>
              </w:rPr>
              <w:t>chapter</w:t>
            </w:r>
            <w:proofErr w:type="spellEnd"/>
            <w:r w:rsidRPr="00A856F3">
              <w:rPr>
                <w:rFonts w:eastAsia="Calibri"/>
                <w:lang w:val="fr-CH"/>
              </w:rPr>
              <w:t>, section 5</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 xml:space="preserve">It is not clear why a process such as </w:t>
            </w:r>
            <w:proofErr w:type="spellStart"/>
            <w:r w:rsidRPr="00A856F3">
              <w:rPr>
                <w:rFonts w:eastAsia="SimSun"/>
              </w:rPr>
              <w:t>Jerritt</w:t>
            </w:r>
            <w:proofErr w:type="spellEnd"/>
            <w:r w:rsidRPr="00A856F3">
              <w:rPr>
                <w:rFonts w:eastAsia="SimSun"/>
              </w:rPr>
              <w:t xml:space="preserve"> which has been installed and operating for several years would not be considered a BAT.</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proofErr w:type="spellStart"/>
            <w:r w:rsidRPr="00A856F3">
              <w:rPr>
                <w:rFonts w:eastAsia="SimSun"/>
              </w:rPr>
              <w:t>Jerritt</w:t>
            </w:r>
            <w:proofErr w:type="spellEnd"/>
            <w:r w:rsidRPr="00A856F3">
              <w:rPr>
                <w:rFonts w:eastAsia="SimSun"/>
              </w:rPr>
              <w:t xml:space="preserve"> process re-located to BAT descriptions. </w:t>
            </w:r>
          </w:p>
        </w:tc>
      </w:tr>
      <w:tr w:rsidR="00A369AE" w:rsidRPr="00A856F3">
        <w:trPr>
          <w:gridAfter w:val="1"/>
          <w:wAfter w:w="33" w:type="dxa"/>
        </w:trPr>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Norway </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Non-ferrous, 5.1 (Table 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Suggest inclusion of a new column with information on the cost related to each Hg control technique</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Costing is site specific and time dependent and it was agreed that it should not be included</w:t>
            </w:r>
          </w:p>
        </w:tc>
      </w:tr>
      <w:tr w:rsidR="00A369AE" w:rsidRPr="00A856F3">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Rio Tinto</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Non-ferrous, 5.1 (Table 4 – Activated carbon filter beds)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Under “Disadvantages”, propose text changes indicating that spent carbon can only be disposed of in landfills after mercury removal and classification as non-hazardous material, otherwise a hazardous waste disposal facility should be used.</w:t>
            </w:r>
          </w:p>
        </w:tc>
        <w:tc>
          <w:tcPr>
            <w:tcW w:w="5562"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Text amended to accurately reflect convention regarding management.</w:t>
            </w:r>
          </w:p>
        </w:tc>
      </w:tr>
      <w:tr w:rsidR="00A369AE" w:rsidRPr="00A856F3">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NRDC </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rPr>
            </w:pPr>
            <w:r w:rsidRPr="00A856F3">
              <w:rPr>
                <w:rFonts w:eastAsia="SimSun"/>
              </w:rPr>
              <w:t>Non-ferrous, section 5.1, table 4, columns 4 and 5, row 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As the technique is stated to be unsure if currently in use, and not widely used, should this appear in the table as it may not be ‘available’.-</w:t>
            </w:r>
          </w:p>
        </w:tc>
        <w:tc>
          <w:tcPr>
            <w:tcW w:w="5562"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This technique moved to “other” processes and removed from table. Text modified in response</w:t>
            </w:r>
          </w:p>
        </w:tc>
      </w:tr>
      <w:tr w:rsidR="00A369AE" w:rsidRPr="00A856F3">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fr-CH"/>
              </w:rPr>
            </w:pPr>
            <w:r w:rsidRPr="00A856F3">
              <w:rPr>
                <w:rFonts w:eastAsia="SimSun"/>
                <w:lang w:val="fr-CH"/>
              </w:rPr>
              <w:t>Non-</w:t>
            </w:r>
            <w:proofErr w:type="spellStart"/>
            <w:r w:rsidRPr="00A856F3">
              <w:rPr>
                <w:rFonts w:eastAsia="SimSun"/>
                <w:lang w:val="fr-CH"/>
              </w:rPr>
              <w:t>ferrous</w:t>
            </w:r>
            <w:proofErr w:type="spellEnd"/>
            <w:r w:rsidRPr="00A856F3">
              <w:rPr>
                <w:rFonts w:eastAsia="SimSun"/>
                <w:lang w:val="fr-CH"/>
              </w:rPr>
              <w:t>, section 5.1.1, final sentence</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 xml:space="preserve">Add the following : </w:t>
            </w:r>
          </w:p>
          <w:p w:rsidR="00A369AE" w:rsidRPr="00A856F3" w:rsidRDefault="00A369AE" w:rsidP="00A369AE">
            <w:pPr>
              <w:pStyle w:val="Default"/>
              <w:rPr>
                <w:rFonts w:ascii="Times New Roman" w:hAnsi="Times New Roman" w:cs="Times New Roman"/>
                <w:sz w:val="20"/>
                <w:szCs w:val="20"/>
              </w:rPr>
            </w:pPr>
            <w:r w:rsidRPr="00A856F3">
              <w:rPr>
                <w:rFonts w:ascii="Times New Roman" w:hAnsi="Times New Roman" w:cs="Times New Roman"/>
                <w:b/>
                <w:bCs/>
                <w:sz w:val="20"/>
                <w:szCs w:val="20"/>
              </w:rPr>
              <w:t xml:space="preserve">Regardless of the method chosen, all of the technologies are capable of mercury reduction in excess of 90% in the flue gas, including the co-benefit gas cleaning/sulfuric acid plant combination. These options are globally available and pose no extraordinary technology or operational challenges. Therefore, BAT options chosen by Parties should achieve comparable levels of performance, particularly for new or large facilities.” </w:t>
            </w:r>
          </w:p>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 xml:space="preserve">Note that this is needed to provide clarity regarding the level of performance found by the expert group to be BAT : </w:t>
            </w:r>
          </w:p>
        </w:tc>
        <w:tc>
          <w:tcPr>
            <w:tcW w:w="5562"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Not required because issues already covered in the introduction to the guidance</w:t>
            </w:r>
          </w:p>
        </w:tc>
      </w:tr>
      <w:tr w:rsidR="00A369AE" w:rsidRPr="00A856F3">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Freeport </w:t>
            </w:r>
            <w:proofErr w:type="spellStart"/>
            <w:r w:rsidRPr="00A856F3">
              <w:rPr>
                <w:rFonts w:eastAsia="SimSun"/>
              </w:rPr>
              <w:t>McMoran</w:t>
            </w:r>
            <w:proofErr w:type="spellEnd"/>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Non-ferrous, 5.2.5</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i/>
                <w:iCs/>
              </w:rPr>
              <w:t>“Safe storage and transport of mercury</w:t>
            </w:r>
            <w:r w:rsidRPr="00A856F3">
              <w:rPr>
                <w:rFonts w:eastAsia="SimSun"/>
                <w:b/>
                <w:bCs/>
                <w:i/>
                <w:iCs/>
                <w:u w:val="single"/>
              </w:rPr>
              <w:t xml:space="preserve"> containing co-products and</w:t>
            </w:r>
            <w:r w:rsidRPr="00A856F3">
              <w:rPr>
                <w:rFonts w:eastAsia="SimSun"/>
                <w:i/>
                <w:iCs/>
              </w:rPr>
              <w:t xml:space="preserve"> wastes resulting from air pollution controls (e.g., liquid elemental mercury recovered…”</w:t>
            </w:r>
          </w:p>
        </w:tc>
        <w:tc>
          <w:tcPr>
            <w:tcW w:w="5562"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Added by-products</w:t>
            </w:r>
          </w:p>
        </w:tc>
      </w:tr>
      <w:tr w:rsidR="00A369AE" w:rsidRPr="00A856F3">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Freeport </w:t>
            </w:r>
            <w:proofErr w:type="spellStart"/>
            <w:r w:rsidRPr="00A856F3">
              <w:rPr>
                <w:rFonts w:eastAsia="SimSun"/>
              </w:rPr>
              <w:t>McMoran</w:t>
            </w:r>
            <w:proofErr w:type="spellEnd"/>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Non-ferrous, 5.2.5</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i/>
                <w:iCs/>
                <w:lang w:val="en-US"/>
              </w:rPr>
            </w:pPr>
            <w:r w:rsidRPr="00A856F3">
              <w:rPr>
                <w:rFonts w:eastAsia="SimSun"/>
                <w:i/>
                <w:iCs/>
              </w:rPr>
              <w:t>“Environmentally sound</w:t>
            </w:r>
            <w:r w:rsidRPr="00A856F3">
              <w:rPr>
                <w:rFonts w:eastAsia="SimSun"/>
                <w:b/>
                <w:bCs/>
                <w:i/>
                <w:iCs/>
                <w:u w:val="single"/>
              </w:rPr>
              <w:t xml:space="preserve"> treatment and recycling or</w:t>
            </w:r>
            <w:r w:rsidRPr="00A856F3">
              <w:rPr>
                <w:rFonts w:eastAsia="SimSun"/>
                <w:i/>
                <w:iCs/>
              </w:rPr>
              <w:t xml:space="preserve"> disposal of mercury wastes.”</w:t>
            </w:r>
          </w:p>
        </w:tc>
        <w:tc>
          <w:tcPr>
            <w:tcW w:w="5562"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Text amended to accurately reflect convention regarding management.</w:t>
            </w:r>
          </w:p>
        </w:tc>
      </w:tr>
      <w:tr w:rsidR="00A369AE" w:rsidRPr="00A856F3">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fr-CH"/>
              </w:rPr>
            </w:pPr>
            <w:r w:rsidRPr="00A856F3">
              <w:rPr>
                <w:rFonts w:eastAsia="SimSun"/>
                <w:lang w:val="fr-CH"/>
              </w:rPr>
              <w:t>Non-</w:t>
            </w:r>
            <w:proofErr w:type="spellStart"/>
            <w:r w:rsidRPr="00A856F3">
              <w:rPr>
                <w:rFonts w:eastAsia="SimSun"/>
                <w:lang w:val="fr-CH"/>
              </w:rPr>
              <w:t>ferrous</w:t>
            </w:r>
            <w:proofErr w:type="spellEnd"/>
            <w:r w:rsidRPr="00A856F3">
              <w:rPr>
                <w:rFonts w:eastAsia="SimSun"/>
                <w:lang w:val="fr-CH"/>
              </w:rPr>
              <w:t>, section 5.2.5</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 xml:space="preserve">Revise second bullet to read : </w:t>
            </w:r>
          </w:p>
          <w:p w:rsidR="00A369AE" w:rsidRPr="00A856F3" w:rsidRDefault="00A369AE" w:rsidP="00A369AE">
            <w:pPr>
              <w:pStyle w:val="Default"/>
              <w:numPr>
                <w:ilvl w:val="0"/>
                <w:numId w:val="8"/>
              </w:numPr>
              <w:ind w:left="535" w:hanging="425"/>
              <w:rPr>
                <w:rFonts w:ascii="Times New Roman" w:hAnsi="Times New Roman" w:cs="Times New Roman"/>
                <w:sz w:val="20"/>
                <w:szCs w:val="20"/>
              </w:rPr>
            </w:pPr>
            <w:r w:rsidRPr="00A856F3">
              <w:rPr>
                <w:rFonts w:ascii="Times New Roman" w:hAnsi="Times New Roman" w:cs="Times New Roman"/>
                <w:b/>
                <w:bCs/>
                <w:sz w:val="20"/>
                <w:szCs w:val="20"/>
              </w:rPr>
              <w:t xml:space="preserve">Trade in mercury and mercury compounds in compliance with Article 3 of the Convention.” </w:t>
            </w:r>
          </w:p>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lang w:val="en-GB"/>
              </w:rPr>
              <w:t>Revisions are needed to be consistent with the Convention</w:t>
            </w:r>
          </w:p>
        </w:tc>
        <w:tc>
          <w:tcPr>
            <w:tcW w:w="5562"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Text amended to accurately reflect convention regarding management.</w:t>
            </w:r>
          </w:p>
        </w:tc>
      </w:tr>
      <w:tr w:rsidR="00A369AE" w:rsidRPr="00A856F3">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NRDC</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fr-CH"/>
              </w:rPr>
            </w:pPr>
            <w:r w:rsidRPr="00A856F3">
              <w:rPr>
                <w:rFonts w:eastAsia="SimSun"/>
                <w:lang w:val="fr-CH"/>
              </w:rPr>
              <w:t>Non-</w:t>
            </w:r>
            <w:proofErr w:type="spellStart"/>
            <w:r w:rsidRPr="00A856F3">
              <w:rPr>
                <w:rFonts w:eastAsia="SimSun"/>
                <w:lang w:val="fr-CH"/>
              </w:rPr>
              <w:t>ferrous</w:t>
            </w:r>
            <w:proofErr w:type="spellEnd"/>
            <w:r w:rsidRPr="00A856F3">
              <w:rPr>
                <w:rFonts w:eastAsia="SimSun"/>
                <w:lang w:val="fr-CH"/>
              </w:rPr>
              <w:t>, section 6</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pStyle w:val="Default"/>
              <w:rPr>
                <w:rFonts w:ascii="Times New Roman" w:hAnsi="Times New Roman" w:cs="Times New Roman"/>
                <w:sz w:val="20"/>
                <w:szCs w:val="20"/>
              </w:rPr>
            </w:pPr>
            <w:r w:rsidRPr="00A856F3">
              <w:rPr>
                <w:rFonts w:ascii="Times New Roman" w:hAnsi="Times New Roman" w:cs="Times New Roman"/>
                <w:sz w:val="20"/>
                <w:szCs w:val="20"/>
              </w:rPr>
              <w:t xml:space="preserve">“Considerations for Determining BEP Monitoring” </w:t>
            </w:r>
          </w:p>
          <w:p w:rsidR="00A369AE" w:rsidRPr="00A856F3" w:rsidRDefault="00A369AE" w:rsidP="00A369AE">
            <w:pPr>
              <w:pStyle w:val="Default"/>
              <w:rPr>
                <w:rFonts w:ascii="Times New Roman" w:hAnsi="Times New Roman" w:cs="Times New Roman"/>
                <w:sz w:val="20"/>
                <w:szCs w:val="20"/>
                <w:lang w:val="en-GB"/>
              </w:rPr>
            </w:pPr>
            <w:r w:rsidRPr="00A856F3">
              <w:rPr>
                <w:rFonts w:ascii="Times New Roman" w:hAnsi="Times New Roman" w:cs="Times New Roman"/>
                <w:sz w:val="20"/>
                <w:szCs w:val="20"/>
              </w:rPr>
              <w:t xml:space="preserve">Comment regarding above text: A summary paragraph is required here indicating which options would typically be considered BEP, and which would not be considered BEP, absent extraordinary circumstances. </w:t>
            </w:r>
          </w:p>
        </w:tc>
        <w:tc>
          <w:tcPr>
            <w:tcW w:w="5562"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rPr>
            </w:pPr>
            <w:r w:rsidRPr="00A856F3">
              <w:rPr>
                <w:rFonts w:eastAsia="SimSun"/>
              </w:rPr>
              <w:t>Group did not agree that monitoring options should be considered as BEP</w:t>
            </w:r>
          </w:p>
        </w:tc>
      </w:tr>
      <w:tr w:rsidR="00A369AE" w:rsidRPr="00A856F3">
        <w:tc>
          <w:tcPr>
            <w:tcW w:w="1513"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 xml:space="preserve">Freeport </w:t>
            </w:r>
            <w:proofErr w:type="spellStart"/>
            <w:r w:rsidRPr="00A856F3">
              <w:rPr>
                <w:rFonts w:eastAsia="SimSun"/>
              </w:rPr>
              <w:t>McMoran</w:t>
            </w:r>
            <w:proofErr w:type="spellEnd"/>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lang w:val="en-US"/>
              </w:rPr>
            </w:pPr>
            <w:r w:rsidRPr="00A856F3">
              <w:rPr>
                <w:rFonts w:eastAsia="SimSun"/>
              </w:rPr>
              <w:t>Non-ferrous, 6.1 (Continuous emissions monitoring systems (CEMS))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pPr>
              <w:rPr>
                <w:rFonts w:eastAsia="SimSun"/>
                <w:i/>
                <w:iCs/>
                <w:lang w:val="en-US"/>
              </w:rPr>
            </w:pPr>
            <w:r w:rsidRPr="00A856F3">
              <w:rPr>
                <w:rFonts w:eastAsia="SimSun"/>
                <w:i/>
                <w:iCs/>
              </w:rPr>
              <w:t xml:space="preserve">“In comparison, many non-ferrous smelting facilities emit more chemically complex exhaust gases with lower </w:t>
            </w:r>
            <w:proofErr w:type="spellStart"/>
            <w:r w:rsidRPr="00A856F3">
              <w:rPr>
                <w:rFonts w:eastAsia="SimSun"/>
                <w:i/>
                <w:iCs/>
              </w:rPr>
              <w:t>flowrates</w:t>
            </w:r>
            <w:proofErr w:type="spellEnd"/>
            <w:r w:rsidRPr="00A856F3">
              <w:rPr>
                <w:rFonts w:eastAsia="SimSun"/>
                <w:i/>
                <w:iCs/>
              </w:rPr>
              <w:t xml:space="preserve"> and</w:t>
            </w:r>
            <w:r w:rsidRPr="00A856F3">
              <w:rPr>
                <w:rFonts w:eastAsia="SimSun"/>
                <w:b/>
                <w:bCs/>
                <w:i/>
                <w:iCs/>
                <w:u w:val="single"/>
              </w:rPr>
              <w:t xml:space="preserve"> potentially</w:t>
            </w:r>
            <w:r w:rsidRPr="00A856F3">
              <w:rPr>
                <w:rFonts w:eastAsia="SimSun"/>
                <w:i/>
                <w:iCs/>
              </w:rPr>
              <w:t xml:space="preserve"> higher levels of mercury concentration in more complex gas streams.”</w:t>
            </w:r>
          </w:p>
        </w:tc>
        <w:tc>
          <w:tcPr>
            <w:tcW w:w="5562" w:type="dxa"/>
            <w:gridSpan w:val="2"/>
            <w:tcBorders>
              <w:top w:val="single" w:sz="4" w:space="0" w:color="auto"/>
              <w:left w:val="single" w:sz="4" w:space="0" w:color="auto"/>
              <w:bottom w:val="single" w:sz="4" w:space="0" w:color="auto"/>
              <w:right w:val="single" w:sz="4" w:space="0" w:color="auto"/>
            </w:tcBorders>
            <w:shd w:val="clear" w:color="auto" w:fill="auto"/>
          </w:tcPr>
          <w:p w:rsidR="00A369AE" w:rsidRPr="00A856F3" w:rsidRDefault="00A369AE" w:rsidP="00A369AE">
            <w:pPr>
              <w:rPr>
                <w:rFonts w:eastAsia="SimSun"/>
                <w:lang w:val="en-US"/>
              </w:rPr>
            </w:pPr>
            <w:r w:rsidRPr="00A856F3">
              <w:rPr>
                <w:rFonts w:eastAsia="SimSun"/>
                <w:lang w:val="en-US"/>
              </w:rPr>
              <w:t>Addressed</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2"/>
        <w:gridCol w:w="2933"/>
        <w:gridCol w:w="2932"/>
        <w:gridCol w:w="2932"/>
        <w:gridCol w:w="2932"/>
      </w:tblGrid>
      <w:tr w:rsidR="00EC5FFA" w:rsidRPr="00EC5FFA" w:rsidTr="00F65E45">
        <w:tc>
          <w:tcPr>
            <w:tcW w:w="2932" w:type="dxa"/>
          </w:tcPr>
          <w:p w:rsidR="00EC5FFA" w:rsidRPr="00EC5FFA" w:rsidRDefault="00EC5FFA" w:rsidP="00F65E45">
            <w:pPr>
              <w:pStyle w:val="Normal-pool"/>
              <w:spacing w:before="200"/>
              <w:rPr>
                <w:rFonts w:ascii="Times New Roman" w:hAnsi="Times New Roman" w:cs="Times New Roman"/>
              </w:rPr>
            </w:pPr>
          </w:p>
        </w:tc>
        <w:tc>
          <w:tcPr>
            <w:tcW w:w="2933" w:type="dxa"/>
          </w:tcPr>
          <w:p w:rsidR="00EC5FFA" w:rsidRPr="00EC5FFA" w:rsidRDefault="00EC5FFA" w:rsidP="00F65E45">
            <w:pPr>
              <w:pStyle w:val="Normal-pool"/>
              <w:spacing w:before="200"/>
              <w:rPr>
                <w:rFonts w:ascii="Times New Roman" w:hAnsi="Times New Roman" w:cs="Times New Roman"/>
              </w:rPr>
            </w:pPr>
          </w:p>
        </w:tc>
        <w:tc>
          <w:tcPr>
            <w:tcW w:w="2932" w:type="dxa"/>
            <w:tcBorders>
              <w:bottom w:val="single" w:sz="4" w:space="0" w:color="auto"/>
            </w:tcBorders>
          </w:tcPr>
          <w:p w:rsidR="00EC5FFA" w:rsidRPr="00EC5FFA" w:rsidRDefault="00EC5FFA" w:rsidP="00F65E45">
            <w:pPr>
              <w:pStyle w:val="Normal-pool"/>
              <w:spacing w:before="200"/>
              <w:rPr>
                <w:rFonts w:ascii="Times New Roman" w:hAnsi="Times New Roman" w:cs="Times New Roman"/>
              </w:rPr>
            </w:pPr>
          </w:p>
        </w:tc>
        <w:tc>
          <w:tcPr>
            <w:tcW w:w="2932" w:type="dxa"/>
          </w:tcPr>
          <w:p w:rsidR="00EC5FFA" w:rsidRPr="00EC5FFA" w:rsidRDefault="00EC5FFA" w:rsidP="00F65E45">
            <w:pPr>
              <w:pStyle w:val="Normal-pool"/>
              <w:spacing w:before="200"/>
              <w:rPr>
                <w:rFonts w:ascii="Times New Roman" w:hAnsi="Times New Roman" w:cs="Times New Roman"/>
              </w:rPr>
            </w:pPr>
          </w:p>
        </w:tc>
        <w:tc>
          <w:tcPr>
            <w:tcW w:w="2932" w:type="dxa"/>
          </w:tcPr>
          <w:p w:rsidR="00EC5FFA" w:rsidRPr="00EC5FFA" w:rsidRDefault="00EC5FFA" w:rsidP="00F65E45">
            <w:pPr>
              <w:pStyle w:val="Normal-pool"/>
              <w:spacing w:before="200"/>
              <w:rPr>
                <w:rFonts w:ascii="Times New Roman" w:hAnsi="Times New Roman" w:cs="Times New Roman"/>
              </w:rPr>
            </w:pPr>
          </w:p>
        </w:tc>
      </w:tr>
    </w:tbl>
    <w:p w:rsidR="00EC5FFA" w:rsidRPr="00EC5FFA" w:rsidRDefault="00EC5FFA" w:rsidP="00F65E45">
      <w:pPr>
        <w:pStyle w:val="Normal-pool"/>
      </w:pPr>
    </w:p>
    <w:sectPr w:rsidR="00EC5FFA" w:rsidRPr="00EC5FFA" w:rsidSect="00EC5FFA">
      <w:headerReference w:type="first" r:id="rId28"/>
      <w:footerReference w:type="first" r:id="rId29"/>
      <w:pgSz w:w="16838" w:h="11906" w:orient="landscape" w:code="9"/>
      <w:pgMar w:top="907" w:right="975"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BE4" w:rsidRDefault="00F71BE4">
      <w:r>
        <w:separator/>
      </w:r>
    </w:p>
  </w:endnote>
  <w:endnote w:type="continuationSeparator" w:id="0">
    <w:p w:rsidR="00F71BE4" w:rsidRDefault="00F71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Lucida Grande">
    <w:altName w:val="Impac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3B7" w:rsidRDefault="005373B7" w:rsidP="009326F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3B7" w:rsidRPr="00EC5FFA" w:rsidRDefault="005373B7" w:rsidP="00E703C0">
    <w:pPr>
      <w:pStyle w:val="Footer"/>
      <w:jc w:val="right"/>
      <w:rPr>
        <w:b/>
      </w:rPr>
    </w:pPr>
    <w:r w:rsidRPr="00EC5FFA">
      <w:rPr>
        <w:b/>
      </w:rPr>
      <w:fldChar w:fldCharType="begin"/>
    </w:r>
    <w:r w:rsidRPr="00EC5FFA">
      <w:rPr>
        <w:b/>
      </w:rPr>
      <w:instrText xml:space="preserve"> PAGE   \* MERGEFORMAT </w:instrText>
    </w:r>
    <w:r w:rsidRPr="00EC5FFA">
      <w:rPr>
        <w:b/>
      </w:rPr>
      <w:fldChar w:fldCharType="separate"/>
    </w:r>
    <w:r w:rsidR="00853EFD">
      <w:rPr>
        <w:b/>
        <w:noProof/>
      </w:rPr>
      <w:t>65</w:t>
    </w:r>
    <w:r w:rsidRPr="00EC5FFA">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470" w:rsidRPr="00C43470" w:rsidRDefault="00E84F96">
    <w:pPr>
      <w:pStyle w:val="Footer"/>
      <w:rPr>
        <w:sz w:val="20"/>
        <w:lang w:val="en-US"/>
      </w:rPr>
    </w:pPr>
    <w:r>
      <w:rPr>
        <w:sz w:val="20"/>
        <w:lang w:val="en-US"/>
      </w:rPr>
      <w:t>K1600098</w:t>
    </w:r>
    <w:r>
      <w:rPr>
        <w:sz w:val="20"/>
        <w:lang w:val="en-US"/>
      </w:rPr>
      <w:tab/>
      <w:t>0202</w:t>
    </w:r>
    <w:r w:rsidR="00C43470" w:rsidRPr="00C43470">
      <w:rPr>
        <w:sz w:val="20"/>
        <w:lang w:val="en-US"/>
      </w:rPr>
      <w:t>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3B7" w:rsidRPr="00F65E45" w:rsidRDefault="005373B7" w:rsidP="00E703C0">
    <w:pPr>
      <w:pStyle w:val="Footer"/>
    </w:pPr>
    <w:r w:rsidRPr="00F65E45">
      <w:rPr>
        <w:rStyle w:val="PageNumber"/>
      </w:rPr>
      <w:fldChar w:fldCharType="begin"/>
    </w:r>
    <w:r w:rsidRPr="00F65E45">
      <w:rPr>
        <w:rStyle w:val="PageNumber"/>
      </w:rPr>
      <w:instrText xml:space="preserve"> PAGE </w:instrText>
    </w:r>
    <w:r w:rsidRPr="00F65E45">
      <w:rPr>
        <w:rStyle w:val="PageNumber"/>
      </w:rPr>
      <w:fldChar w:fldCharType="separate"/>
    </w:r>
    <w:r w:rsidR="00853EFD">
      <w:rPr>
        <w:rStyle w:val="PageNumber"/>
        <w:noProof/>
      </w:rPr>
      <w:t>48</w:t>
    </w:r>
    <w:r w:rsidRPr="00F65E45">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3B7" w:rsidRDefault="005373B7" w:rsidP="00E703C0">
    <w:pPr>
      <w:pStyle w:val="Footer"/>
    </w:pPr>
    <w:r>
      <w:rPr>
        <w:rStyle w:val="PageNumber"/>
      </w:rPr>
      <w:fldChar w:fldCharType="begin"/>
    </w:r>
    <w:r>
      <w:rPr>
        <w:rStyle w:val="PageNumber"/>
      </w:rPr>
      <w:instrText xml:space="preserve"> PAGE </w:instrText>
    </w:r>
    <w:r>
      <w:rPr>
        <w:rStyle w:val="PageNumber"/>
      </w:rPr>
      <w:fldChar w:fldCharType="separate"/>
    </w:r>
    <w:r w:rsidR="00853EFD">
      <w:rPr>
        <w:rStyle w:val="PageNumber"/>
        <w:noProof/>
      </w:rPr>
      <w:t>64</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52" w:rsidRPr="003A7552" w:rsidRDefault="003A7552" w:rsidP="003A7552">
    <w:pPr>
      <w:pStyle w:val="Footer"/>
      <w:rPr>
        <w:b/>
      </w:rPr>
    </w:pPr>
    <w:r w:rsidRPr="003A7552">
      <w:rPr>
        <w:b/>
      </w:rPr>
      <w:fldChar w:fldCharType="begin"/>
    </w:r>
    <w:r w:rsidRPr="003A7552">
      <w:rPr>
        <w:b/>
      </w:rPr>
      <w:instrText xml:space="preserve"> PAGE   \* MERGEFORMAT </w:instrText>
    </w:r>
    <w:r w:rsidRPr="003A7552">
      <w:rPr>
        <w:b/>
      </w:rPr>
      <w:fldChar w:fldCharType="separate"/>
    </w:r>
    <w:r w:rsidR="00853EFD">
      <w:rPr>
        <w:b/>
        <w:noProof/>
      </w:rPr>
      <w:t>50</w:t>
    </w:r>
    <w:r w:rsidRPr="003A7552">
      <w:rPr>
        <w:b/>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3B7" w:rsidRPr="00E703C0" w:rsidRDefault="005373B7" w:rsidP="005B4032">
    <w:pPr>
      <w:pStyle w:val="Footer"/>
      <w:jc w:val="right"/>
      <w:rPr>
        <w:b/>
      </w:rPr>
    </w:pPr>
    <w:r w:rsidRPr="00E703C0">
      <w:rPr>
        <w:b/>
      </w:rPr>
      <w:fldChar w:fldCharType="begin"/>
    </w:r>
    <w:r w:rsidRPr="00E703C0">
      <w:rPr>
        <w:b/>
      </w:rPr>
      <w:instrText xml:space="preserve"> PAGE   \* MERGEFORMAT </w:instrText>
    </w:r>
    <w:r w:rsidRPr="00E703C0">
      <w:rPr>
        <w:b/>
      </w:rPr>
      <w:fldChar w:fldCharType="separate"/>
    </w:r>
    <w:r w:rsidR="00853EFD">
      <w:rPr>
        <w:b/>
        <w:noProof/>
      </w:rPr>
      <w:t>61</w:t>
    </w:r>
    <w:r w:rsidRPr="00E703C0">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BE4" w:rsidRDefault="00F71BE4" w:rsidP="009326FC">
      <w:pPr>
        <w:tabs>
          <w:tab w:val="clear" w:pos="1247"/>
          <w:tab w:val="clear" w:pos="1814"/>
          <w:tab w:val="clear" w:pos="2381"/>
          <w:tab w:val="clear" w:pos="2948"/>
          <w:tab w:val="clear" w:pos="3515"/>
          <w:tab w:val="left" w:pos="624"/>
        </w:tabs>
        <w:spacing w:before="60"/>
        <w:ind w:left="624"/>
      </w:pPr>
      <w:r>
        <w:separator/>
      </w:r>
    </w:p>
  </w:footnote>
  <w:footnote w:type="continuationSeparator" w:id="0">
    <w:p w:rsidR="00F71BE4" w:rsidRDefault="00F71BE4">
      <w:r>
        <w:continuationSeparator/>
      </w:r>
    </w:p>
  </w:footnote>
  <w:footnote w:id="1">
    <w:p w:rsidR="005373B7" w:rsidRPr="00067B00" w:rsidRDefault="005373B7" w:rsidP="00373B38">
      <w:pPr>
        <w:tabs>
          <w:tab w:val="left" w:pos="624"/>
        </w:tabs>
        <w:spacing w:before="60"/>
        <w:ind w:left="1247"/>
        <w:rPr>
          <w:sz w:val="18"/>
          <w:szCs w:val="18"/>
        </w:rPr>
      </w:pPr>
      <w:r w:rsidRPr="00036ACD">
        <w:rPr>
          <w:sz w:val="18"/>
          <w:szCs w:val="18"/>
        </w:rPr>
        <w:t>* UNEP(DTIE)/Hg/INC.</w:t>
      </w:r>
      <w:r>
        <w:rPr>
          <w:sz w:val="18"/>
          <w:szCs w:val="18"/>
        </w:rPr>
        <w:t>7</w:t>
      </w:r>
      <w:r w:rsidRPr="00036ACD">
        <w:rPr>
          <w:sz w:val="18"/>
          <w:szCs w:val="18"/>
        </w:rPr>
        <w:t>/1.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3B7" w:rsidRPr="009326FC" w:rsidRDefault="005373B7" w:rsidP="009326FC">
    <w:pPr>
      <w:pStyle w:val="Header"/>
      <w:jc w:val="right"/>
      <w:rPr>
        <w:szCs w:val="18"/>
      </w:rPr>
    </w:pPr>
    <w:r w:rsidRPr="009326FC">
      <w:rPr>
        <w:bCs/>
        <w:szCs w:val="18"/>
        <w:lang w:val="fr-CH"/>
      </w:rPr>
      <w:t>UNEP</w:t>
    </w:r>
    <w:r w:rsidRPr="009326FC">
      <w:rPr>
        <w:szCs w:val="18"/>
        <w:lang w:val="fr-CH"/>
      </w:rPr>
      <w:t>(DTIE)/Hg/INC.7/INF1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3B7" w:rsidRPr="005C6040" w:rsidRDefault="005373B7" w:rsidP="00E703C0">
    <w:pPr>
      <w:pStyle w:val="Header"/>
      <w:jc w:val="right"/>
      <w:rPr>
        <w:szCs w:val="18"/>
        <w:lang w:val="fr-FR"/>
      </w:rPr>
    </w:pPr>
    <w:r w:rsidRPr="009326FC">
      <w:rPr>
        <w:bCs/>
        <w:szCs w:val="18"/>
        <w:lang w:val="fr-CH"/>
      </w:rPr>
      <w:t>UNEP</w:t>
    </w:r>
    <w:r w:rsidRPr="009326FC">
      <w:rPr>
        <w:szCs w:val="18"/>
        <w:lang w:val="fr-CH"/>
      </w:rPr>
      <w:t>(DTIE)/Hg/INC.7/INF</w:t>
    </w:r>
    <w:r>
      <w:rPr>
        <w:szCs w:val="18"/>
        <w:lang w:val="fr-CH"/>
      </w:rPr>
      <w:t>/</w:t>
    </w:r>
    <w:r w:rsidRPr="009326FC">
      <w:rPr>
        <w:szCs w:val="18"/>
        <w:lang w:val="fr-CH"/>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3B7" w:rsidRPr="009326FC" w:rsidRDefault="005373B7" w:rsidP="00E703C0">
    <w:pPr>
      <w:pStyle w:val="Header"/>
      <w:rPr>
        <w:szCs w:val="18"/>
      </w:rPr>
    </w:pPr>
    <w:r w:rsidRPr="009326FC">
      <w:rPr>
        <w:bCs/>
        <w:szCs w:val="18"/>
        <w:lang w:val="fr-CH"/>
      </w:rPr>
      <w:t>UNEP</w:t>
    </w:r>
    <w:r w:rsidRPr="009326FC">
      <w:rPr>
        <w:szCs w:val="18"/>
        <w:lang w:val="fr-CH"/>
      </w:rPr>
      <w:t>(DTIE)/Hg/INC.7/INF</w:t>
    </w:r>
    <w:r>
      <w:rPr>
        <w:szCs w:val="18"/>
        <w:lang w:val="fr-CH"/>
      </w:rPr>
      <w:t>/</w:t>
    </w:r>
    <w:r w:rsidRPr="009326FC">
      <w:rPr>
        <w:szCs w:val="18"/>
        <w:lang w:val="fr-CH"/>
      </w:rPr>
      <w:t>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52" w:rsidRPr="005C6040" w:rsidRDefault="003A7552" w:rsidP="00E703C0">
    <w:pPr>
      <w:pStyle w:val="Header"/>
      <w:jc w:val="right"/>
      <w:rPr>
        <w:szCs w:val="18"/>
        <w:lang w:val="fr-FR"/>
      </w:rPr>
    </w:pPr>
    <w:r w:rsidRPr="009326FC">
      <w:rPr>
        <w:bCs/>
        <w:szCs w:val="18"/>
        <w:lang w:val="fr-CH"/>
      </w:rPr>
      <w:t>UNEP</w:t>
    </w:r>
    <w:r w:rsidRPr="009326FC">
      <w:rPr>
        <w:szCs w:val="18"/>
        <w:lang w:val="fr-CH"/>
      </w:rPr>
      <w:t>(DTIE)/Hg/INC.7/INF</w:t>
    </w:r>
    <w:r>
      <w:rPr>
        <w:szCs w:val="18"/>
        <w:lang w:val="fr-CH"/>
      </w:rPr>
      <w:t>/</w:t>
    </w:r>
    <w:r w:rsidRPr="009326FC">
      <w:rPr>
        <w:szCs w:val="18"/>
        <w:lang w:val="fr-CH"/>
      </w:rPr>
      <w:t>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3B7" w:rsidRPr="005C6040" w:rsidRDefault="005373B7" w:rsidP="005B4032">
    <w:pPr>
      <w:pStyle w:val="Header"/>
      <w:jc w:val="right"/>
      <w:rPr>
        <w:szCs w:val="18"/>
        <w:lang w:val="fr-FR"/>
      </w:rPr>
    </w:pPr>
    <w:r w:rsidRPr="009326FC">
      <w:rPr>
        <w:bCs/>
        <w:szCs w:val="18"/>
        <w:lang w:val="fr-CH"/>
      </w:rPr>
      <w:t>UNEP</w:t>
    </w:r>
    <w:r w:rsidRPr="009326FC">
      <w:rPr>
        <w:szCs w:val="18"/>
        <w:lang w:val="fr-CH"/>
      </w:rPr>
      <w:t>(DTIE)/Hg/INC.7/INF</w:t>
    </w:r>
    <w:r>
      <w:rPr>
        <w:szCs w:val="18"/>
        <w:lang w:val="fr-CH"/>
      </w:rPr>
      <w:t>/</w:t>
    </w:r>
    <w:r w:rsidRPr="009326FC">
      <w:rPr>
        <w:szCs w:val="18"/>
        <w:lang w:val="fr-CH"/>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3A1"/>
    <w:multiLevelType w:val="hybridMultilevel"/>
    <w:tmpl w:val="97C28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1">
    <w:nsid w:val="137405F0"/>
    <w:multiLevelType w:val="hybridMultilevel"/>
    <w:tmpl w:val="F626A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nsid w:val="618C7BA9"/>
    <w:multiLevelType w:val="hybridMultilevel"/>
    <w:tmpl w:val="04441812"/>
    <w:lvl w:ilvl="0" w:tplc="5DDE9184">
      <w:start w:val="1"/>
      <w:numFmt w:val="decimal"/>
      <w:lvlText w:val="%1."/>
      <w:lvlJc w:val="left"/>
      <w:pPr>
        <w:ind w:left="1877" w:hanging="630"/>
      </w:pPr>
      <w:rPr>
        <w:rFonts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6">
    <w:nsid w:val="6DF925DB"/>
    <w:multiLevelType w:val="hybridMultilevel"/>
    <w:tmpl w:val="460A8194"/>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2"/>
  </w:num>
  <w:num w:numId="2">
    <w:abstractNumId w:val="3"/>
  </w:num>
  <w:num w:numId="3">
    <w:abstractNumId w:val="4"/>
  </w:num>
  <w:num w:numId="4">
    <w:abstractNumId w:val="4"/>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H" w:vendorID="64" w:dllVersion="131078" w:nlCheck="1" w:checkStyle="1"/>
  <w:proofState w:spelling="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A9"/>
    <w:rsid w:val="000624B4"/>
    <w:rsid w:val="000E2865"/>
    <w:rsid w:val="00163E6E"/>
    <w:rsid w:val="001D3B42"/>
    <w:rsid w:val="002242C9"/>
    <w:rsid w:val="002772C8"/>
    <w:rsid w:val="002A2F2F"/>
    <w:rsid w:val="002D3BCB"/>
    <w:rsid w:val="002E1273"/>
    <w:rsid w:val="00373B38"/>
    <w:rsid w:val="0039358F"/>
    <w:rsid w:val="003A7552"/>
    <w:rsid w:val="00431999"/>
    <w:rsid w:val="0043232F"/>
    <w:rsid w:val="0044381B"/>
    <w:rsid w:val="00491BEE"/>
    <w:rsid w:val="005373B7"/>
    <w:rsid w:val="005B4032"/>
    <w:rsid w:val="005C6040"/>
    <w:rsid w:val="005D3DE0"/>
    <w:rsid w:val="00617E46"/>
    <w:rsid w:val="0066050F"/>
    <w:rsid w:val="0066345F"/>
    <w:rsid w:val="006F7E10"/>
    <w:rsid w:val="007004AC"/>
    <w:rsid w:val="007535BB"/>
    <w:rsid w:val="00791E88"/>
    <w:rsid w:val="007F11A2"/>
    <w:rsid w:val="007F5A85"/>
    <w:rsid w:val="00853EFD"/>
    <w:rsid w:val="00857114"/>
    <w:rsid w:val="008A4CF1"/>
    <w:rsid w:val="008C1DA2"/>
    <w:rsid w:val="00904077"/>
    <w:rsid w:val="00921011"/>
    <w:rsid w:val="009326FC"/>
    <w:rsid w:val="0096718D"/>
    <w:rsid w:val="009E1149"/>
    <w:rsid w:val="00A17B4B"/>
    <w:rsid w:val="00A369AE"/>
    <w:rsid w:val="00A856F3"/>
    <w:rsid w:val="00AE60BC"/>
    <w:rsid w:val="00B05823"/>
    <w:rsid w:val="00BF501A"/>
    <w:rsid w:val="00C13B7F"/>
    <w:rsid w:val="00C260E1"/>
    <w:rsid w:val="00C43470"/>
    <w:rsid w:val="00C73284"/>
    <w:rsid w:val="00CA5CA9"/>
    <w:rsid w:val="00D174B0"/>
    <w:rsid w:val="00D57428"/>
    <w:rsid w:val="00DA3014"/>
    <w:rsid w:val="00E703C0"/>
    <w:rsid w:val="00E84F96"/>
    <w:rsid w:val="00EC5FFA"/>
    <w:rsid w:val="00EE254F"/>
    <w:rsid w:val="00F027B1"/>
    <w:rsid w:val="00F54C07"/>
    <w:rsid w:val="00F65E45"/>
    <w:rsid w:val="00F71BE4"/>
    <w:rsid w:val="00FD16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E4E"/>
    <w:pPr>
      <w:tabs>
        <w:tab w:val="left" w:pos="1247"/>
        <w:tab w:val="left" w:pos="1814"/>
        <w:tab w:val="left" w:pos="2381"/>
        <w:tab w:val="left" w:pos="2948"/>
        <w:tab w:val="left" w:pos="3515"/>
      </w:tabs>
    </w:pPr>
    <w:rPr>
      <w:lang w:val="en-GB"/>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character" w:customStyle="1" w:styleId="FootnoteTextChar">
    <w:name w:val="Footnote Text Char"/>
    <w:link w:val="FootnoteText"/>
    <w:semiHidden/>
    <w:rsid w:val="002C347B"/>
    <w:rPr>
      <w:sz w:val="18"/>
      <w:lang w:val="fr-FR" w:eastAsia="en-US"/>
    </w:rPr>
  </w:style>
  <w:style w:type="paragraph" w:styleId="Title">
    <w:name w:val="Title"/>
    <w:basedOn w:val="Normal"/>
    <w:link w:val="TitleChar"/>
    <w:autoRedefine/>
    <w:qFormat/>
    <w:rsid w:val="002C347B"/>
    <w:pPr>
      <w:tabs>
        <w:tab w:val="clear" w:pos="1247"/>
        <w:tab w:val="clear" w:pos="1814"/>
        <w:tab w:val="clear" w:pos="2381"/>
        <w:tab w:val="clear" w:pos="2948"/>
        <w:tab w:val="clear" w:pos="3515"/>
      </w:tabs>
      <w:spacing w:before="360" w:after="240"/>
      <w:ind w:left="1247" w:right="567"/>
      <w:outlineLvl w:val="0"/>
    </w:pPr>
    <w:rPr>
      <w:b/>
      <w:bCs/>
      <w:kern w:val="28"/>
      <w:sz w:val="28"/>
      <w:szCs w:val="28"/>
      <w:lang w:val="x-none"/>
    </w:rPr>
  </w:style>
  <w:style w:type="character" w:customStyle="1" w:styleId="TitleChar">
    <w:name w:val="Title Char"/>
    <w:link w:val="Title"/>
    <w:rsid w:val="002C347B"/>
    <w:rPr>
      <w:rFonts w:cs="Arial"/>
      <w:b/>
      <w:bCs/>
      <w:kern w:val="28"/>
      <w:sz w:val="28"/>
      <w:szCs w:val="28"/>
      <w:lang w:eastAsia="en-US"/>
    </w:rPr>
  </w:style>
  <w:style w:type="paragraph" w:customStyle="1" w:styleId="main">
    <w:name w:val="main"/>
    <w:basedOn w:val="Normal"/>
    <w:autoRedefine/>
    <w:rsid w:val="002C347B"/>
    <w:pPr>
      <w:tabs>
        <w:tab w:val="clear" w:pos="1247"/>
        <w:tab w:val="clear" w:pos="1814"/>
        <w:tab w:val="clear" w:pos="2381"/>
        <w:tab w:val="clear" w:pos="2948"/>
        <w:tab w:val="clear" w:pos="3515"/>
      </w:tabs>
    </w:pPr>
    <w:rPr>
      <w:b/>
    </w:rPr>
  </w:style>
  <w:style w:type="character" w:customStyle="1" w:styleId="HeaderChar">
    <w:name w:val="Header Char"/>
    <w:link w:val="Header"/>
    <w:uiPriority w:val="99"/>
    <w:semiHidden/>
    <w:rsid w:val="002C347B"/>
    <w:rPr>
      <w:b/>
      <w:sz w:val="18"/>
      <w:lang w:eastAsia="en-US"/>
    </w:rPr>
  </w:style>
  <w:style w:type="character" w:styleId="CommentReference">
    <w:name w:val="annotation reference"/>
    <w:uiPriority w:val="99"/>
    <w:rsid w:val="00D44E59"/>
    <w:rPr>
      <w:sz w:val="18"/>
      <w:szCs w:val="18"/>
    </w:rPr>
  </w:style>
  <w:style w:type="paragraph" w:styleId="CommentText">
    <w:name w:val="annotation text"/>
    <w:basedOn w:val="Normal"/>
    <w:link w:val="CommentTextChar"/>
    <w:uiPriority w:val="99"/>
    <w:rsid w:val="00D44E59"/>
    <w:rPr>
      <w:sz w:val="24"/>
      <w:szCs w:val="24"/>
      <w:lang w:eastAsia="x-none"/>
    </w:rPr>
  </w:style>
  <w:style w:type="character" w:customStyle="1" w:styleId="CommentTextChar">
    <w:name w:val="Comment Text Char"/>
    <w:link w:val="CommentText"/>
    <w:uiPriority w:val="99"/>
    <w:rsid w:val="00D44E59"/>
    <w:rPr>
      <w:sz w:val="24"/>
      <w:szCs w:val="24"/>
      <w:lang w:val="en-GB"/>
    </w:rPr>
  </w:style>
  <w:style w:type="paragraph" w:styleId="CommentSubject">
    <w:name w:val="annotation subject"/>
    <w:basedOn w:val="CommentText"/>
    <w:next w:val="CommentText"/>
    <w:link w:val="CommentSubjectChar"/>
    <w:uiPriority w:val="99"/>
    <w:rsid w:val="00D44E59"/>
    <w:rPr>
      <w:b/>
      <w:bCs/>
    </w:rPr>
  </w:style>
  <w:style w:type="character" w:customStyle="1" w:styleId="CommentSubjectChar">
    <w:name w:val="Comment Subject Char"/>
    <w:link w:val="CommentSubject"/>
    <w:uiPriority w:val="99"/>
    <w:rsid w:val="00D44E59"/>
    <w:rPr>
      <w:b/>
      <w:bCs/>
      <w:sz w:val="24"/>
      <w:szCs w:val="24"/>
      <w:lang w:val="en-GB"/>
    </w:rPr>
  </w:style>
  <w:style w:type="paragraph" w:styleId="BalloonText">
    <w:name w:val="Balloon Text"/>
    <w:basedOn w:val="Normal"/>
    <w:link w:val="BalloonTextChar"/>
    <w:uiPriority w:val="99"/>
    <w:rsid w:val="00D44E59"/>
    <w:rPr>
      <w:rFonts w:ascii="Lucida Grande" w:hAnsi="Lucida Grande"/>
      <w:sz w:val="18"/>
      <w:szCs w:val="18"/>
      <w:lang w:eastAsia="x-none"/>
    </w:rPr>
  </w:style>
  <w:style w:type="character" w:customStyle="1" w:styleId="BalloonTextChar">
    <w:name w:val="Balloon Text Char"/>
    <w:link w:val="BalloonText"/>
    <w:uiPriority w:val="99"/>
    <w:rsid w:val="00D44E59"/>
    <w:rPr>
      <w:rFonts w:ascii="Lucida Grande" w:hAnsi="Lucida Grande"/>
      <w:sz w:val="18"/>
      <w:szCs w:val="18"/>
      <w:lang w:val="en-GB"/>
    </w:rPr>
  </w:style>
  <w:style w:type="character" w:styleId="FollowedHyperlink">
    <w:name w:val="FollowedHyperlink"/>
    <w:uiPriority w:val="99"/>
    <w:unhideWhenUsed/>
    <w:rsid w:val="00EE64C1"/>
    <w:rPr>
      <w:color w:val="800080"/>
      <w:u w:val="single"/>
    </w:rPr>
  </w:style>
  <w:style w:type="character" w:customStyle="1" w:styleId="FooterChar">
    <w:name w:val="Footer Char"/>
    <w:link w:val="Footer"/>
    <w:uiPriority w:val="99"/>
    <w:semiHidden/>
    <w:rsid w:val="00EE64C1"/>
    <w:rPr>
      <w:sz w:val="18"/>
      <w:lang w:eastAsia="en-US"/>
    </w:rPr>
  </w:style>
  <w:style w:type="paragraph" w:styleId="BodyText">
    <w:name w:val="Body Text"/>
    <w:basedOn w:val="Normal"/>
    <w:link w:val="BodyTextChar"/>
    <w:unhideWhenUsed/>
    <w:rsid w:val="00EE64C1"/>
    <w:pPr>
      <w:tabs>
        <w:tab w:val="clear" w:pos="1247"/>
        <w:tab w:val="clear" w:pos="1814"/>
        <w:tab w:val="clear" w:pos="2381"/>
        <w:tab w:val="clear" w:pos="2948"/>
        <w:tab w:val="clear" w:pos="3515"/>
      </w:tabs>
      <w:spacing w:after="120"/>
    </w:pPr>
    <w:rPr>
      <w:sz w:val="24"/>
      <w:szCs w:val="24"/>
      <w:lang w:val="fr-FR" w:eastAsia="fr-FR"/>
    </w:rPr>
  </w:style>
  <w:style w:type="character" w:customStyle="1" w:styleId="BodyTextChar">
    <w:name w:val="Body Text Char"/>
    <w:link w:val="BodyText"/>
    <w:rsid w:val="00EE64C1"/>
    <w:rPr>
      <w:sz w:val="24"/>
      <w:szCs w:val="24"/>
      <w:lang w:val="fr-FR" w:eastAsia="fr-FR"/>
    </w:rPr>
  </w:style>
  <w:style w:type="paragraph" w:customStyle="1" w:styleId="Default">
    <w:name w:val="Default"/>
    <w:uiPriority w:val="99"/>
    <w:rsid w:val="00EE64C1"/>
    <w:pPr>
      <w:autoSpaceDE w:val="0"/>
      <w:autoSpaceDN w:val="0"/>
      <w:adjustRightInd w:val="0"/>
    </w:pPr>
    <w:rPr>
      <w:rFonts w:ascii="Calibri" w:eastAsia="Calibri" w:hAnsi="Calibri" w:cs="Calibri"/>
      <w:color w:val="000000"/>
      <w:sz w:val="24"/>
      <w:szCs w:val="24"/>
      <w:lang w:val="el-GR"/>
    </w:rPr>
  </w:style>
  <w:style w:type="table" w:styleId="TableGrid">
    <w:name w:val="Table Grid"/>
    <w:basedOn w:val="TableNormal"/>
    <w:uiPriority w:val="59"/>
    <w:rsid w:val="00EE64C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7EE0"/>
    <w:pPr>
      <w:tabs>
        <w:tab w:val="clear" w:pos="1247"/>
        <w:tab w:val="clear" w:pos="1814"/>
        <w:tab w:val="clear" w:pos="2381"/>
        <w:tab w:val="clear" w:pos="2948"/>
        <w:tab w:val="clear" w:pos="3515"/>
      </w:tabs>
      <w:spacing w:beforeLines="1"/>
    </w:pPr>
    <w:rPr>
      <w:rFonts w:ascii="Times" w:eastAsia="Cambria" w:hAnsi="Times"/>
      <w:lang w:val="en-US"/>
    </w:rPr>
  </w:style>
  <w:style w:type="character" w:customStyle="1" w:styleId="hps">
    <w:name w:val="hps"/>
    <w:rsid w:val="00C3519E"/>
  </w:style>
  <w:style w:type="character" w:customStyle="1" w:styleId="CH2Char">
    <w:name w:val="CH2 Char"/>
    <w:link w:val="CH2"/>
    <w:rsid w:val="00373B38"/>
    <w:rPr>
      <w:b/>
      <w:sz w:val="24"/>
      <w:szCs w:val="24"/>
      <w:lang w:eastAsia="en-US"/>
    </w:rPr>
  </w:style>
  <w:style w:type="character" w:customStyle="1" w:styleId="ZZAnxtitleChar">
    <w:name w:val="ZZ_Anx_title Char"/>
    <w:link w:val="ZZAnxtitle"/>
    <w:rsid w:val="00373B38"/>
    <w:rPr>
      <w:b/>
      <w:bCs/>
      <w:sz w:val="28"/>
      <w:szCs w:val="26"/>
      <w:lang w:eastAsia="en-US"/>
    </w:rPr>
  </w:style>
  <w:style w:type="character" w:customStyle="1" w:styleId="BBTitleChar">
    <w:name w:val="BB_Title Char"/>
    <w:link w:val="BBTitle"/>
    <w:rsid w:val="00373B38"/>
    <w:rPr>
      <w:b/>
      <w:sz w:val="28"/>
      <w:szCs w:val="28"/>
      <w:lang w:eastAsia="en-US"/>
    </w:rPr>
  </w:style>
  <w:style w:type="character" w:customStyle="1" w:styleId="ZZAnxheaderChar">
    <w:name w:val="ZZ_Anx_header Char"/>
    <w:link w:val="ZZAnxheader"/>
    <w:rsid w:val="00373B38"/>
    <w:rPr>
      <w:b/>
      <w:bCs/>
      <w:sz w:val="28"/>
      <w:szCs w:val="22"/>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semiHidden/>
    <w:rsid w:val="00821395"/>
    <w:pPr>
      <w:tabs>
        <w:tab w:val="center" w:pos="4320"/>
        <w:tab w:val="right" w:pos="8640"/>
      </w:tabs>
      <w:spacing w:before="60" w:after="120"/>
    </w:pPr>
    <w:rPr>
      <w:sz w:val="18"/>
      <w:lang w:val="x-none"/>
    </w:rPr>
  </w:style>
  <w:style w:type="paragraph" w:styleId="Header">
    <w:name w:val="header"/>
    <w:basedOn w:val="Normal"/>
    <w:link w:val="HeaderChar"/>
    <w:uiPriority w:val="99"/>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lang w:val="x-none"/>
    </w:rPr>
  </w:style>
  <w:style w:type="character" w:styleId="Hyperlink">
    <w:name w:val="Hyperlink"/>
    <w:uiPriority w:val="99"/>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E4E"/>
    <w:pPr>
      <w:tabs>
        <w:tab w:val="left" w:pos="1247"/>
        <w:tab w:val="left" w:pos="1814"/>
        <w:tab w:val="left" w:pos="2381"/>
        <w:tab w:val="left" w:pos="2948"/>
        <w:tab w:val="left" w:pos="3515"/>
      </w:tabs>
    </w:pPr>
    <w:rPr>
      <w:lang w:val="en-GB"/>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character" w:customStyle="1" w:styleId="FootnoteTextChar">
    <w:name w:val="Footnote Text Char"/>
    <w:link w:val="FootnoteText"/>
    <w:semiHidden/>
    <w:rsid w:val="002C347B"/>
    <w:rPr>
      <w:sz w:val="18"/>
      <w:lang w:val="fr-FR" w:eastAsia="en-US"/>
    </w:rPr>
  </w:style>
  <w:style w:type="paragraph" w:styleId="Title">
    <w:name w:val="Title"/>
    <w:basedOn w:val="Normal"/>
    <w:link w:val="TitleChar"/>
    <w:autoRedefine/>
    <w:qFormat/>
    <w:rsid w:val="002C347B"/>
    <w:pPr>
      <w:tabs>
        <w:tab w:val="clear" w:pos="1247"/>
        <w:tab w:val="clear" w:pos="1814"/>
        <w:tab w:val="clear" w:pos="2381"/>
        <w:tab w:val="clear" w:pos="2948"/>
        <w:tab w:val="clear" w:pos="3515"/>
      </w:tabs>
      <w:spacing w:before="360" w:after="240"/>
      <w:ind w:left="1247" w:right="567"/>
      <w:outlineLvl w:val="0"/>
    </w:pPr>
    <w:rPr>
      <w:b/>
      <w:bCs/>
      <w:kern w:val="28"/>
      <w:sz w:val="28"/>
      <w:szCs w:val="28"/>
      <w:lang w:val="x-none"/>
    </w:rPr>
  </w:style>
  <w:style w:type="character" w:customStyle="1" w:styleId="TitleChar">
    <w:name w:val="Title Char"/>
    <w:link w:val="Title"/>
    <w:rsid w:val="002C347B"/>
    <w:rPr>
      <w:rFonts w:cs="Arial"/>
      <w:b/>
      <w:bCs/>
      <w:kern w:val="28"/>
      <w:sz w:val="28"/>
      <w:szCs w:val="28"/>
      <w:lang w:eastAsia="en-US"/>
    </w:rPr>
  </w:style>
  <w:style w:type="paragraph" w:customStyle="1" w:styleId="main">
    <w:name w:val="main"/>
    <w:basedOn w:val="Normal"/>
    <w:autoRedefine/>
    <w:rsid w:val="002C347B"/>
    <w:pPr>
      <w:tabs>
        <w:tab w:val="clear" w:pos="1247"/>
        <w:tab w:val="clear" w:pos="1814"/>
        <w:tab w:val="clear" w:pos="2381"/>
        <w:tab w:val="clear" w:pos="2948"/>
        <w:tab w:val="clear" w:pos="3515"/>
      </w:tabs>
    </w:pPr>
    <w:rPr>
      <w:b/>
    </w:rPr>
  </w:style>
  <w:style w:type="character" w:customStyle="1" w:styleId="HeaderChar">
    <w:name w:val="Header Char"/>
    <w:link w:val="Header"/>
    <w:uiPriority w:val="99"/>
    <w:semiHidden/>
    <w:rsid w:val="002C347B"/>
    <w:rPr>
      <w:b/>
      <w:sz w:val="18"/>
      <w:lang w:eastAsia="en-US"/>
    </w:rPr>
  </w:style>
  <w:style w:type="character" w:styleId="CommentReference">
    <w:name w:val="annotation reference"/>
    <w:uiPriority w:val="99"/>
    <w:rsid w:val="00D44E59"/>
    <w:rPr>
      <w:sz w:val="18"/>
      <w:szCs w:val="18"/>
    </w:rPr>
  </w:style>
  <w:style w:type="paragraph" w:styleId="CommentText">
    <w:name w:val="annotation text"/>
    <w:basedOn w:val="Normal"/>
    <w:link w:val="CommentTextChar"/>
    <w:uiPriority w:val="99"/>
    <w:rsid w:val="00D44E59"/>
    <w:rPr>
      <w:sz w:val="24"/>
      <w:szCs w:val="24"/>
      <w:lang w:eastAsia="x-none"/>
    </w:rPr>
  </w:style>
  <w:style w:type="character" w:customStyle="1" w:styleId="CommentTextChar">
    <w:name w:val="Comment Text Char"/>
    <w:link w:val="CommentText"/>
    <w:uiPriority w:val="99"/>
    <w:rsid w:val="00D44E59"/>
    <w:rPr>
      <w:sz w:val="24"/>
      <w:szCs w:val="24"/>
      <w:lang w:val="en-GB"/>
    </w:rPr>
  </w:style>
  <w:style w:type="paragraph" w:styleId="CommentSubject">
    <w:name w:val="annotation subject"/>
    <w:basedOn w:val="CommentText"/>
    <w:next w:val="CommentText"/>
    <w:link w:val="CommentSubjectChar"/>
    <w:uiPriority w:val="99"/>
    <w:rsid w:val="00D44E59"/>
    <w:rPr>
      <w:b/>
      <w:bCs/>
    </w:rPr>
  </w:style>
  <w:style w:type="character" w:customStyle="1" w:styleId="CommentSubjectChar">
    <w:name w:val="Comment Subject Char"/>
    <w:link w:val="CommentSubject"/>
    <w:uiPriority w:val="99"/>
    <w:rsid w:val="00D44E59"/>
    <w:rPr>
      <w:b/>
      <w:bCs/>
      <w:sz w:val="24"/>
      <w:szCs w:val="24"/>
      <w:lang w:val="en-GB"/>
    </w:rPr>
  </w:style>
  <w:style w:type="paragraph" w:styleId="BalloonText">
    <w:name w:val="Balloon Text"/>
    <w:basedOn w:val="Normal"/>
    <w:link w:val="BalloonTextChar"/>
    <w:uiPriority w:val="99"/>
    <w:rsid w:val="00D44E59"/>
    <w:rPr>
      <w:rFonts w:ascii="Lucida Grande" w:hAnsi="Lucida Grande"/>
      <w:sz w:val="18"/>
      <w:szCs w:val="18"/>
      <w:lang w:eastAsia="x-none"/>
    </w:rPr>
  </w:style>
  <w:style w:type="character" w:customStyle="1" w:styleId="BalloonTextChar">
    <w:name w:val="Balloon Text Char"/>
    <w:link w:val="BalloonText"/>
    <w:uiPriority w:val="99"/>
    <w:rsid w:val="00D44E59"/>
    <w:rPr>
      <w:rFonts w:ascii="Lucida Grande" w:hAnsi="Lucida Grande"/>
      <w:sz w:val="18"/>
      <w:szCs w:val="18"/>
      <w:lang w:val="en-GB"/>
    </w:rPr>
  </w:style>
  <w:style w:type="character" w:styleId="FollowedHyperlink">
    <w:name w:val="FollowedHyperlink"/>
    <w:uiPriority w:val="99"/>
    <w:unhideWhenUsed/>
    <w:rsid w:val="00EE64C1"/>
    <w:rPr>
      <w:color w:val="800080"/>
      <w:u w:val="single"/>
    </w:rPr>
  </w:style>
  <w:style w:type="character" w:customStyle="1" w:styleId="FooterChar">
    <w:name w:val="Footer Char"/>
    <w:link w:val="Footer"/>
    <w:uiPriority w:val="99"/>
    <w:semiHidden/>
    <w:rsid w:val="00EE64C1"/>
    <w:rPr>
      <w:sz w:val="18"/>
      <w:lang w:eastAsia="en-US"/>
    </w:rPr>
  </w:style>
  <w:style w:type="paragraph" w:styleId="BodyText">
    <w:name w:val="Body Text"/>
    <w:basedOn w:val="Normal"/>
    <w:link w:val="BodyTextChar"/>
    <w:unhideWhenUsed/>
    <w:rsid w:val="00EE64C1"/>
    <w:pPr>
      <w:tabs>
        <w:tab w:val="clear" w:pos="1247"/>
        <w:tab w:val="clear" w:pos="1814"/>
        <w:tab w:val="clear" w:pos="2381"/>
        <w:tab w:val="clear" w:pos="2948"/>
        <w:tab w:val="clear" w:pos="3515"/>
      </w:tabs>
      <w:spacing w:after="120"/>
    </w:pPr>
    <w:rPr>
      <w:sz w:val="24"/>
      <w:szCs w:val="24"/>
      <w:lang w:val="fr-FR" w:eastAsia="fr-FR"/>
    </w:rPr>
  </w:style>
  <w:style w:type="character" w:customStyle="1" w:styleId="BodyTextChar">
    <w:name w:val="Body Text Char"/>
    <w:link w:val="BodyText"/>
    <w:rsid w:val="00EE64C1"/>
    <w:rPr>
      <w:sz w:val="24"/>
      <w:szCs w:val="24"/>
      <w:lang w:val="fr-FR" w:eastAsia="fr-FR"/>
    </w:rPr>
  </w:style>
  <w:style w:type="paragraph" w:customStyle="1" w:styleId="Default">
    <w:name w:val="Default"/>
    <w:uiPriority w:val="99"/>
    <w:rsid w:val="00EE64C1"/>
    <w:pPr>
      <w:autoSpaceDE w:val="0"/>
      <w:autoSpaceDN w:val="0"/>
      <w:adjustRightInd w:val="0"/>
    </w:pPr>
    <w:rPr>
      <w:rFonts w:ascii="Calibri" w:eastAsia="Calibri" w:hAnsi="Calibri" w:cs="Calibri"/>
      <w:color w:val="000000"/>
      <w:sz w:val="24"/>
      <w:szCs w:val="24"/>
      <w:lang w:val="el-GR"/>
    </w:rPr>
  </w:style>
  <w:style w:type="table" w:styleId="TableGrid">
    <w:name w:val="Table Grid"/>
    <w:basedOn w:val="TableNormal"/>
    <w:uiPriority w:val="59"/>
    <w:rsid w:val="00EE64C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7EE0"/>
    <w:pPr>
      <w:tabs>
        <w:tab w:val="clear" w:pos="1247"/>
        <w:tab w:val="clear" w:pos="1814"/>
        <w:tab w:val="clear" w:pos="2381"/>
        <w:tab w:val="clear" w:pos="2948"/>
        <w:tab w:val="clear" w:pos="3515"/>
      </w:tabs>
      <w:spacing w:beforeLines="1"/>
    </w:pPr>
    <w:rPr>
      <w:rFonts w:ascii="Times" w:eastAsia="Cambria" w:hAnsi="Times"/>
      <w:lang w:val="en-US"/>
    </w:rPr>
  </w:style>
  <w:style w:type="character" w:customStyle="1" w:styleId="hps">
    <w:name w:val="hps"/>
    <w:rsid w:val="00C3519E"/>
  </w:style>
  <w:style w:type="character" w:customStyle="1" w:styleId="CH2Char">
    <w:name w:val="CH2 Char"/>
    <w:link w:val="CH2"/>
    <w:rsid w:val="00373B38"/>
    <w:rPr>
      <w:b/>
      <w:sz w:val="24"/>
      <w:szCs w:val="24"/>
      <w:lang w:eastAsia="en-US"/>
    </w:rPr>
  </w:style>
  <w:style w:type="character" w:customStyle="1" w:styleId="ZZAnxtitleChar">
    <w:name w:val="ZZ_Anx_title Char"/>
    <w:link w:val="ZZAnxtitle"/>
    <w:rsid w:val="00373B38"/>
    <w:rPr>
      <w:b/>
      <w:bCs/>
      <w:sz w:val="28"/>
      <w:szCs w:val="26"/>
      <w:lang w:eastAsia="en-US"/>
    </w:rPr>
  </w:style>
  <w:style w:type="character" w:customStyle="1" w:styleId="BBTitleChar">
    <w:name w:val="BB_Title Char"/>
    <w:link w:val="BBTitle"/>
    <w:rsid w:val="00373B38"/>
    <w:rPr>
      <w:b/>
      <w:sz w:val="28"/>
      <w:szCs w:val="28"/>
      <w:lang w:eastAsia="en-US"/>
    </w:rPr>
  </w:style>
  <w:style w:type="character" w:customStyle="1" w:styleId="ZZAnxheaderChar">
    <w:name w:val="ZZ_Anx_header Char"/>
    <w:link w:val="ZZAnxheader"/>
    <w:rsid w:val="00373B38"/>
    <w:rPr>
      <w:b/>
      <w:bCs/>
      <w:sz w:val="28"/>
      <w:szCs w:val="22"/>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semiHidden/>
    <w:rsid w:val="00821395"/>
    <w:pPr>
      <w:tabs>
        <w:tab w:val="center" w:pos="4320"/>
        <w:tab w:val="right" w:pos="8640"/>
      </w:tabs>
      <w:spacing w:before="60" w:after="120"/>
    </w:pPr>
    <w:rPr>
      <w:sz w:val="18"/>
      <w:lang w:val="x-none"/>
    </w:rPr>
  </w:style>
  <w:style w:type="paragraph" w:styleId="Header">
    <w:name w:val="header"/>
    <w:basedOn w:val="Normal"/>
    <w:link w:val="HeaderChar"/>
    <w:uiPriority w:val="99"/>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lang w:val="x-none"/>
    </w:rPr>
  </w:style>
  <w:style w:type="character" w:styleId="Hyperlink">
    <w:name w:val="Hyperlink"/>
    <w:uiPriority w:val="99"/>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80851">
      <w:bodyDiv w:val="1"/>
      <w:marLeft w:val="0"/>
      <w:marRight w:val="0"/>
      <w:marTop w:val="0"/>
      <w:marBottom w:val="0"/>
      <w:divBdr>
        <w:top w:val="none" w:sz="0" w:space="0" w:color="auto"/>
        <w:left w:val="none" w:sz="0" w:space="0" w:color="auto"/>
        <w:bottom w:val="none" w:sz="0" w:space="0" w:color="auto"/>
        <w:right w:val="none" w:sz="0" w:space="0" w:color="auto"/>
      </w:divBdr>
    </w:div>
    <w:div w:id="166284964">
      <w:bodyDiv w:val="1"/>
      <w:marLeft w:val="0"/>
      <w:marRight w:val="0"/>
      <w:marTop w:val="0"/>
      <w:marBottom w:val="0"/>
      <w:divBdr>
        <w:top w:val="none" w:sz="0" w:space="0" w:color="auto"/>
        <w:left w:val="none" w:sz="0" w:space="0" w:color="auto"/>
        <w:bottom w:val="none" w:sz="0" w:space="0" w:color="auto"/>
        <w:right w:val="none" w:sz="0" w:space="0" w:color="auto"/>
      </w:divBdr>
    </w:div>
    <w:div w:id="259609206">
      <w:bodyDiv w:val="1"/>
      <w:marLeft w:val="0"/>
      <w:marRight w:val="0"/>
      <w:marTop w:val="0"/>
      <w:marBottom w:val="0"/>
      <w:divBdr>
        <w:top w:val="none" w:sz="0" w:space="0" w:color="auto"/>
        <w:left w:val="none" w:sz="0" w:space="0" w:color="auto"/>
        <w:bottom w:val="none" w:sz="0" w:space="0" w:color="auto"/>
        <w:right w:val="none" w:sz="0" w:space="0" w:color="auto"/>
      </w:divBdr>
    </w:div>
    <w:div w:id="312493266">
      <w:bodyDiv w:val="1"/>
      <w:marLeft w:val="0"/>
      <w:marRight w:val="0"/>
      <w:marTop w:val="0"/>
      <w:marBottom w:val="0"/>
      <w:divBdr>
        <w:top w:val="none" w:sz="0" w:space="0" w:color="auto"/>
        <w:left w:val="none" w:sz="0" w:space="0" w:color="auto"/>
        <w:bottom w:val="none" w:sz="0" w:space="0" w:color="auto"/>
        <w:right w:val="none" w:sz="0" w:space="0" w:color="auto"/>
      </w:divBdr>
    </w:div>
    <w:div w:id="359204586">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96926396">
      <w:bodyDiv w:val="1"/>
      <w:marLeft w:val="0"/>
      <w:marRight w:val="0"/>
      <w:marTop w:val="0"/>
      <w:marBottom w:val="0"/>
      <w:divBdr>
        <w:top w:val="none" w:sz="0" w:space="0" w:color="auto"/>
        <w:left w:val="none" w:sz="0" w:space="0" w:color="auto"/>
        <w:bottom w:val="none" w:sz="0" w:space="0" w:color="auto"/>
        <w:right w:val="none" w:sz="0" w:space="0" w:color="auto"/>
      </w:divBdr>
    </w:div>
    <w:div w:id="513806915">
      <w:bodyDiv w:val="1"/>
      <w:marLeft w:val="0"/>
      <w:marRight w:val="0"/>
      <w:marTop w:val="0"/>
      <w:marBottom w:val="0"/>
      <w:divBdr>
        <w:top w:val="none" w:sz="0" w:space="0" w:color="auto"/>
        <w:left w:val="none" w:sz="0" w:space="0" w:color="auto"/>
        <w:bottom w:val="none" w:sz="0" w:space="0" w:color="auto"/>
        <w:right w:val="none" w:sz="0" w:space="0" w:color="auto"/>
      </w:divBdr>
    </w:div>
    <w:div w:id="581571576">
      <w:bodyDiv w:val="1"/>
      <w:marLeft w:val="0"/>
      <w:marRight w:val="0"/>
      <w:marTop w:val="0"/>
      <w:marBottom w:val="0"/>
      <w:divBdr>
        <w:top w:val="none" w:sz="0" w:space="0" w:color="auto"/>
        <w:left w:val="none" w:sz="0" w:space="0" w:color="auto"/>
        <w:bottom w:val="none" w:sz="0" w:space="0" w:color="auto"/>
        <w:right w:val="none" w:sz="0" w:space="0" w:color="auto"/>
      </w:divBdr>
    </w:div>
    <w:div w:id="604581175">
      <w:bodyDiv w:val="1"/>
      <w:marLeft w:val="0"/>
      <w:marRight w:val="0"/>
      <w:marTop w:val="0"/>
      <w:marBottom w:val="0"/>
      <w:divBdr>
        <w:top w:val="none" w:sz="0" w:space="0" w:color="auto"/>
        <w:left w:val="none" w:sz="0" w:space="0" w:color="auto"/>
        <w:bottom w:val="none" w:sz="0" w:space="0" w:color="auto"/>
        <w:right w:val="none" w:sz="0" w:space="0" w:color="auto"/>
      </w:divBdr>
    </w:div>
    <w:div w:id="689992956">
      <w:bodyDiv w:val="1"/>
      <w:marLeft w:val="0"/>
      <w:marRight w:val="0"/>
      <w:marTop w:val="0"/>
      <w:marBottom w:val="0"/>
      <w:divBdr>
        <w:top w:val="none" w:sz="0" w:space="0" w:color="auto"/>
        <w:left w:val="none" w:sz="0" w:space="0" w:color="auto"/>
        <w:bottom w:val="none" w:sz="0" w:space="0" w:color="auto"/>
        <w:right w:val="none" w:sz="0" w:space="0" w:color="auto"/>
      </w:divBdr>
    </w:div>
    <w:div w:id="700132652">
      <w:bodyDiv w:val="1"/>
      <w:marLeft w:val="0"/>
      <w:marRight w:val="0"/>
      <w:marTop w:val="0"/>
      <w:marBottom w:val="0"/>
      <w:divBdr>
        <w:top w:val="none" w:sz="0" w:space="0" w:color="auto"/>
        <w:left w:val="none" w:sz="0" w:space="0" w:color="auto"/>
        <w:bottom w:val="none" w:sz="0" w:space="0" w:color="auto"/>
        <w:right w:val="none" w:sz="0" w:space="0" w:color="auto"/>
      </w:divBdr>
    </w:div>
    <w:div w:id="728919170">
      <w:bodyDiv w:val="1"/>
      <w:marLeft w:val="0"/>
      <w:marRight w:val="0"/>
      <w:marTop w:val="0"/>
      <w:marBottom w:val="0"/>
      <w:divBdr>
        <w:top w:val="none" w:sz="0" w:space="0" w:color="auto"/>
        <w:left w:val="none" w:sz="0" w:space="0" w:color="auto"/>
        <w:bottom w:val="none" w:sz="0" w:space="0" w:color="auto"/>
        <w:right w:val="none" w:sz="0" w:space="0" w:color="auto"/>
      </w:divBdr>
    </w:div>
    <w:div w:id="773600836">
      <w:bodyDiv w:val="1"/>
      <w:marLeft w:val="0"/>
      <w:marRight w:val="0"/>
      <w:marTop w:val="0"/>
      <w:marBottom w:val="0"/>
      <w:divBdr>
        <w:top w:val="none" w:sz="0" w:space="0" w:color="auto"/>
        <w:left w:val="none" w:sz="0" w:space="0" w:color="auto"/>
        <w:bottom w:val="none" w:sz="0" w:space="0" w:color="auto"/>
        <w:right w:val="none" w:sz="0" w:space="0" w:color="auto"/>
      </w:divBdr>
    </w:div>
    <w:div w:id="777599436">
      <w:bodyDiv w:val="1"/>
      <w:marLeft w:val="0"/>
      <w:marRight w:val="0"/>
      <w:marTop w:val="0"/>
      <w:marBottom w:val="0"/>
      <w:divBdr>
        <w:top w:val="none" w:sz="0" w:space="0" w:color="auto"/>
        <w:left w:val="none" w:sz="0" w:space="0" w:color="auto"/>
        <w:bottom w:val="none" w:sz="0" w:space="0" w:color="auto"/>
        <w:right w:val="none" w:sz="0" w:space="0" w:color="auto"/>
      </w:divBdr>
    </w:div>
    <w:div w:id="812405719">
      <w:bodyDiv w:val="1"/>
      <w:marLeft w:val="0"/>
      <w:marRight w:val="0"/>
      <w:marTop w:val="0"/>
      <w:marBottom w:val="0"/>
      <w:divBdr>
        <w:top w:val="none" w:sz="0" w:space="0" w:color="auto"/>
        <w:left w:val="none" w:sz="0" w:space="0" w:color="auto"/>
        <w:bottom w:val="none" w:sz="0" w:space="0" w:color="auto"/>
        <w:right w:val="none" w:sz="0" w:space="0" w:color="auto"/>
      </w:divBdr>
    </w:div>
    <w:div w:id="872962698">
      <w:bodyDiv w:val="1"/>
      <w:marLeft w:val="0"/>
      <w:marRight w:val="0"/>
      <w:marTop w:val="0"/>
      <w:marBottom w:val="0"/>
      <w:divBdr>
        <w:top w:val="none" w:sz="0" w:space="0" w:color="auto"/>
        <w:left w:val="none" w:sz="0" w:space="0" w:color="auto"/>
        <w:bottom w:val="none" w:sz="0" w:space="0" w:color="auto"/>
        <w:right w:val="none" w:sz="0" w:space="0" w:color="auto"/>
      </w:divBdr>
    </w:div>
    <w:div w:id="882910411">
      <w:bodyDiv w:val="1"/>
      <w:marLeft w:val="0"/>
      <w:marRight w:val="0"/>
      <w:marTop w:val="0"/>
      <w:marBottom w:val="0"/>
      <w:divBdr>
        <w:top w:val="none" w:sz="0" w:space="0" w:color="auto"/>
        <w:left w:val="none" w:sz="0" w:space="0" w:color="auto"/>
        <w:bottom w:val="none" w:sz="0" w:space="0" w:color="auto"/>
        <w:right w:val="none" w:sz="0" w:space="0" w:color="auto"/>
      </w:divBdr>
    </w:div>
    <w:div w:id="1044528274">
      <w:bodyDiv w:val="1"/>
      <w:marLeft w:val="0"/>
      <w:marRight w:val="0"/>
      <w:marTop w:val="0"/>
      <w:marBottom w:val="0"/>
      <w:divBdr>
        <w:top w:val="none" w:sz="0" w:space="0" w:color="auto"/>
        <w:left w:val="none" w:sz="0" w:space="0" w:color="auto"/>
        <w:bottom w:val="none" w:sz="0" w:space="0" w:color="auto"/>
        <w:right w:val="none" w:sz="0" w:space="0" w:color="auto"/>
      </w:divBdr>
    </w:div>
    <w:div w:id="109119850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199508491">
      <w:bodyDiv w:val="1"/>
      <w:marLeft w:val="0"/>
      <w:marRight w:val="0"/>
      <w:marTop w:val="0"/>
      <w:marBottom w:val="0"/>
      <w:divBdr>
        <w:top w:val="none" w:sz="0" w:space="0" w:color="auto"/>
        <w:left w:val="none" w:sz="0" w:space="0" w:color="auto"/>
        <w:bottom w:val="none" w:sz="0" w:space="0" w:color="auto"/>
        <w:right w:val="none" w:sz="0" w:space="0" w:color="auto"/>
      </w:divBdr>
    </w:div>
    <w:div w:id="1251934803">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19337812">
      <w:bodyDiv w:val="1"/>
      <w:marLeft w:val="0"/>
      <w:marRight w:val="0"/>
      <w:marTop w:val="0"/>
      <w:marBottom w:val="0"/>
      <w:divBdr>
        <w:top w:val="none" w:sz="0" w:space="0" w:color="auto"/>
        <w:left w:val="none" w:sz="0" w:space="0" w:color="auto"/>
        <w:bottom w:val="none" w:sz="0" w:space="0" w:color="auto"/>
        <w:right w:val="none" w:sz="0" w:space="0" w:color="auto"/>
      </w:divBdr>
    </w:div>
    <w:div w:id="1374579984">
      <w:bodyDiv w:val="1"/>
      <w:marLeft w:val="0"/>
      <w:marRight w:val="0"/>
      <w:marTop w:val="0"/>
      <w:marBottom w:val="0"/>
      <w:divBdr>
        <w:top w:val="none" w:sz="0" w:space="0" w:color="auto"/>
        <w:left w:val="none" w:sz="0" w:space="0" w:color="auto"/>
        <w:bottom w:val="none" w:sz="0" w:space="0" w:color="auto"/>
        <w:right w:val="none" w:sz="0" w:space="0" w:color="auto"/>
      </w:divBdr>
    </w:div>
    <w:div w:id="1439136091">
      <w:bodyDiv w:val="1"/>
      <w:marLeft w:val="0"/>
      <w:marRight w:val="0"/>
      <w:marTop w:val="0"/>
      <w:marBottom w:val="0"/>
      <w:divBdr>
        <w:top w:val="none" w:sz="0" w:space="0" w:color="auto"/>
        <w:left w:val="none" w:sz="0" w:space="0" w:color="auto"/>
        <w:bottom w:val="none" w:sz="0" w:space="0" w:color="auto"/>
        <w:right w:val="none" w:sz="0" w:space="0" w:color="auto"/>
      </w:divBdr>
    </w:div>
    <w:div w:id="1456681148">
      <w:bodyDiv w:val="1"/>
      <w:marLeft w:val="0"/>
      <w:marRight w:val="0"/>
      <w:marTop w:val="0"/>
      <w:marBottom w:val="0"/>
      <w:divBdr>
        <w:top w:val="none" w:sz="0" w:space="0" w:color="auto"/>
        <w:left w:val="none" w:sz="0" w:space="0" w:color="auto"/>
        <w:bottom w:val="none" w:sz="0" w:space="0" w:color="auto"/>
        <w:right w:val="none" w:sz="0" w:space="0" w:color="auto"/>
      </w:divBdr>
    </w:div>
    <w:div w:id="1467552660">
      <w:bodyDiv w:val="1"/>
      <w:marLeft w:val="0"/>
      <w:marRight w:val="0"/>
      <w:marTop w:val="0"/>
      <w:marBottom w:val="0"/>
      <w:divBdr>
        <w:top w:val="none" w:sz="0" w:space="0" w:color="auto"/>
        <w:left w:val="none" w:sz="0" w:space="0" w:color="auto"/>
        <w:bottom w:val="none" w:sz="0" w:space="0" w:color="auto"/>
        <w:right w:val="none" w:sz="0" w:space="0" w:color="auto"/>
      </w:divBdr>
    </w:div>
    <w:div w:id="1482191424">
      <w:bodyDiv w:val="1"/>
      <w:marLeft w:val="0"/>
      <w:marRight w:val="0"/>
      <w:marTop w:val="0"/>
      <w:marBottom w:val="0"/>
      <w:divBdr>
        <w:top w:val="none" w:sz="0" w:space="0" w:color="auto"/>
        <w:left w:val="none" w:sz="0" w:space="0" w:color="auto"/>
        <w:bottom w:val="none" w:sz="0" w:space="0" w:color="auto"/>
        <w:right w:val="none" w:sz="0" w:space="0" w:color="auto"/>
      </w:divBdr>
    </w:div>
    <w:div w:id="1540967316">
      <w:bodyDiv w:val="1"/>
      <w:marLeft w:val="0"/>
      <w:marRight w:val="0"/>
      <w:marTop w:val="0"/>
      <w:marBottom w:val="0"/>
      <w:divBdr>
        <w:top w:val="none" w:sz="0" w:space="0" w:color="auto"/>
        <w:left w:val="none" w:sz="0" w:space="0" w:color="auto"/>
        <w:bottom w:val="none" w:sz="0" w:space="0" w:color="auto"/>
        <w:right w:val="none" w:sz="0" w:space="0" w:color="auto"/>
      </w:divBdr>
    </w:div>
    <w:div w:id="1558511736">
      <w:bodyDiv w:val="1"/>
      <w:marLeft w:val="0"/>
      <w:marRight w:val="0"/>
      <w:marTop w:val="0"/>
      <w:marBottom w:val="0"/>
      <w:divBdr>
        <w:top w:val="none" w:sz="0" w:space="0" w:color="auto"/>
        <w:left w:val="none" w:sz="0" w:space="0" w:color="auto"/>
        <w:bottom w:val="none" w:sz="0" w:space="0" w:color="auto"/>
        <w:right w:val="none" w:sz="0" w:space="0" w:color="auto"/>
      </w:divBdr>
    </w:div>
    <w:div w:id="1598363253">
      <w:bodyDiv w:val="1"/>
      <w:marLeft w:val="0"/>
      <w:marRight w:val="0"/>
      <w:marTop w:val="0"/>
      <w:marBottom w:val="0"/>
      <w:divBdr>
        <w:top w:val="none" w:sz="0" w:space="0" w:color="auto"/>
        <w:left w:val="none" w:sz="0" w:space="0" w:color="auto"/>
        <w:bottom w:val="none" w:sz="0" w:space="0" w:color="auto"/>
        <w:right w:val="none" w:sz="0" w:space="0" w:color="auto"/>
      </w:divBdr>
    </w:div>
    <w:div w:id="1806047236">
      <w:bodyDiv w:val="1"/>
      <w:marLeft w:val="0"/>
      <w:marRight w:val="0"/>
      <w:marTop w:val="0"/>
      <w:marBottom w:val="0"/>
      <w:divBdr>
        <w:top w:val="none" w:sz="0" w:space="0" w:color="auto"/>
        <w:left w:val="none" w:sz="0" w:space="0" w:color="auto"/>
        <w:bottom w:val="none" w:sz="0" w:space="0" w:color="auto"/>
        <w:right w:val="none" w:sz="0" w:space="0" w:color="auto"/>
      </w:divBdr>
    </w:div>
    <w:div w:id="1832942815">
      <w:bodyDiv w:val="1"/>
      <w:marLeft w:val="0"/>
      <w:marRight w:val="0"/>
      <w:marTop w:val="0"/>
      <w:marBottom w:val="0"/>
      <w:divBdr>
        <w:top w:val="none" w:sz="0" w:space="0" w:color="auto"/>
        <w:left w:val="none" w:sz="0" w:space="0" w:color="auto"/>
        <w:bottom w:val="none" w:sz="0" w:space="0" w:color="auto"/>
        <w:right w:val="none" w:sz="0" w:space="0" w:color="auto"/>
      </w:divBdr>
    </w:div>
    <w:div w:id="1938826338">
      <w:bodyDiv w:val="1"/>
      <w:marLeft w:val="0"/>
      <w:marRight w:val="0"/>
      <w:marTop w:val="0"/>
      <w:marBottom w:val="0"/>
      <w:divBdr>
        <w:top w:val="none" w:sz="0" w:space="0" w:color="auto"/>
        <w:left w:val="none" w:sz="0" w:space="0" w:color="auto"/>
        <w:bottom w:val="none" w:sz="0" w:space="0" w:color="auto"/>
        <w:right w:val="none" w:sz="0" w:space="0" w:color="auto"/>
      </w:divBdr>
    </w:div>
    <w:div w:id="213602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eeb.org/index.cfm/library/eu-health-impacts-technical-report/"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link.springer.com/article/10.1007%2Fs13762-013-0193-4"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eea.europa.eu/publications/costs-of-air-pollution-2008-2012"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5.5.2"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file:///C:\Users\mwanzac\AppData\BAT-BEP%20Expert%20Group\fourth%20meeting\documents\final%20version%20of%20comment%20documents\Waste%20Comments.docx" TargetMode="External"/><Relationship Id="rId28" Type="http://schemas.openxmlformats.org/officeDocument/2006/relationships/header" Target="header5.xml"/><Relationship Id="rId10" Type="http://schemas.openxmlformats.org/officeDocument/2006/relationships/oleObject" Target="embeddings/oleObject1.bin"/><Relationship Id="rId19" Type="http://schemas.openxmlformats.org/officeDocument/2006/relationships/header" Target="header3.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s://www.netl.doe.gov/File%20Library/Research/Coal/ewr/42080FinalRpt20080624.pdf" TargetMode="Externa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8241A-79A4-4BFD-8F5D-7678828D7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25488</Words>
  <Characters>145286</Characters>
  <Application>Microsoft Office Word</Application>
  <DocSecurity>0</DocSecurity>
  <Lines>1210</Lines>
  <Paragraphs>340</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170434</CharactersWithSpaces>
  <SharedDoc>false</SharedDoc>
  <HLinks>
    <vt:vector size="36" baseType="variant">
      <vt:variant>
        <vt:i4>1638480</vt:i4>
      </vt:variant>
      <vt:variant>
        <vt:i4>23</vt:i4>
      </vt:variant>
      <vt:variant>
        <vt:i4>0</vt:i4>
      </vt:variant>
      <vt:variant>
        <vt:i4>5</vt:i4>
      </vt:variant>
      <vt:variant>
        <vt:lpwstr>http://www.5.5.2/</vt:lpwstr>
      </vt:variant>
      <vt:variant>
        <vt:lpwstr/>
      </vt:variant>
      <vt:variant>
        <vt:i4>8126502</vt:i4>
      </vt:variant>
      <vt:variant>
        <vt:i4>19</vt:i4>
      </vt:variant>
      <vt:variant>
        <vt:i4>0</vt:i4>
      </vt:variant>
      <vt:variant>
        <vt:i4>5</vt:i4>
      </vt:variant>
      <vt:variant>
        <vt:lpwstr>../../BAT-BEP Expert Group/fourth meeting/documents/final version of comment documents/Waste Comments.docx</vt:lpwstr>
      </vt:variant>
      <vt:variant>
        <vt:lpwstr>_ENREF_1</vt:lpwstr>
      </vt:variant>
      <vt:variant>
        <vt:i4>393239</vt:i4>
      </vt:variant>
      <vt:variant>
        <vt:i4>12</vt:i4>
      </vt:variant>
      <vt:variant>
        <vt:i4>0</vt:i4>
      </vt:variant>
      <vt:variant>
        <vt:i4>5</vt:i4>
      </vt:variant>
      <vt:variant>
        <vt:lpwstr>https://www.netl.doe.gov/File Library/Research/Coal/ewr/42080FinalRpt20080624.pdf</vt:lpwstr>
      </vt:variant>
      <vt:variant>
        <vt:lpwstr/>
      </vt:variant>
      <vt:variant>
        <vt:i4>5046358</vt:i4>
      </vt:variant>
      <vt:variant>
        <vt:i4>9</vt:i4>
      </vt:variant>
      <vt:variant>
        <vt:i4>0</vt:i4>
      </vt:variant>
      <vt:variant>
        <vt:i4>5</vt:i4>
      </vt:variant>
      <vt:variant>
        <vt:lpwstr>http://link.springer.com/article/10.1007%2Fs13762-013-0193-4</vt:lpwstr>
      </vt:variant>
      <vt:variant>
        <vt:lpwstr/>
      </vt:variant>
      <vt:variant>
        <vt:i4>4194378</vt:i4>
      </vt:variant>
      <vt:variant>
        <vt:i4>6</vt:i4>
      </vt:variant>
      <vt:variant>
        <vt:i4>0</vt:i4>
      </vt:variant>
      <vt:variant>
        <vt:i4>5</vt:i4>
      </vt:variant>
      <vt:variant>
        <vt:lpwstr>http://www.eeb.org/index.cfm/library/eu-health-impacts-technical-report/</vt:lpwstr>
      </vt:variant>
      <vt:variant>
        <vt:lpwstr/>
      </vt:variant>
      <vt:variant>
        <vt:i4>2162787</vt:i4>
      </vt:variant>
      <vt:variant>
        <vt:i4>3</vt:i4>
      </vt:variant>
      <vt:variant>
        <vt:i4>0</vt:i4>
      </vt:variant>
      <vt:variant>
        <vt:i4>5</vt:i4>
      </vt:variant>
      <vt:variant>
        <vt:lpwstr>http://www.eea.europa.eu/publications/costs-of-air-pollution-2008-2012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LOGAN</cp:lastModifiedBy>
  <cp:revision>2</cp:revision>
  <cp:lastPrinted>2016-02-02T13:19:00Z</cp:lastPrinted>
  <dcterms:created xsi:type="dcterms:W3CDTF">2016-02-02T14:42:00Z</dcterms:created>
  <dcterms:modified xsi:type="dcterms:W3CDTF">2016-02-02T14:42:00Z</dcterms:modified>
</cp:coreProperties>
</file>