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B67A57" w:rsidRPr="00326D32" w14:paraId="4936C829" w14:textId="77777777" w:rsidTr="00E83515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45CD662A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326D32"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 w:rsidRPr="00326D32"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 w:rsidRPr="00326D32"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73D543E1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5799FAC9" w14:textId="77777777" w:rsidR="00B67A57" w:rsidRPr="00326D32" w:rsidRDefault="00B67A57" w:rsidP="00E83515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326D32"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B67A57" w:rsidRPr="00326D32" w14:paraId="6C902705" w14:textId="77777777" w:rsidTr="00E83515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55A9B040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69DB5B8B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1F53CA9A" w14:textId="1C3231E0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  <w:r w:rsidRPr="00326D32">
              <w:rPr>
                <w:b/>
                <w:bCs/>
                <w:sz w:val="28"/>
              </w:rPr>
              <w:t>UNEP</w:t>
            </w:r>
            <w:r w:rsidRPr="00326D32">
              <w:t>/MC/COP.2/15/Rev.1</w:t>
            </w:r>
          </w:p>
        </w:tc>
      </w:tr>
      <w:tr w:rsidR="00B67A57" w:rsidRPr="00C04DB0" w14:paraId="2AA0CDCB" w14:textId="77777777" w:rsidTr="00E83515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7135EA0B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 w:rsidRPr="00326D32">
              <w:rPr>
                <w:noProof/>
                <w:lang w:val="fr-FR" w:eastAsia="zh-CN"/>
              </w:rPr>
              <w:drawing>
                <wp:inline distT="0" distB="0" distL="0" distR="0" wp14:anchorId="7603A6E8" wp14:editId="0526FB09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D32">
              <w:rPr>
                <w:noProof/>
                <w:lang w:val="fr-FR" w:eastAsia="zh-CN"/>
              </w:rPr>
              <w:drawing>
                <wp:inline distT="0" distB="0" distL="0" distR="0" wp14:anchorId="43793959" wp14:editId="1C99E433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C609252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326D32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5FDA2409" w14:textId="77777777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326D32">
              <w:rPr>
                <w:lang w:val="en-US"/>
              </w:rPr>
              <w:t>Distr.: General</w:t>
            </w:r>
          </w:p>
          <w:p w14:paraId="4EA55BB7" w14:textId="46FFA98D" w:rsidR="00B67A57" w:rsidRPr="00326D32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326D32">
              <w:rPr>
                <w:lang w:val="en-US"/>
              </w:rPr>
              <w:t>18 October 2018</w:t>
            </w:r>
          </w:p>
          <w:p w14:paraId="38BC4B48" w14:textId="77777777" w:rsidR="00B67A57" w:rsidRPr="00460055" w:rsidRDefault="00B67A57" w:rsidP="00E8351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326D32">
              <w:rPr>
                <w:lang w:val="en-US"/>
              </w:rPr>
              <w:t xml:space="preserve">Russian </w:t>
            </w:r>
            <w:r w:rsidRPr="00326D32">
              <w:rPr>
                <w:lang w:val="en-US"/>
              </w:rPr>
              <w:br/>
              <w:t>Original: English</w:t>
            </w:r>
          </w:p>
        </w:tc>
      </w:tr>
    </w:tbl>
    <w:p w14:paraId="0C61A782" w14:textId="151C12A2" w:rsidR="002F42D1" w:rsidRPr="00326D32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326D32">
        <w:rPr>
          <w:b/>
        </w:rPr>
        <w:t xml:space="preserve">Конференция Сторон </w:t>
      </w:r>
      <w:r w:rsidR="002F42D1" w:rsidRPr="00326D32">
        <w:rPr>
          <w:b/>
        </w:rPr>
        <w:t>Минаматск</w:t>
      </w:r>
      <w:r w:rsidRPr="00326D32">
        <w:rPr>
          <w:b/>
        </w:rPr>
        <w:t>ой</w:t>
      </w:r>
      <w:r w:rsidR="002F42D1" w:rsidRPr="00326D32">
        <w:rPr>
          <w:b/>
        </w:rPr>
        <w:t xml:space="preserve"> конвенц</w:t>
      </w:r>
      <w:r w:rsidR="00A54CB9" w:rsidRPr="00326D32">
        <w:rPr>
          <w:b/>
        </w:rPr>
        <w:t>и</w:t>
      </w:r>
      <w:r w:rsidRPr="00326D32">
        <w:rPr>
          <w:b/>
        </w:rPr>
        <w:t>и</w:t>
      </w:r>
      <w:r w:rsidR="002F42D1" w:rsidRPr="00326D32">
        <w:rPr>
          <w:b/>
        </w:rPr>
        <w:t xml:space="preserve"> о ртути</w:t>
      </w:r>
    </w:p>
    <w:p w14:paraId="17BE80BB" w14:textId="11219046" w:rsidR="00E976AB" w:rsidRPr="00326D32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326D32">
        <w:rPr>
          <w:b/>
        </w:rPr>
        <w:t>Второе</w:t>
      </w:r>
      <w:r w:rsidR="00787688" w:rsidRPr="00326D32">
        <w:rPr>
          <w:b/>
        </w:rPr>
        <w:t xml:space="preserve"> совещание</w:t>
      </w:r>
    </w:p>
    <w:p w14:paraId="025D4C98" w14:textId="0653416C" w:rsidR="00E976AB" w:rsidRPr="00326D32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326D32">
        <w:t xml:space="preserve">Женева, </w:t>
      </w:r>
      <w:r w:rsidR="00620245" w:rsidRPr="00326D32">
        <w:t>19-</w:t>
      </w:r>
      <w:r w:rsidRPr="00326D32">
        <w:t>2</w:t>
      </w:r>
      <w:r w:rsidR="00620245" w:rsidRPr="00326D32">
        <w:t>3</w:t>
      </w:r>
      <w:r w:rsidRPr="00326D32">
        <w:t xml:space="preserve"> </w:t>
      </w:r>
      <w:r w:rsidR="00826AF3" w:rsidRPr="00326D32">
        <w:t>ноября</w:t>
      </w:r>
      <w:r w:rsidRPr="00326D32">
        <w:t xml:space="preserve"> 201</w:t>
      </w:r>
      <w:r w:rsidR="00620245" w:rsidRPr="00326D32">
        <w:t>8</w:t>
      </w:r>
      <w:r w:rsidRPr="00326D32">
        <w:t xml:space="preserve"> года</w:t>
      </w:r>
    </w:p>
    <w:p w14:paraId="1D9EA475" w14:textId="17514C86" w:rsidR="00620245" w:rsidRPr="00326D32" w:rsidRDefault="00620245" w:rsidP="003B660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326D32">
        <w:t xml:space="preserve">Пункт </w:t>
      </w:r>
      <w:r w:rsidR="003B65E6" w:rsidRPr="00326D32">
        <w:t xml:space="preserve">5 </w:t>
      </w:r>
      <w:r w:rsidR="001510CE" w:rsidRPr="00326D32">
        <w:t>k</w:t>
      </w:r>
      <w:r w:rsidR="003B65E6" w:rsidRPr="00326D32">
        <w:t>)</w:t>
      </w:r>
      <w:r w:rsidRPr="00326D32">
        <w:t xml:space="preserve"> предварительной повестки дня</w:t>
      </w:r>
      <w:r w:rsidRPr="00326D32">
        <w:footnoteReference w:customMarkFollows="1" w:id="1"/>
        <w:sym w:font="Symbol" w:char="F02A"/>
      </w:r>
    </w:p>
    <w:p w14:paraId="6A17D167" w14:textId="5FAC141B" w:rsidR="00620245" w:rsidRPr="00326D32" w:rsidRDefault="007447DD" w:rsidP="00984D8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326D32">
        <w:rPr>
          <w:b/>
        </w:rPr>
        <w:t xml:space="preserve">Вопросы для рассмотрения или принятия мер Конференцией Сторон: </w:t>
      </w:r>
      <w:r w:rsidR="001510CE" w:rsidRPr="00326D32">
        <w:rPr>
          <w:b/>
        </w:rPr>
        <w:t>секретариат</w:t>
      </w:r>
    </w:p>
    <w:p w14:paraId="32D089DD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/>
        <w:rPr>
          <w:b/>
          <w:sz w:val="28"/>
          <w:szCs w:val="28"/>
        </w:rPr>
      </w:pPr>
      <w:r w:rsidRPr="00326D32">
        <w:rPr>
          <w:b/>
          <w:sz w:val="28"/>
          <w:szCs w:val="28"/>
        </w:rPr>
        <w:t>Рассмотрение организационных вопросов, касающихся секретариата</w:t>
      </w:r>
    </w:p>
    <w:p w14:paraId="0545B722" w14:textId="31BFA2B8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326D32">
        <w:rPr>
          <w:b/>
          <w:sz w:val="24"/>
          <w:szCs w:val="24"/>
        </w:rPr>
        <w:tab/>
        <w:t>Записка секретариата</w:t>
      </w:r>
    </w:p>
    <w:p w14:paraId="5E8F50A4" w14:textId="5C84E555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t>1.</w:t>
      </w:r>
      <w:r w:rsidRPr="00326D32">
        <w:tab/>
        <w:t>В своем решении МК-1/11</w:t>
      </w:r>
      <w:r w:rsidR="003707AC" w:rsidRPr="00326D32">
        <w:t xml:space="preserve">, касающемся </w:t>
      </w:r>
      <w:r w:rsidRPr="00326D32">
        <w:t>секретариат</w:t>
      </w:r>
      <w:r w:rsidR="003707AC" w:rsidRPr="00326D32">
        <w:t>а,</w:t>
      </w:r>
      <w:r w:rsidRPr="00326D32">
        <w:t xml:space="preserve"> Конференция Сторон Минаматской конвенции о ртути приняла во внимание, что во исполнение пункта 1 статьи 24 Конвенции был создан секретариат; ссылалась на пункт 3 статьи 24 Конвенции, в соответствии с которым выполнение функций секретариата для Конвенции обеспечивается Директором</w:t>
      </w:r>
      <w:r w:rsidR="00B67A57" w:rsidRPr="00326D32">
        <w:noBreakHyphen/>
      </w:r>
      <w:r w:rsidRPr="00326D32">
        <w:t xml:space="preserve">исполнителем Программы Организации Объединенных Наций по окружающей среде; с признательностью приняла предложение правительства Швейцарии о размещении секретариата в Женеве и ежегодном взносе принимающей страны в размере 1 млн. швейц. фр. </w:t>
      </w:r>
    </w:p>
    <w:p w14:paraId="3B1593BF" w14:textId="685FCC55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t>2.</w:t>
      </w:r>
      <w:r w:rsidRPr="00326D32">
        <w:tab/>
        <w:t>В том же решении Конференция Сторон просила Директора-исполнителя Программы Организации Объединенных Наций по окружающей среде обеспечивать функции секретариата первоначально посредством секретариата Минаматской конвенции, размещаемого в Женеве; постановила рассмотреть на своем втором совещании организационные вопросы, включая местонахождение и взнос принимающей страны, в соответствии с духом предложения правительства Швейцарии о принимающей стороне постоянного секретариата; и просила, чтобы тем временем секретариат продолжал осуществлять сотрудничество и координацию, по мере целесообразности, с другими соответствующими субъектами, включая секретариат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загрязнителях, а также соответствующих подразделений Программы Организации Объединенных Наций по окружающей среде, с тем чтобы в полной мере пользоваться соответствующим опытом и экспертными знаниями. Текст решения полностью приводится в приложении к настоящей записке.</w:t>
      </w:r>
    </w:p>
    <w:p w14:paraId="45D1DD01" w14:textId="3EE77B41" w:rsidR="0081098C" w:rsidRPr="00326D32" w:rsidRDefault="00882F7B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t>3.</w:t>
      </w:r>
      <w:r w:rsidRPr="00326D32">
        <w:tab/>
      </w:r>
      <w:r w:rsidR="0081098C" w:rsidRPr="00326D32">
        <w:t xml:space="preserve">По завершении первого совещания Конференции Сторон Директор-исполнитель Программы Организации Объединенных Наций по окружающей среде </w:t>
      </w:r>
      <w:r w:rsidR="003707AC" w:rsidRPr="00326D32">
        <w:t>с</w:t>
      </w:r>
      <w:r w:rsidR="0081098C" w:rsidRPr="00326D32">
        <w:t>формирова</w:t>
      </w:r>
      <w:r w:rsidR="003707AC" w:rsidRPr="00326D32">
        <w:t>л</w:t>
      </w:r>
      <w:r w:rsidR="0081098C" w:rsidRPr="00326D32">
        <w:t xml:space="preserve"> секретариат Минаматской конвенции. </w:t>
      </w:r>
      <w:r w:rsidR="003707AC" w:rsidRPr="00326D32">
        <w:t xml:space="preserve">Мероприятия по формированию </w:t>
      </w:r>
      <w:r w:rsidR="0081098C" w:rsidRPr="00326D32">
        <w:t>секретариата включа</w:t>
      </w:r>
      <w:r w:rsidR="003707AC" w:rsidRPr="00326D32">
        <w:t>ли</w:t>
      </w:r>
      <w:r w:rsidR="0081098C" w:rsidRPr="00326D32">
        <w:t xml:space="preserve"> создание секретариата как нового образования, обустройство помещений секретариата, формир</w:t>
      </w:r>
      <w:r w:rsidRPr="00326D32">
        <w:t>о</w:t>
      </w:r>
      <w:r w:rsidR="0081098C" w:rsidRPr="00326D32">
        <w:t>вание штатног</w:t>
      </w:r>
      <w:r w:rsidRPr="00326D32">
        <w:t>о</w:t>
      </w:r>
      <w:r w:rsidR="0081098C" w:rsidRPr="00326D32">
        <w:t xml:space="preserve"> расписания секретариата</w:t>
      </w:r>
      <w:r w:rsidR="003707AC" w:rsidRPr="00326D32">
        <w:t xml:space="preserve"> и классификацию должностей</w:t>
      </w:r>
      <w:r w:rsidR="0081098C" w:rsidRPr="00326D32">
        <w:t>, учреждение целевого фонда Конвенции, начало осуществления программы работы секретариата</w:t>
      </w:r>
      <w:r w:rsidR="003707AC" w:rsidRPr="00326D32">
        <w:t>,</w:t>
      </w:r>
      <w:r w:rsidR="0081098C" w:rsidRPr="00326D32">
        <w:t xml:space="preserve"> организаци</w:t>
      </w:r>
      <w:r w:rsidR="003707AC" w:rsidRPr="00326D32">
        <w:t>ю</w:t>
      </w:r>
      <w:r w:rsidR="0081098C" w:rsidRPr="00326D32">
        <w:t xml:space="preserve"> сотрудничества и координации с другими соответствующими субъектами, включая секретариат Базельской, Роттердамской и Стокгольмской конвенций и </w:t>
      </w:r>
      <w:r w:rsidR="0081098C" w:rsidRPr="00326D32">
        <w:lastRenderedPageBreak/>
        <w:t xml:space="preserve">соответствующие подразделения Программы Организации Объединенных Наций по окружающей среде. </w:t>
      </w:r>
    </w:p>
    <w:p w14:paraId="1F18484E" w14:textId="1720CB9A" w:rsidR="0081098C" w:rsidRPr="00326D32" w:rsidRDefault="00882F7B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t>4.</w:t>
      </w:r>
      <w:r w:rsidRPr="00326D32">
        <w:tab/>
      </w:r>
      <w:r w:rsidR="0081098C" w:rsidRPr="00326D32">
        <w:t xml:space="preserve">В декабре 2017 года Директор-исполнитель Программы Организации Объединенных Наций по окружающей среде получил письмо от являвшейся в то время Президентом Швейцарии г-жи Дорис Лойтхард, в котором подтверждалось содержание предложения правительства Швейцарии о размещении секретариата Минаматской конвенции в Женеве, поступившего в ходе первого совещания Конференции Сторон. Оригинал письма, в котором подтверждаются элементы предложения Швейцарии, </w:t>
      </w:r>
      <w:r w:rsidR="004A0AB5" w:rsidRPr="00326D32">
        <w:t>вос</w:t>
      </w:r>
      <w:r w:rsidR="0081098C" w:rsidRPr="00326D32">
        <w:t>пр</w:t>
      </w:r>
      <w:r w:rsidR="004A0AB5" w:rsidRPr="00326D32">
        <w:t>о</w:t>
      </w:r>
      <w:r w:rsidR="0081098C" w:rsidRPr="00326D32">
        <w:t>и</w:t>
      </w:r>
      <w:r w:rsidR="00313522" w:rsidRPr="00326D32">
        <w:t>з</w:t>
      </w:r>
      <w:r w:rsidR="0081098C" w:rsidRPr="00326D32">
        <w:t>водится в документе UNEP/MC/COP.2/INF/4.</w:t>
      </w:r>
    </w:p>
    <w:p w14:paraId="019AA31E" w14:textId="59D00ED5" w:rsidR="0081098C" w:rsidRPr="00326D32" w:rsidRDefault="00882F7B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326D32">
        <w:t>5.</w:t>
      </w:r>
      <w:r w:rsidRPr="00326D32">
        <w:tab/>
      </w:r>
      <w:r w:rsidR="003707AC" w:rsidRPr="00326D32">
        <w:t>На своем совещании, состоявшемся в Женеве 13-14 сентября</w:t>
      </w:r>
      <w:r w:rsidR="0081098C" w:rsidRPr="00326D32">
        <w:t xml:space="preserve"> 2018 года</w:t>
      </w:r>
      <w:r w:rsidR="00984D88">
        <w:t>,</w:t>
      </w:r>
      <w:r w:rsidR="0081098C" w:rsidRPr="00326D32">
        <w:t xml:space="preserve"> </w:t>
      </w:r>
      <w:r w:rsidR="003707AC" w:rsidRPr="00326D32">
        <w:t xml:space="preserve">Бюро согласовало, что </w:t>
      </w:r>
      <w:r w:rsidR="0081098C" w:rsidRPr="00326D32">
        <w:t xml:space="preserve">Председатель </w:t>
      </w:r>
      <w:r w:rsidR="003707AC" w:rsidRPr="00326D32">
        <w:t xml:space="preserve">Конференции Сторон будет работать </w:t>
      </w:r>
      <w:r w:rsidR="0069682F" w:rsidRPr="00326D32">
        <w:t xml:space="preserve">с секретариатом </w:t>
      </w:r>
      <w:r w:rsidR="0081098C" w:rsidRPr="00326D32">
        <w:t>Минаматской конвенции</w:t>
      </w:r>
      <w:r w:rsidR="0069682F" w:rsidRPr="00326D32">
        <w:t xml:space="preserve"> и</w:t>
      </w:r>
      <w:r w:rsidR="0081098C" w:rsidRPr="00326D32">
        <w:t xml:space="preserve"> </w:t>
      </w:r>
      <w:r w:rsidR="0069682F" w:rsidRPr="00326D32">
        <w:t>секретариатом Базельской, Роттердамской и Стокгольмской конвенций на</w:t>
      </w:r>
      <w:r w:rsidR="00984D88">
        <w:t>д</w:t>
      </w:r>
      <w:r w:rsidR="0069682F" w:rsidRPr="00326D32">
        <w:t xml:space="preserve"> подготовкой информационного документа, в котором излагаются, согласно запросу </w:t>
      </w:r>
      <w:r w:rsidR="0081098C" w:rsidRPr="00326D32">
        <w:t>Бюро</w:t>
      </w:r>
      <w:r w:rsidR="0069682F" w:rsidRPr="00326D32">
        <w:t xml:space="preserve">: a) различные виды услуг, предоставляемые секретариатом Минаматской конвенции; b) порядок </w:t>
      </w:r>
      <w:r w:rsidR="0081098C" w:rsidRPr="00326D32">
        <w:t>приобретения различных видов услуг у секретариата Базельской, Роттердамской и Стокгольмской конвенций</w:t>
      </w:r>
      <w:r w:rsidR="0069682F" w:rsidRPr="00326D32">
        <w:t xml:space="preserve"> или их совместное предоставление</w:t>
      </w:r>
      <w:r w:rsidR="0081098C" w:rsidRPr="00326D32">
        <w:t>, если решение об этом будет принято Конференцией Сторон</w:t>
      </w:r>
      <w:r w:rsidR="0069682F" w:rsidRPr="00326D32">
        <w:t xml:space="preserve">; </w:t>
      </w:r>
      <w:r w:rsidR="00984D88">
        <w:t xml:space="preserve">и </w:t>
      </w:r>
      <w:r w:rsidR="0069682F" w:rsidRPr="00326D32">
        <w:t xml:space="preserve">c) </w:t>
      </w:r>
      <w:r w:rsidR="0081098C" w:rsidRPr="00326D32">
        <w:t>как</w:t>
      </w:r>
      <w:r w:rsidR="0069682F" w:rsidRPr="00326D32">
        <w:t>им образом</w:t>
      </w:r>
      <w:r w:rsidR="0081098C" w:rsidRPr="00326D32">
        <w:t xml:space="preserve"> приобретение услуг </w:t>
      </w:r>
      <w:r w:rsidR="0069682F" w:rsidRPr="00326D32">
        <w:t xml:space="preserve">или их совместное предоставление </w:t>
      </w:r>
      <w:r w:rsidR="0081098C" w:rsidRPr="00326D32">
        <w:t xml:space="preserve">отразится на бюджете Минаматской конвенции. </w:t>
      </w:r>
      <w:r w:rsidR="0069682F" w:rsidRPr="00326D32">
        <w:t>Эта информация приводится в документе UNEP/MC/COP.2/INF/7.</w:t>
      </w:r>
    </w:p>
    <w:p w14:paraId="1991F13A" w14:textId="79194CA3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326D32">
        <w:rPr>
          <w:b/>
          <w:sz w:val="24"/>
          <w:szCs w:val="24"/>
        </w:rPr>
        <w:tab/>
        <w:t>Предлагаемые меры для принятия Конференцией Сторон</w:t>
      </w:r>
    </w:p>
    <w:p w14:paraId="0EE0036B" w14:textId="2D7B141F" w:rsidR="0081098C" w:rsidRPr="00326D32" w:rsidRDefault="00595BC8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t>6</w:t>
      </w:r>
      <w:r w:rsidR="0040706B" w:rsidRPr="00326D32">
        <w:t>.</w:t>
      </w:r>
      <w:r w:rsidR="0040706B" w:rsidRPr="00326D32">
        <w:tab/>
      </w:r>
      <w:r w:rsidR="0081098C" w:rsidRPr="00326D32">
        <w:t>Конференция, возможно, пожелает рассмотреть вопрос о секретариате и касающиеся его организационные вопросы, включая местонахождение и взнос принимающей страны</w:t>
      </w:r>
      <w:r w:rsidRPr="00326D32">
        <w:t>, как установлено в решении МК-1/11</w:t>
      </w:r>
      <w:r w:rsidR="0081098C" w:rsidRPr="00326D32">
        <w:t>.</w:t>
      </w:r>
    </w:p>
    <w:p w14:paraId="42EFEAB0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326D32">
        <w:br w:type="page"/>
      </w:r>
    </w:p>
    <w:p w14:paraId="090B36B9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bookmarkStart w:id="2" w:name="_GoBack"/>
      <w:bookmarkEnd w:id="2"/>
      <w:r w:rsidRPr="00326D32">
        <w:rPr>
          <w:b/>
          <w:sz w:val="28"/>
          <w:szCs w:val="28"/>
        </w:rPr>
        <w:lastRenderedPageBreak/>
        <w:t>Приложение</w:t>
      </w:r>
    </w:p>
    <w:p w14:paraId="0E3F0BA9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8"/>
          <w:szCs w:val="28"/>
        </w:rPr>
      </w:pPr>
      <w:r w:rsidRPr="00326D32">
        <w:rPr>
          <w:b/>
          <w:sz w:val="28"/>
          <w:szCs w:val="28"/>
        </w:rPr>
        <w:t xml:space="preserve">МК-1/11: Секретариат </w:t>
      </w:r>
    </w:p>
    <w:p w14:paraId="23AF0B91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rPr>
          <w:i/>
        </w:rPr>
        <w:t>Конференция Сторо</w:t>
      </w:r>
      <w:r w:rsidRPr="00326D32">
        <w:t>н,</w:t>
      </w:r>
    </w:p>
    <w:p w14:paraId="0D5B83DC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rPr>
          <w:i/>
        </w:rPr>
        <w:t>принимая во внимание</w:t>
      </w:r>
      <w:r w:rsidRPr="00326D32">
        <w:t>, что во исполнение пункта 1 статьи 24 Конвенции был создан секретариат,</w:t>
      </w:r>
    </w:p>
    <w:p w14:paraId="0ADE3BA8" w14:textId="6905BA89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rPr>
          <w:i/>
        </w:rPr>
        <w:t>ссылаясь</w:t>
      </w:r>
      <w:r w:rsidRPr="00326D32">
        <w:t xml:space="preserve"> на пункт 3 статьи 24 Конвенции, в соответствии с которым выполнение функций секретариата для Конвенции обеспечивается Директором-исполнителем Программы Организации Объединенных Наций по окружающей среде</w:t>
      </w:r>
      <w:r w:rsidR="00742289" w:rsidRPr="00326D32">
        <w:t>,</w:t>
      </w:r>
    </w:p>
    <w:p w14:paraId="0AA3605F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rPr>
          <w:i/>
        </w:rPr>
        <w:t>с признательностью принимая</w:t>
      </w:r>
      <w:r w:rsidRPr="00326D32">
        <w:t xml:space="preserve"> предложение правительства Швейцарии о размещении секретариата в Женеве и ежегодном взносе принимающей страны в размере 1 млн. швейц. фр.,</w:t>
      </w:r>
    </w:p>
    <w:p w14:paraId="38B4C2CD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t>1.</w:t>
      </w:r>
      <w:r w:rsidRPr="00326D32">
        <w:tab/>
      </w:r>
      <w:r w:rsidRPr="00326D32">
        <w:rPr>
          <w:i/>
        </w:rPr>
        <w:t>постановляет</w:t>
      </w:r>
      <w:r w:rsidRPr="00326D32">
        <w:t>, что 60 процентов от взноса принимающей страны направляется в общий целевой фонд, а 40 процентов – направляется в специальный целевой фонд для оказания поддержки для поездок делегатов от развивающихся стран;</w:t>
      </w:r>
    </w:p>
    <w:p w14:paraId="09A20559" w14:textId="7777777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 w:rsidRPr="00326D32">
        <w:t>2.</w:t>
      </w:r>
      <w:r w:rsidRPr="00326D32">
        <w:tab/>
      </w:r>
      <w:r w:rsidRPr="00326D32">
        <w:rPr>
          <w:i/>
        </w:rPr>
        <w:t>просит</w:t>
      </w:r>
      <w:r w:rsidRPr="00326D32">
        <w:t xml:space="preserve"> Директора-исполнителя Программы Организации Объединенных Наций по окружающей среде обеспечивать функции секретариата первоначально посредством секретариата Минаматской конвенции, размещаемого в Женеве; </w:t>
      </w:r>
    </w:p>
    <w:p w14:paraId="27B3D6C3" w14:textId="5BF8A852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26D32">
        <w:t>3.</w:t>
      </w:r>
      <w:r w:rsidRPr="00326D32">
        <w:tab/>
      </w:r>
      <w:r w:rsidRPr="00326D32">
        <w:rPr>
          <w:i/>
        </w:rPr>
        <w:t>постановляет</w:t>
      </w:r>
      <w:r w:rsidRPr="00326D32">
        <w:t xml:space="preserve"> рассмотреть на своем втором совещании организационные вопросы, включая местонахождение и взнос принимающей страны, в соответствии с духом предложения правительства Швейцарии о принимающей стороне постоянного секретариата</w:t>
      </w:r>
      <w:r w:rsidR="0040706B" w:rsidRPr="00326D32">
        <w:rPr>
          <w:vertAlign w:val="superscript"/>
        </w:rPr>
        <w:footnoteReference w:id="2"/>
      </w:r>
      <w:r w:rsidRPr="00326D32">
        <w:t xml:space="preserve">; </w:t>
      </w:r>
    </w:p>
    <w:p w14:paraId="3942CFDB" w14:textId="72BF78B7" w:rsidR="0081098C" w:rsidRPr="00326D32" w:rsidRDefault="0081098C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 w:rsidRPr="00326D32">
        <w:t>4.</w:t>
      </w:r>
      <w:r w:rsidRPr="00326D32">
        <w:tab/>
      </w:r>
      <w:r w:rsidRPr="00326D32">
        <w:rPr>
          <w:i/>
        </w:rPr>
        <w:t>просит</w:t>
      </w:r>
      <w:r w:rsidRPr="00326D32">
        <w:t>, чтобы тем временем секретариат продолжал осуществлять сотрудничество и координацию, по мере целесообразности, с другими соответствующими субъектами, включая секретариат Базельской, Роттердамской и Стокгольмской конвенций и соответствующи</w:t>
      </w:r>
      <w:r w:rsidR="00712DB6" w:rsidRPr="00326D32">
        <w:t>е</w:t>
      </w:r>
      <w:r w:rsidRPr="00326D32">
        <w:t xml:space="preserve"> подразделения Программы Организации Объединенных Наций по окружающей среде, с тем чтобы в полной мере пользоваться соответствующим опытом и экспертными знаниями.</w:t>
      </w:r>
    </w:p>
    <w:p w14:paraId="58E6BA1D" w14:textId="6DC68574" w:rsidR="00153ED2" w:rsidRPr="00326D32" w:rsidRDefault="009A21DE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120"/>
        <w:jc w:val="center"/>
      </w:pPr>
      <w:r w:rsidRPr="00326D32">
        <w:t>______________________</w:t>
      </w:r>
    </w:p>
    <w:sectPr w:rsidR="00153ED2" w:rsidRPr="00326D32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12BD" w14:textId="77777777" w:rsidR="009C4673" w:rsidRDefault="009C4673">
      <w:r>
        <w:separator/>
      </w:r>
    </w:p>
  </w:endnote>
  <w:endnote w:type="continuationSeparator" w:id="0">
    <w:p w14:paraId="1984F2AA" w14:textId="77777777" w:rsidR="009C4673" w:rsidRDefault="009C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1AB606BF" w:rsidR="00C870D8" w:rsidRPr="001C208E" w:rsidRDefault="00C870D8" w:rsidP="00B67A57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24E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498021FE" w:rsidR="00C870D8" w:rsidRDefault="00C870D8" w:rsidP="00F1712F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24E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420F5EF3" w:rsidR="00C870D8" w:rsidRPr="00620245" w:rsidRDefault="00874534" w:rsidP="00B67A57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K180</w:t>
    </w:r>
    <w:r w:rsidR="003B65E6">
      <w:rPr>
        <w:sz w:val="20"/>
        <w:lang w:val="en-GB"/>
      </w:rPr>
      <w:t>2</w:t>
    </w:r>
    <w:r w:rsidR="00B67A57">
      <w:rPr>
        <w:sz w:val="20"/>
        <w:lang w:val="en-GB"/>
      </w:rPr>
      <w:t>906</w:t>
    </w:r>
    <w:r w:rsidR="00FA3168">
      <w:rPr>
        <w:sz w:val="20"/>
        <w:lang w:val="en-US"/>
      </w:rPr>
      <w:t xml:space="preserve">      </w:t>
    </w:r>
    <w:r w:rsidR="00B67A57">
      <w:rPr>
        <w:sz w:val="20"/>
        <w:lang w:val="en-US"/>
      </w:rPr>
      <w:t>0</w:t>
    </w:r>
    <w:r w:rsidR="00C04DB0">
      <w:rPr>
        <w:sz w:val="20"/>
        <w:lang w:val="en-US"/>
      </w:rPr>
      <w:t>6</w:t>
    </w:r>
    <w:r w:rsidR="00B67A57">
      <w:rPr>
        <w:sz w:val="20"/>
        <w:lang w:val="en-US"/>
      </w:rPr>
      <w:t>11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856D" w14:textId="77777777" w:rsidR="009C4673" w:rsidRDefault="009C4673" w:rsidP="00B67A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>
        <w:separator/>
      </w:r>
    </w:p>
  </w:footnote>
  <w:footnote w:type="continuationSeparator" w:id="0">
    <w:p w14:paraId="32DED627" w14:textId="77777777" w:rsidR="009C4673" w:rsidRDefault="009C4673">
      <w:r>
        <w:continuationSeparator/>
      </w:r>
    </w:p>
  </w:footnote>
  <w:footnote w:id="1">
    <w:p w14:paraId="6E78A238" w14:textId="1EFED1A8" w:rsidR="00620245" w:rsidRPr="00B67A57" w:rsidRDefault="00620245" w:rsidP="00B67A57">
      <w:pPr>
        <w:pStyle w:val="Notedebasdepag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3707AC">
        <w:rPr>
          <w:szCs w:val="18"/>
          <w:lang w:val="en-GB"/>
        </w:rPr>
        <w:t>*</w:t>
      </w:r>
      <w:r w:rsidRPr="00181773">
        <w:rPr>
          <w:szCs w:val="18"/>
          <w:lang w:val="en-US"/>
        </w:rPr>
        <w:tab/>
      </w:r>
      <w:r w:rsidRPr="00B67A57">
        <w:rPr>
          <w:szCs w:val="18"/>
          <w:lang w:val="en-GB"/>
        </w:rPr>
        <w:t>UNEP/MC/COP.2/1.</w:t>
      </w:r>
    </w:p>
  </w:footnote>
  <w:footnote w:id="2">
    <w:p w14:paraId="6D5E3837" w14:textId="0796D81B" w:rsidR="0040706B" w:rsidRPr="00B67A57" w:rsidRDefault="0040706B" w:rsidP="00B67A57">
      <w:pPr>
        <w:pStyle w:val="Notedebasdepag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B67A57">
        <w:rPr>
          <w:rStyle w:val="Appelnotedebasdep"/>
          <w:sz w:val="18"/>
        </w:rPr>
        <w:footnoteRef/>
      </w:r>
      <w:r w:rsidR="00AA521F" w:rsidRPr="00B67A57">
        <w:rPr>
          <w:szCs w:val="18"/>
          <w:lang w:val="en-GB"/>
        </w:rPr>
        <w:tab/>
      </w:r>
      <w:r w:rsidRPr="00B67A57">
        <w:rPr>
          <w:szCs w:val="18"/>
        </w:rPr>
        <w:t>См</w:t>
      </w:r>
      <w:r w:rsidRPr="00B67A57">
        <w:rPr>
          <w:szCs w:val="18"/>
          <w:lang w:val="en-GB"/>
        </w:rPr>
        <w:t>. UNEP/MC/COP.1/INF/8.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20DEFDB1" w:rsidR="00C870D8" w:rsidRPr="00595BC8" w:rsidRDefault="00620245" w:rsidP="000A2D09">
    <w:pPr>
      <w:pStyle w:val="En-tte"/>
      <w:tabs>
        <w:tab w:val="clear" w:pos="1247"/>
        <w:tab w:val="clear" w:pos="4536"/>
        <w:tab w:val="clear" w:pos="9072"/>
      </w:tabs>
      <w:rPr>
        <w:szCs w:val="18"/>
        <w:lang w:val="en-GB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D555B2">
      <w:rPr>
        <w:lang w:val="en-US"/>
      </w:rPr>
      <w:t>1</w:t>
    </w:r>
    <w:r w:rsidR="008C5831">
      <w:rPr>
        <w:lang w:val="en-US"/>
      </w:rPr>
      <w:t>5</w:t>
    </w:r>
    <w:r w:rsidR="00595BC8">
      <w:rPr>
        <w:lang w:val="en-GB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761219B2" w:rsidR="00C870D8" w:rsidRPr="00942112" w:rsidRDefault="00620245" w:rsidP="00F1712F">
    <w:pPr>
      <w:pStyle w:val="En-tte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D555B2">
      <w:rPr>
        <w:lang w:val="en-US"/>
      </w:rPr>
      <w:t>1</w:t>
    </w:r>
    <w:r w:rsidR="008C5831">
      <w:rPr>
        <w:lang w:val="en-US"/>
      </w:rPr>
      <w:t>5</w:t>
    </w:r>
    <w:r w:rsidR="00BB712F">
      <w:rPr>
        <w:lang w:val="en-GB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6E8"/>
    <w:rsid w:val="000024A3"/>
    <w:rsid w:val="0000270D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10CE"/>
    <w:rsid w:val="00152B6B"/>
    <w:rsid w:val="00153ED2"/>
    <w:rsid w:val="00155395"/>
    <w:rsid w:val="00156B6B"/>
    <w:rsid w:val="00160D74"/>
    <w:rsid w:val="0016251F"/>
    <w:rsid w:val="001646EA"/>
    <w:rsid w:val="00167D02"/>
    <w:rsid w:val="001746FA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568AB"/>
    <w:rsid w:val="0026018E"/>
    <w:rsid w:val="002613DF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2F7DFB"/>
    <w:rsid w:val="003019E2"/>
    <w:rsid w:val="00304499"/>
    <w:rsid w:val="00310B4B"/>
    <w:rsid w:val="00310BEB"/>
    <w:rsid w:val="003121AA"/>
    <w:rsid w:val="00312543"/>
    <w:rsid w:val="00313522"/>
    <w:rsid w:val="0031413F"/>
    <w:rsid w:val="00314854"/>
    <w:rsid w:val="003148BB"/>
    <w:rsid w:val="00317976"/>
    <w:rsid w:val="00320F2F"/>
    <w:rsid w:val="00325C57"/>
    <w:rsid w:val="00326D32"/>
    <w:rsid w:val="00326E66"/>
    <w:rsid w:val="003276A6"/>
    <w:rsid w:val="00332216"/>
    <w:rsid w:val="003338F7"/>
    <w:rsid w:val="00334B6F"/>
    <w:rsid w:val="00345AF6"/>
    <w:rsid w:val="00355EA9"/>
    <w:rsid w:val="003578DE"/>
    <w:rsid w:val="00361688"/>
    <w:rsid w:val="003616AB"/>
    <w:rsid w:val="00361855"/>
    <w:rsid w:val="003707AC"/>
    <w:rsid w:val="00372443"/>
    <w:rsid w:val="00377FD5"/>
    <w:rsid w:val="003877D5"/>
    <w:rsid w:val="003929B8"/>
    <w:rsid w:val="00396257"/>
    <w:rsid w:val="00397EB8"/>
    <w:rsid w:val="003A0287"/>
    <w:rsid w:val="003A4FD0"/>
    <w:rsid w:val="003A69D1"/>
    <w:rsid w:val="003A7705"/>
    <w:rsid w:val="003A77F1"/>
    <w:rsid w:val="003B1545"/>
    <w:rsid w:val="003B34AA"/>
    <w:rsid w:val="003B65E6"/>
    <w:rsid w:val="003B6608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0E34"/>
    <w:rsid w:val="003E35DA"/>
    <w:rsid w:val="003E455D"/>
    <w:rsid w:val="003F0E85"/>
    <w:rsid w:val="003F10BE"/>
    <w:rsid w:val="003F5F95"/>
    <w:rsid w:val="00401D8B"/>
    <w:rsid w:val="0040706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0055"/>
    <w:rsid w:val="0046222F"/>
    <w:rsid w:val="00465D27"/>
    <w:rsid w:val="00466991"/>
    <w:rsid w:val="0047064C"/>
    <w:rsid w:val="004822B7"/>
    <w:rsid w:val="00483E03"/>
    <w:rsid w:val="004844FA"/>
    <w:rsid w:val="0049469E"/>
    <w:rsid w:val="004A0AB5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D0D4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57DF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95BC8"/>
    <w:rsid w:val="005A110C"/>
    <w:rsid w:val="005B44BF"/>
    <w:rsid w:val="005B66F5"/>
    <w:rsid w:val="005C4410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29FF"/>
    <w:rsid w:val="005E3004"/>
    <w:rsid w:val="005E3C86"/>
    <w:rsid w:val="005F100C"/>
    <w:rsid w:val="005F68DA"/>
    <w:rsid w:val="00601BC9"/>
    <w:rsid w:val="0060773B"/>
    <w:rsid w:val="00611407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75CED"/>
    <w:rsid w:val="00684351"/>
    <w:rsid w:val="00684BE1"/>
    <w:rsid w:val="00692E2A"/>
    <w:rsid w:val="00693692"/>
    <w:rsid w:val="0069682F"/>
    <w:rsid w:val="006A76F2"/>
    <w:rsid w:val="006A7DE0"/>
    <w:rsid w:val="006B24EA"/>
    <w:rsid w:val="006B6333"/>
    <w:rsid w:val="006D19D4"/>
    <w:rsid w:val="006D2247"/>
    <w:rsid w:val="006D7EFB"/>
    <w:rsid w:val="006E6672"/>
    <w:rsid w:val="006E6722"/>
    <w:rsid w:val="006F0198"/>
    <w:rsid w:val="006F0D46"/>
    <w:rsid w:val="006F27D0"/>
    <w:rsid w:val="006F7AFF"/>
    <w:rsid w:val="007027B9"/>
    <w:rsid w:val="007066B5"/>
    <w:rsid w:val="00711F4E"/>
    <w:rsid w:val="00712DB6"/>
    <w:rsid w:val="007145DA"/>
    <w:rsid w:val="00715E88"/>
    <w:rsid w:val="00720092"/>
    <w:rsid w:val="00721A6D"/>
    <w:rsid w:val="007334E8"/>
    <w:rsid w:val="00734CAA"/>
    <w:rsid w:val="00741552"/>
    <w:rsid w:val="00742289"/>
    <w:rsid w:val="00742680"/>
    <w:rsid w:val="00744004"/>
    <w:rsid w:val="007447DD"/>
    <w:rsid w:val="007551E2"/>
    <w:rsid w:val="0075533C"/>
    <w:rsid w:val="00755A53"/>
    <w:rsid w:val="00757581"/>
    <w:rsid w:val="007602F5"/>
    <w:rsid w:val="00760D36"/>
    <w:rsid w:val="007611A0"/>
    <w:rsid w:val="00773E54"/>
    <w:rsid w:val="007744F9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E717D"/>
    <w:rsid w:val="007F0CF8"/>
    <w:rsid w:val="007F62CB"/>
    <w:rsid w:val="00805335"/>
    <w:rsid w:val="0081098C"/>
    <w:rsid w:val="008142EC"/>
    <w:rsid w:val="008164F2"/>
    <w:rsid w:val="00821395"/>
    <w:rsid w:val="00826AF3"/>
    <w:rsid w:val="00830E26"/>
    <w:rsid w:val="00833D15"/>
    <w:rsid w:val="00842874"/>
    <w:rsid w:val="00842C5C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74534"/>
    <w:rsid w:val="00876A64"/>
    <w:rsid w:val="00882F7B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831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84D88"/>
    <w:rsid w:val="009907B9"/>
    <w:rsid w:val="00990918"/>
    <w:rsid w:val="00991B19"/>
    <w:rsid w:val="009A21DE"/>
    <w:rsid w:val="009A3A83"/>
    <w:rsid w:val="009B0D04"/>
    <w:rsid w:val="009B1C44"/>
    <w:rsid w:val="009B30FD"/>
    <w:rsid w:val="009B4A0F"/>
    <w:rsid w:val="009C11D2"/>
    <w:rsid w:val="009C3362"/>
    <w:rsid w:val="009C4673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122B"/>
    <w:rsid w:val="00A84544"/>
    <w:rsid w:val="00A91D38"/>
    <w:rsid w:val="00A92050"/>
    <w:rsid w:val="00AA2EC0"/>
    <w:rsid w:val="00AA521F"/>
    <w:rsid w:val="00AA5BF4"/>
    <w:rsid w:val="00AB5340"/>
    <w:rsid w:val="00AC0A89"/>
    <w:rsid w:val="00AC62F0"/>
    <w:rsid w:val="00AC7252"/>
    <w:rsid w:val="00AC7C96"/>
    <w:rsid w:val="00AD1D99"/>
    <w:rsid w:val="00AD2C81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3A90"/>
    <w:rsid w:val="00B15A29"/>
    <w:rsid w:val="00B17A26"/>
    <w:rsid w:val="00B22C93"/>
    <w:rsid w:val="00B27589"/>
    <w:rsid w:val="00B363A5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67A57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B712F"/>
    <w:rsid w:val="00BC041F"/>
    <w:rsid w:val="00BC5810"/>
    <w:rsid w:val="00BD506D"/>
    <w:rsid w:val="00BE5B5F"/>
    <w:rsid w:val="00BE7993"/>
    <w:rsid w:val="00BF5992"/>
    <w:rsid w:val="00C027FF"/>
    <w:rsid w:val="00C04DB0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555AC"/>
    <w:rsid w:val="00D555B2"/>
    <w:rsid w:val="00D6399D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276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87738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027A"/>
    <w:rsid w:val="00EE1723"/>
    <w:rsid w:val="00EF19FD"/>
    <w:rsid w:val="00EF22B3"/>
    <w:rsid w:val="00EF5D53"/>
    <w:rsid w:val="00F03B69"/>
    <w:rsid w:val="00F05E57"/>
    <w:rsid w:val="00F07A50"/>
    <w:rsid w:val="00F113DA"/>
    <w:rsid w:val="00F12DA4"/>
    <w:rsid w:val="00F1495C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B62E1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5BAC1F"/>
  <w15:docId w15:val="{B02D798A-72AB-4EF1-A6BA-6C361C07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NotedebasdepageCar"/>
    <w:qFormat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ru-RU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ous-titr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ous-titreCar">
    <w:name w:val="Sous-titre Car"/>
    <w:link w:val="Sous-titr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E94C-DAC7-4B24-935F-C0E8660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5478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2018-11-06T12:57:00Z</cp:lastPrinted>
  <dcterms:created xsi:type="dcterms:W3CDTF">2018-11-07T08:40:00Z</dcterms:created>
  <dcterms:modified xsi:type="dcterms:W3CDTF">2018-11-07T08:40:00Z</dcterms:modified>
</cp:coreProperties>
</file>