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D25175" w:rsidTr="00CB007D">
        <w:trPr>
          <w:cantSplit/>
          <w:trHeight w:val="850"/>
          <w:jc w:val="right"/>
        </w:trPr>
        <w:tc>
          <w:tcPr>
            <w:tcW w:w="1550" w:type="dxa"/>
          </w:tcPr>
          <w:p w:rsidR="00032E4E" w:rsidRPr="00D25175" w:rsidRDefault="00032E4E" w:rsidP="00023DA9">
            <w:pPr>
              <w:rPr>
                <w:rFonts w:ascii="Univers" w:hAnsi="Univers"/>
                <w:b/>
                <w:noProof/>
                <w:sz w:val="27"/>
                <w:szCs w:val="27"/>
              </w:rPr>
            </w:pPr>
            <w:r w:rsidRPr="00D25175">
              <w:rPr>
                <w:rFonts w:ascii="Arial" w:hAnsi="Arial" w:cs="Arial"/>
                <w:b/>
                <w:noProof/>
                <w:sz w:val="27"/>
                <w:szCs w:val="27"/>
              </w:rPr>
              <w:t>UNITED</w:t>
            </w:r>
            <w:r w:rsidR="005325D5">
              <w:rPr>
                <w:rFonts w:ascii="Arial" w:hAnsi="Arial" w:cs="Arial"/>
                <w:b/>
                <w:noProof/>
                <w:sz w:val="27"/>
                <w:szCs w:val="27"/>
              </w:rPr>
              <w:t xml:space="preserve"> </w:t>
            </w:r>
            <w:r w:rsidRPr="00D25175">
              <w:rPr>
                <w:rFonts w:ascii="Arial" w:hAnsi="Arial" w:cs="Arial"/>
                <w:b/>
                <w:noProof/>
                <w:sz w:val="27"/>
                <w:szCs w:val="27"/>
              </w:rPr>
              <w:br/>
              <w:t>NATIONS</w:t>
            </w:r>
          </w:p>
        </w:tc>
        <w:tc>
          <w:tcPr>
            <w:tcW w:w="4751" w:type="dxa"/>
          </w:tcPr>
          <w:p w:rsidR="00032E4E" w:rsidRPr="00D25175" w:rsidRDefault="00032E4E" w:rsidP="00023DA9">
            <w:pPr>
              <w:rPr>
                <w:rFonts w:ascii="Univers" w:hAnsi="Univers"/>
                <w:b/>
                <w:sz w:val="27"/>
                <w:szCs w:val="27"/>
              </w:rPr>
            </w:pPr>
          </w:p>
        </w:tc>
        <w:tc>
          <w:tcPr>
            <w:tcW w:w="3411" w:type="dxa"/>
          </w:tcPr>
          <w:p w:rsidR="00032E4E" w:rsidRPr="00D25175" w:rsidRDefault="00787688" w:rsidP="00023DA9">
            <w:pPr>
              <w:jc w:val="right"/>
              <w:rPr>
                <w:rFonts w:ascii="Arial" w:hAnsi="Arial" w:cs="Arial"/>
                <w:b/>
                <w:sz w:val="64"/>
                <w:szCs w:val="64"/>
              </w:rPr>
            </w:pPr>
            <w:r w:rsidRPr="00D25175">
              <w:rPr>
                <w:rFonts w:ascii="Arial" w:hAnsi="Arial" w:cs="Arial"/>
                <w:b/>
                <w:sz w:val="64"/>
                <w:szCs w:val="64"/>
              </w:rPr>
              <w:t>MC</w:t>
            </w:r>
          </w:p>
        </w:tc>
      </w:tr>
      <w:tr w:rsidR="00032E4E" w:rsidRPr="00D25175" w:rsidTr="00CB007D">
        <w:trPr>
          <w:cantSplit/>
          <w:trHeight w:val="281"/>
          <w:jc w:val="right"/>
        </w:trPr>
        <w:tc>
          <w:tcPr>
            <w:tcW w:w="1550" w:type="dxa"/>
            <w:tcBorders>
              <w:bottom w:val="single" w:sz="4" w:space="0" w:color="auto"/>
            </w:tcBorders>
          </w:tcPr>
          <w:p w:rsidR="00032E4E" w:rsidRPr="00D25175" w:rsidRDefault="00032E4E" w:rsidP="00023DA9">
            <w:pPr>
              <w:rPr>
                <w:noProof/>
                <w:sz w:val="18"/>
                <w:szCs w:val="18"/>
              </w:rPr>
            </w:pPr>
          </w:p>
        </w:tc>
        <w:tc>
          <w:tcPr>
            <w:tcW w:w="4751" w:type="dxa"/>
            <w:tcBorders>
              <w:bottom w:val="single" w:sz="4" w:space="0" w:color="auto"/>
            </w:tcBorders>
          </w:tcPr>
          <w:p w:rsidR="00032E4E" w:rsidRPr="00D25175" w:rsidRDefault="00032E4E" w:rsidP="00023DA9">
            <w:pPr>
              <w:rPr>
                <w:rFonts w:ascii="Univers" w:hAnsi="Univers"/>
                <w:b/>
                <w:sz w:val="18"/>
                <w:szCs w:val="18"/>
              </w:rPr>
            </w:pPr>
          </w:p>
        </w:tc>
        <w:tc>
          <w:tcPr>
            <w:tcW w:w="3411" w:type="dxa"/>
            <w:tcBorders>
              <w:bottom w:val="single" w:sz="4" w:space="0" w:color="auto"/>
            </w:tcBorders>
          </w:tcPr>
          <w:p w:rsidR="00032E4E" w:rsidRPr="00D25175" w:rsidRDefault="00032E4E" w:rsidP="00434321">
            <w:pPr>
              <w:rPr>
                <w:noProof/>
                <w:sz w:val="18"/>
                <w:szCs w:val="18"/>
              </w:rPr>
            </w:pPr>
            <w:r w:rsidRPr="00D25175">
              <w:rPr>
                <w:b/>
                <w:bCs/>
                <w:sz w:val="28"/>
              </w:rPr>
              <w:t>UNEP</w:t>
            </w:r>
            <w:bookmarkStart w:id="0" w:name="OLE_LINK1"/>
            <w:bookmarkStart w:id="1" w:name="OLE_LINK2"/>
            <w:r w:rsidR="00787688" w:rsidRPr="00D25175">
              <w:rPr>
                <w:b/>
                <w:bCs/>
                <w:sz w:val="28"/>
              </w:rPr>
              <w:t>/</w:t>
            </w:r>
            <w:r w:rsidR="00787688" w:rsidRPr="00D25175">
              <w:t>MC</w:t>
            </w:r>
            <w:r w:rsidRPr="00D25175">
              <w:t>/</w:t>
            </w:r>
            <w:bookmarkEnd w:id="0"/>
            <w:bookmarkEnd w:id="1"/>
            <w:r w:rsidR="00787688" w:rsidRPr="00D25175">
              <w:t>COP.</w:t>
            </w:r>
            <w:r w:rsidR="00434321">
              <w:t>2</w:t>
            </w:r>
            <w:r w:rsidRPr="00D25175">
              <w:t>/</w:t>
            </w:r>
            <w:r w:rsidR="00D013F5" w:rsidRPr="00D25175">
              <w:t>1</w:t>
            </w:r>
            <w:r w:rsidR="008A522C">
              <w:t>5</w:t>
            </w:r>
            <w:r w:rsidR="00EB0BC2">
              <w:t>/Add.1</w:t>
            </w:r>
          </w:p>
        </w:tc>
      </w:tr>
      <w:bookmarkStart w:id="2" w:name="_MON_1021710510"/>
      <w:bookmarkEnd w:id="2"/>
      <w:bookmarkStart w:id="3" w:name="_MON_1021710482"/>
      <w:bookmarkEnd w:id="3"/>
      <w:tr w:rsidR="00032E4E" w:rsidRPr="00D25175" w:rsidTr="00CB007D">
        <w:trPr>
          <w:cantSplit/>
          <w:trHeight w:val="2549"/>
          <w:jc w:val="right"/>
        </w:trPr>
        <w:tc>
          <w:tcPr>
            <w:tcW w:w="1550" w:type="dxa"/>
            <w:tcBorders>
              <w:top w:val="single" w:sz="4" w:space="0" w:color="auto"/>
              <w:bottom w:val="single" w:sz="24" w:space="0" w:color="auto"/>
            </w:tcBorders>
          </w:tcPr>
          <w:p w:rsidR="00032E4E" w:rsidRPr="00D25175" w:rsidRDefault="007F49DB" w:rsidP="00023DA9">
            <w:pPr>
              <w:rPr>
                <w:noProof/>
              </w:rPr>
            </w:pPr>
            <w:r w:rsidRPr="00D25175">
              <w:rPr>
                <w:noProof/>
              </w:rPr>
              <w:object w:dxaOrig="1831" w:dyaOrig="1726" w14:anchorId="35AE4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pt;height:60.75pt;mso-width-percent:0;mso-height-percent:0;mso-width-percent:0;mso-height-percent:0" o:ole="" fillcolor="window">
                  <v:imagedata r:id="rId8" o:title=""/>
                </v:shape>
                <o:OLEObject Type="Embed" ProgID="Word.Picture.8" ShapeID="_x0000_i1025" DrawAspect="Content" ObjectID="_1602916385" r:id="rId9"/>
              </w:object>
            </w:r>
            <w:r w:rsidR="00011A16" w:rsidRPr="00D25175">
              <w:rPr>
                <w:noProof/>
                <w:lang w:val="fr-FR" w:eastAsia="zh-CN"/>
              </w:rPr>
              <w:drawing>
                <wp:inline distT="0" distB="0" distL="0" distR="0" wp14:anchorId="78DB3F2E" wp14:editId="0E13C478">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rsidR="00032E4E" w:rsidRPr="00D25175" w:rsidRDefault="00032E4E" w:rsidP="00023DA9">
            <w:pPr>
              <w:spacing w:before="1200"/>
              <w:rPr>
                <w:rFonts w:ascii="Arial" w:hAnsi="Arial" w:cs="Arial"/>
                <w:b/>
                <w:sz w:val="28"/>
              </w:rPr>
            </w:pPr>
            <w:r w:rsidRPr="00D25175">
              <w:rPr>
                <w:rFonts w:ascii="Arial" w:hAnsi="Arial" w:cs="Arial"/>
                <w:b/>
                <w:sz w:val="32"/>
                <w:szCs w:val="32"/>
              </w:rPr>
              <w:t>United Nations</w:t>
            </w:r>
            <w:r w:rsidR="005B2DF4">
              <w:rPr>
                <w:rFonts w:ascii="Arial" w:hAnsi="Arial" w:cs="Arial"/>
                <w:b/>
                <w:sz w:val="32"/>
                <w:szCs w:val="32"/>
              </w:rPr>
              <w:t xml:space="preserve"> </w:t>
            </w:r>
            <w:r w:rsidRPr="00D25175">
              <w:rPr>
                <w:rFonts w:ascii="Arial" w:hAnsi="Arial" w:cs="Arial"/>
                <w:b/>
                <w:sz w:val="32"/>
                <w:szCs w:val="32"/>
              </w:rPr>
              <w:br w:type="textWrapping" w:clear="all"/>
              <w:t>Environment</w:t>
            </w:r>
            <w:r w:rsidR="005B2DF4">
              <w:rPr>
                <w:rFonts w:ascii="Arial" w:hAnsi="Arial" w:cs="Arial"/>
                <w:b/>
                <w:sz w:val="32"/>
                <w:szCs w:val="32"/>
              </w:rPr>
              <w:t xml:space="preserve"> </w:t>
            </w:r>
            <w:r w:rsidRPr="00D25175">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rsidR="00032E4E" w:rsidRPr="00D25175" w:rsidRDefault="00032E4E" w:rsidP="000F3B99">
            <w:pPr>
              <w:spacing w:before="120"/>
            </w:pPr>
            <w:r w:rsidRPr="00D25175">
              <w:t>Distr.: General</w:t>
            </w:r>
            <w:r w:rsidR="005B2DF4">
              <w:t xml:space="preserve"> </w:t>
            </w:r>
            <w:r w:rsidRPr="00D25175">
              <w:br w:type="textWrapping" w:clear="all"/>
            </w:r>
            <w:r w:rsidR="00C208C4">
              <w:t>12</w:t>
            </w:r>
            <w:r w:rsidR="000F3B99">
              <w:t xml:space="preserve"> October 2018</w:t>
            </w:r>
          </w:p>
          <w:p w:rsidR="00032E4E" w:rsidRPr="00D25175" w:rsidRDefault="00032E4E" w:rsidP="00A3767B">
            <w:pPr>
              <w:spacing w:before="120"/>
            </w:pPr>
            <w:r w:rsidRPr="00D25175">
              <w:t>Original: English</w:t>
            </w:r>
          </w:p>
        </w:tc>
      </w:tr>
    </w:tbl>
    <w:p w:rsidR="00E976AB" w:rsidRPr="00D25175" w:rsidRDefault="00CB007D" w:rsidP="00E976AB">
      <w:pPr>
        <w:pStyle w:val="AATitle"/>
        <w:keepNext w:val="0"/>
        <w:keepLines w:val="0"/>
      </w:pPr>
      <w:r w:rsidRPr="00D25175">
        <w:t>Conference of the Parties</w:t>
      </w:r>
      <w:r>
        <w:t xml:space="preserve"> to the</w:t>
      </w:r>
      <w:r w:rsidR="005B2DF4">
        <w:t xml:space="preserve"> </w:t>
      </w:r>
      <w:r w:rsidR="005B2DF4">
        <w:br/>
      </w:r>
      <w:r w:rsidR="00787688" w:rsidRPr="00D25175">
        <w:t>Minamata Convention on Mercury</w:t>
      </w:r>
    </w:p>
    <w:p w:rsidR="00E976AB" w:rsidRPr="00D25175" w:rsidRDefault="00434321" w:rsidP="00E976AB">
      <w:pPr>
        <w:pStyle w:val="AATitle"/>
        <w:keepNext w:val="0"/>
        <w:keepLines w:val="0"/>
      </w:pPr>
      <w:r>
        <w:t>Second</w:t>
      </w:r>
      <w:r w:rsidR="00787688" w:rsidRPr="00D25175">
        <w:t xml:space="preserve"> meeting</w:t>
      </w:r>
    </w:p>
    <w:p w:rsidR="00787688" w:rsidRPr="00D25175" w:rsidRDefault="00787688" w:rsidP="00434321">
      <w:pPr>
        <w:pStyle w:val="AATitle"/>
      </w:pPr>
      <w:r w:rsidRPr="00D25175">
        <w:rPr>
          <w:b w:val="0"/>
        </w:rPr>
        <w:t>Geneva</w:t>
      </w:r>
      <w:r w:rsidR="00E976AB" w:rsidRPr="00D25175">
        <w:rPr>
          <w:b w:val="0"/>
        </w:rPr>
        <w:t xml:space="preserve">, </w:t>
      </w:r>
      <w:r w:rsidR="00434321">
        <w:rPr>
          <w:b w:val="0"/>
        </w:rPr>
        <w:t>19</w:t>
      </w:r>
      <w:r w:rsidR="00325D38" w:rsidRPr="00D25175">
        <w:rPr>
          <w:b w:val="0"/>
        </w:rPr>
        <w:t>–2</w:t>
      </w:r>
      <w:r w:rsidR="00434321">
        <w:rPr>
          <w:b w:val="0"/>
        </w:rPr>
        <w:t>3</w:t>
      </w:r>
      <w:r w:rsidR="00325D38" w:rsidRPr="00D25175">
        <w:rPr>
          <w:b w:val="0"/>
        </w:rPr>
        <w:t xml:space="preserve"> </w:t>
      </w:r>
      <w:r w:rsidR="00434321">
        <w:rPr>
          <w:b w:val="0"/>
        </w:rPr>
        <w:t>November 2018</w:t>
      </w:r>
    </w:p>
    <w:p w:rsidR="00090BDC" w:rsidRDefault="00090BDC" w:rsidP="00090BDC">
      <w:pPr>
        <w:pStyle w:val="AATitle"/>
        <w:keepNext w:val="0"/>
        <w:keepLines w:val="0"/>
        <w:rPr>
          <w:b w:val="0"/>
        </w:rPr>
      </w:pPr>
      <w:r>
        <w:rPr>
          <w:b w:val="0"/>
        </w:rPr>
        <w:t>Item 5</w:t>
      </w:r>
      <w:r w:rsidRPr="00A018C0">
        <w:rPr>
          <w:b w:val="0"/>
        </w:rPr>
        <w:t xml:space="preserve"> (</w:t>
      </w:r>
      <w:r>
        <w:rPr>
          <w:b w:val="0"/>
        </w:rPr>
        <w:t xml:space="preserve">k) </w:t>
      </w:r>
      <w:r w:rsidRPr="00A018C0">
        <w:rPr>
          <w:b w:val="0"/>
        </w:rPr>
        <w:t>of the provisional agenda</w:t>
      </w:r>
      <w:r w:rsidRPr="00A018C0">
        <w:rPr>
          <w:b w:val="0"/>
        </w:rPr>
        <w:footnoteReference w:customMarkFollows="1" w:id="1"/>
        <w:t>*</w:t>
      </w:r>
    </w:p>
    <w:p w:rsidR="00090BDC" w:rsidRPr="00D25175" w:rsidRDefault="00090BDC" w:rsidP="00B81514">
      <w:pPr>
        <w:pStyle w:val="AATitle"/>
        <w:keepNext w:val="0"/>
        <w:keepLines w:val="0"/>
        <w:spacing w:before="60"/>
      </w:pPr>
      <w:r>
        <w:t xml:space="preserve">Matters </w:t>
      </w:r>
      <w:r w:rsidR="00205FE3">
        <w:t xml:space="preserve">for </w:t>
      </w:r>
      <w:r>
        <w:t xml:space="preserve">consideration or action by the Conference of </w:t>
      </w:r>
      <w:r w:rsidR="00642FC4">
        <w:t xml:space="preserve">the </w:t>
      </w:r>
      <w:r>
        <w:t xml:space="preserve">Parties: </w:t>
      </w:r>
      <w:r w:rsidR="00205FE3">
        <w:t>s</w:t>
      </w:r>
      <w:r>
        <w:t>ecretariat</w:t>
      </w:r>
    </w:p>
    <w:p w:rsidR="00090BDC" w:rsidRPr="00A018C0" w:rsidRDefault="00090BDC" w:rsidP="00B81940">
      <w:pPr>
        <w:pStyle w:val="BBTitle"/>
      </w:pPr>
      <w:r>
        <w:t xml:space="preserve">Review of </w:t>
      </w:r>
      <w:r w:rsidRPr="004E08C2">
        <w:t xml:space="preserve">the </w:t>
      </w:r>
      <w:r w:rsidRPr="00C13682">
        <w:t>organizational arrangements</w:t>
      </w:r>
      <w:r>
        <w:t xml:space="preserve"> </w:t>
      </w:r>
      <w:r w:rsidR="002E3FE3">
        <w:t xml:space="preserve">for </w:t>
      </w:r>
      <w:r>
        <w:t>the secretariat</w:t>
      </w:r>
    </w:p>
    <w:p w:rsidR="00090BDC" w:rsidRDefault="00B81940" w:rsidP="00A3767B">
      <w:pPr>
        <w:pStyle w:val="CH2"/>
      </w:pPr>
      <w:r>
        <w:tab/>
      </w:r>
      <w:r>
        <w:tab/>
      </w:r>
      <w:r w:rsidR="00090BDC" w:rsidRPr="00A3767B">
        <w:t>Note by the secretariat</w:t>
      </w:r>
    </w:p>
    <w:p w:rsidR="006A5387" w:rsidRPr="006A5387" w:rsidRDefault="006A5387">
      <w:pPr>
        <w:pStyle w:val="CH2"/>
      </w:pPr>
      <w:r>
        <w:tab/>
      </w:r>
      <w:r>
        <w:tab/>
        <w:t>Addendum</w:t>
      </w:r>
    </w:p>
    <w:p w:rsidR="00A3767B" w:rsidRPr="00A3767B" w:rsidRDefault="009A421D" w:rsidP="00EE3373">
      <w:pPr>
        <w:pStyle w:val="Normalnumber"/>
        <w:rPr>
          <w:bCs/>
        </w:rPr>
      </w:pPr>
      <w:r>
        <w:rPr>
          <w:bCs/>
        </w:rPr>
        <w:t xml:space="preserve">In </w:t>
      </w:r>
      <w:r w:rsidR="00A3767B" w:rsidRPr="00A3767B">
        <w:rPr>
          <w:bCs/>
        </w:rPr>
        <w:t>June 2018</w:t>
      </w:r>
      <w:r w:rsidR="00EE3373">
        <w:rPr>
          <w:bCs/>
        </w:rPr>
        <w:t>,</w:t>
      </w:r>
      <w:r w:rsidR="00A3767B" w:rsidRPr="00A3767B">
        <w:rPr>
          <w:bCs/>
        </w:rPr>
        <w:t xml:space="preserve"> the Presiden</w:t>
      </w:r>
      <w:r w:rsidR="00500EFD">
        <w:rPr>
          <w:bCs/>
        </w:rPr>
        <w:t>t</w:t>
      </w:r>
      <w:r w:rsidR="00A3767B" w:rsidRPr="00A3767B">
        <w:rPr>
          <w:bCs/>
        </w:rPr>
        <w:t xml:space="preserve"> </w:t>
      </w:r>
      <w:r w:rsidR="005440DB">
        <w:rPr>
          <w:bCs/>
        </w:rPr>
        <w:t xml:space="preserve">of the Conference of the Parties </w:t>
      </w:r>
      <w:r w:rsidR="00500EFD">
        <w:rPr>
          <w:bCs/>
        </w:rPr>
        <w:t xml:space="preserve">to the Minamata Convention on Mercury </w:t>
      </w:r>
      <w:r>
        <w:rPr>
          <w:bCs/>
        </w:rPr>
        <w:t xml:space="preserve">requested </w:t>
      </w:r>
      <w:r w:rsidR="00A3767B" w:rsidRPr="00A3767B">
        <w:rPr>
          <w:bCs/>
        </w:rPr>
        <w:t xml:space="preserve">the </w:t>
      </w:r>
      <w:r w:rsidR="005440DB">
        <w:rPr>
          <w:bCs/>
        </w:rPr>
        <w:t xml:space="preserve">members of the </w:t>
      </w:r>
      <w:r w:rsidR="00A3767B" w:rsidRPr="00A3767B">
        <w:rPr>
          <w:bCs/>
        </w:rPr>
        <w:t xml:space="preserve">Bureau </w:t>
      </w:r>
      <w:r>
        <w:rPr>
          <w:bCs/>
        </w:rPr>
        <w:t xml:space="preserve">to consult </w:t>
      </w:r>
      <w:r w:rsidR="005440DB">
        <w:rPr>
          <w:bCs/>
        </w:rPr>
        <w:t xml:space="preserve">in </w:t>
      </w:r>
      <w:r>
        <w:rPr>
          <w:bCs/>
        </w:rPr>
        <w:t xml:space="preserve">their regions on a </w:t>
      </w:r>
      <w:r w:rsidR="00A3767B" w:rsidRPr="00A3767B">
        <w:rPr>
          <w:bCs/>
        </w:rPr>
        <w:t xml:space="preserve">proposal </w:t>
      </w:r>
      <w:r>
        <w:rPr>
          <w:bCs/>
        </w:rPr>
        <w:t xml:space="preserve">made by a group </w:t>
      </w:r>
      <w:r w:rsidR="005440DB">
        <w:rPr>
          <w:bCs/>
        </w:rPr>
        <w:t xml:space="preserve">of countries </w:t>
      </w:r>
      <w:r w:rsidR="00500EFD">
        <w:rPr>
          <w:bCs/>
        </w:rPr>
        <w:t xml:space="preserve">from </w:t>
      </w:r>
      <w:r>
        <w:rPr>
          <w:bCs/>
        </w:rPr>
        <w:t>one of the U</w:t>
      </w:r>
      <w:r w:rsidR="005440DB">
        <w:rPr>
          <w:bCs/>
        </w:rPr>
        <w:t xml:space="preserve">nited </w:t>
      </w:r>
      <w:r>
        <w:rPr>
          <w:bCs/>
        </w:rPr>
        <w:t>N</w:t>
      </w:r>
      <w:r w:rsidR="005440DB">
        <w:rPr>
          <w:bCs/>
        </w:rPr>
        <w:t>ations</w:t>
      </w:r>
      <w:r>
        <w:rPr>
          <w:bCs/>
        </w:rPr>
        <w:t xml:space="preserve"> regional groups represented </w:t>
      </w:r>
      <w:r w:rsidR="005440DB">
        <w:rPr>
          <w:bCs/>
        </w:rPr>
        <w:t xml:space="preserve">in </w:t>
      </w:r>
      <w:r>
        <w:rPr>
          <w:bCs/>
        </w:rPr>
        <w:t>the Bureau</w:t>
      </w:r>
      <w:r w:rsidR="002A302B">
        <w:rPr>
          <w:bCs/>
        </w:rPr>
        <w:t>. The aim of the proposal was</w:t>
      </w:r>
      <w:r w:rsidR="005440DB">
        <w:rPr>
          <w:bCs/>
        </w:rPr>
        <w:t xml:space="preserve"> </w:t>
      </w:r>
      <w:r w:rsidR="00A3767B" w:rsidRPr="00A3767B">
        <w:rPr>
          <w:bCs/>
        </w:rPr>
        <w:t xml:space="preserve">to focus </w:t>
      </w:r>
      <w:r>
        <w:rPr>
          <w:bCs/>
        </w:rPr>
        <w:t xml:space="preserve">discussion at </w:t>
      </w:r>
      <w:r w:rsidR="005440DB">
        <w:rPr>
          <w:bCs/>
        </w:rPr>
        <w:t xml:space="preserve">the second meeting of the Conference of the Parties </w:t>
      </w:r>
      <w:r>
        <w:rPr>
          <w:bCs/>
        </w:rPr>
        <w:t xml:space="preserve">on the details of </w:t>
      </w:r>
      <w:r w:rsidR="00A3767B" w:rsidRPr="00A3767B">
        <w:rPr>
          <w:bCs/>
        </w:rPr>
        <w:t xml:space="preserve">the </w:t>
      </w:r>
      <w:r w:rsidR="002A302B">
        <w:rPr>
          <w:bCs/>
        </w:rPr>
        <w:t xml:space="preserve">arrangements </w:t>
      </w:r>
      <w:r w:rsidR="002E3FE3">
        <w:rPr>
          <w:bCs/>
        </w:rPr>
        <w:t xml:space="preserve">for </w:t>
      </w:r>
      <w:r w:rsidR="005440DB">
        <w:rPr>
          <w:bCs/>
        </w:rPr>
        <w:t xml:space="preserve">the </w:t>
      </w:r>
      <w:r w:rsidR="00A3767B" w:rsidRPr="00A3767B">
        <w:rPr>
          <w:bCs/>
        </w:rPr>
        <w:t>secretariat and</w:t>
      </w:r>
      <w:r w:rsidR="005440DB">
        <w:rPr>
          <w:bCs/>
        </w:rPr>
        <w:t>,</w:t>
      </w:r>
      <w:r w:rsidR="00A3767B" w:rsidRPr="00A3767B">
        <w:rPr>
          <w:bCs/>
        </w:rPr>
        <w:t xml:space="preserve"> </w:t>
      </w:r>
      <w:r w:rsidR="005440DB">
        <w:rPr>
          <w:bCs/>
        </w:rPr>
        <w:t xml:space="preserve">if </w:t>
      </w:r>
      <w:r>
        <w:rPr>
          <w:bCs/>
        </w:rPr>
        <w:t>possibl</w:t>
      </w:r>
      <w:r w:rsidR="005440DB">
        <w:rPr>
          <w:bCs/>
        </w:rPr>
        <w:t>e,</w:t>
      </w:r>
      <w:r>
        <w:rPr>
          <w:bCs/>
        </w:rPr>
        <w:t xml:space="preserve"> </w:t>
      </w:r>
      <w:r w:rsidR="00500EFD">
        <w:rPr>
          <w:bCs/>
        </w:rPr>
        <w:t>to avoid reopening</w:t>
      </w:r>
      <w:r w:rsidR="00A3767B" w:rsidRPr="00A3767B">
        <w:rPr>
          <w:bCs/>
        </w:rPr>
        <w:t xml:space="preserve"> </w:t>
      </w:r>
      <w:r w:rsidR="00500EFD">
        <w:rPr>
          <w:bCs/>
        </w:rPr>
        <w:t>discussion on the</w:t>
      </w:r>
      <w:r w:rsidR="00A3767B" w:rsidRPr="00A3767B">
        <w:rPr>
          <w:bCs/>
        </w:rPr>
        <w:t xml:space="preserve"> three main points </w:t>
      </w:r>
      <w:r w:rsidR="002A302B">
        <w:rPr>
          <w:bCs/>
        </w:rPr>
        <w:t>discussed</w:t>
      </w:r>
      <w:r w:rsidR="002A302B" w:rsidRPr="00A3767B">
        <w:rPr>
          <w:bCs/>
        </w:rPr>
        <w:t xml:space="preserve"> </w:t>
      </w:r>
      <w:r w:rsidR="005440DB">
        <w:rPr>
          <w:bCs/>
        </w:rPr>
        <w:t>and agreed upon by the Conference of the Parti</w:t>
      </w:r>
      <w:r w:rsidR="007F216B">
        <w:rPr>
          <w:bCs/>
        </w:rPr>
        <w:t>es at its first meeting, namely</w:t>
      </w:r>
      <w:bookmarkStart w:id="4" w:name="_Hlk526643952"/>
      <w:r w:rsidR="00B47F15">
        <w:rPr>
          <w:bCs/>
        </w:rPr>
        <w:t xml:space="preserve"> a</w:t>
      </w:r>
      <w:r>
        <w:rPr>
          <w:bCs/>
        </w:rPr>
        <w:t xml:space="preserve"> </w:t>
      </w:r>
      <w:r w:rsidR="00A3767B" w:rsidRPr="00A3767B">
        <w:rPr>
          <w:bCs/>
        </w:rPr>
        <w:t>stand-alone</w:t>
      </w:r>
      <w:r w:rsidR="005440DB">
        <w:rPr>
          <w:bCs/>
        </w:rPr>
        <w:t xml:space="preserve"> </w:t>
      </w:r>
      <w:r w:rsidR="00A3767B" w:rsidRPr="00A3767B">
        <w:rPr>
          <w:bCs/>
        </w:rPr>
        <w:t xml:space="preserve">secretariat, </w:t>
      </w:r>
      <w:r w:rsidR="005440DB">
        <w:rPr>
          <w:bCs/>
        </w:rPr>
        <w:t xml:space="preserve">the </w:t>
      </w:r>
      <w:r w:rsidR="00A3767B" w:rsidRPr="00A3767B">
        <w:rPr>
          <w:bCs/>
        </w:rPr>
        <w:t>locat</w:t>
      </w:r>
      <w:r w:rsidR="005440DB">
        <w:rPr>
          <w:bCs/>
        </w:rPr>
        <w:t>ion of th</w:t>
      </w:r>
      <w:r w:rsidR="00B47F15">
        <w:rPr>
          <w:bCs/>
        </w:rPr>
        <w:t>e</w:t>
      </w:r>
      <w:r w:rsidR="005440DB">
        <w:rPr>
          <w:bCs/>
        </w:rPr>
        <w:t xml:space="preserve"> secretariat</w:t>
      </w:r>
      <w:r w:rsidR="005440DB" w:rsidRPr="00A3767B">
        <w:rPr>
          <w:bCs/>
        </w:rPr>
        <w:t xml:space="preserve"> </w:t>
      </w:r>
      <w:r w:rsidR="00A3767B" w:rsidRPr="00A3767B">
        <w:rPr>
          <w:bCs/>
        </w:rPr>
        <w:t>in Geneva</w:t>
      </w:r>
      <w:r w:rsidR="0094471F">
        <w:rPr>
          <w:bCs/>
        </w:rPr>
        <w:t>,</w:t>
      </w:r>
      <w:r w:rsidR="00A3767B" w:rsidRPr="00A3767B">
        <w:rPr>
          <w:bCs/>
        </w:rPr>
        <w:t xml:space="preserve"> and </w:t>
      </w:r>
      <w:r w:rsidR="005440DB">
        <w:rPr>
          <w:bCs/>
        </w:rPr>
        <w:t xml:space="preserve">the </w:t>
      </w:r>
      <w:r w:rsidR="002A302B">
        <w:rPr>
          <w:bCs/>
        </w:rPr>
        <w:t xml:space="preserve">annual </w:t>
      </w:r>
      <w:r w:rsidR="002A302B" w:rsidRPr="00A3767B">
        <w:rPr>
          <w:bCs/>
        </w:rPr>
        <w:t>host country contribution</w:t>
      </w:r>
      <w:r w:rsidR="002A302B">
        <w:rPr>
          <w:bCs/>
        </w:rPr>
        <w:t xml:space="preserve"> of </w:t>
      </w:r>
      <w:r w:rsidR="00A3767B" w:rsidRPr="00A3767B">
        <w:rPr>
          <w:bCs/>
        </w:rPr>
        <w:t xml:space="preserve">1 million </w:t>
      </w:r>
      <w:r w:rsidR="005440DB">
        <w:rPr>
          <w:bCs/>
        </w:rPr>
        <w:t>Swiss francs</w:t>
      </w:r>
      <w:bookmarkEnd w:id="4"/>
      <w:r w:rsidR="00A3767B" w:rsidRPr="00A3767B">
        <w:rPr>
          <w:bCs/>
        </w:rPr>
        <w:t>.</w:t>
      </w:r>
    </w:p>
    <w:p w:rsidR="00A3767B" w:rsidRDefault="005440DB" w:rsidP="00A3767B">
      <w:pPr>
        <w:pStyle w:val="Normalnumber"/>
        <w:tabs>
          <w:tab w:val="clear" w:pos="1134"/>
          <w:tab w:val="clear" w:pos="1247"/>
          <w:tab w:val="clear" w:pos="1814"/>
          <w:tab w:val="clear" w:pos="2381"/>
          <w:tab w:val="clear" w:pos="2948"/>
          <w:tab w:val="clear" w:pos="3515"/>
          <w:tab w:val="clear" w:pos="4082"/>
          <w:tab w:val="left" w:pos="624"/>
        </w:tabs>
      </w:pPr>
      <w:r>
        <w:t xml:space="preserve">At its meeting held </w:t>
      </w:r>
      <w:r w:rsidR="00A3767B">
        <w:t>in Geneva on 13 and 14 September 2018</w:t>
      </w:r>
      <w:r>
        <w:t xml:space="preserve">, the Bureau discussed </w:t>
      </w:r>
      <w:r w:rsidR="00A3767B">
        <w:t>the matter</w:t>
      </w:r>
      <w:r>
        <w:t xml:space="preserve"> further</w:t>
      </w:r>
      <w:r w:rsidR="00A3767B">
        <w:t xml:space="preserve"> and agreed</w:t>
      </w:r>
      <w:r w:rsidR="005E343D">
        <w:t xml:space="preserve"> to</w:t>
      </w:r>
      <w:r w:rsidR="00CD627B">
        <w:t xml:space="preserve"> th</w:t>
      </w:r>
      <w:r>
        <w:t>e</w:t>
      </w:r>
      <w:r w:rsidR="005E343D">
        <w:t xml:space="preserve"> propos</w:t>
      </w:r>
      <w:r w:rsidR="00CD627B">
        <w:t>al.</w:t>
      </w:r>
      <w:r w:rsidR="005E343D">
        <w:t xml:space="preserve"> </w:t>
      </w:r>
    </w:p>
    <w:p w:rsidR="00D472F7" w:rsidRDefault="00A3767B" w:rsidP="00457AEB">
      <w:pPr>
        <w:pStyle w:val="Normalnumber"/>
      </w:pPr>
      <w:bookmarkStart w:id="5" w:name="_Hlk526642881"/>
      <w:r>
        <w:t>Following th</w:t>
      </w:r>
      <w:r w:rsidR="005440DB">
        <w:t>at</w:t>
      </w:r>
      <w:r>
        <w:t xml:space="preserve"> agreement</w:t>
      </w:r>
      <w:r w:rsidR="005E343D">
        <w:t>,</w:t>
      </w:r>
      <w:r>
        <w:t xml:space="preserve"> the Bureau</w:t>
      </w:r>
      <w:r w:rsidR="005E343D">
        <w:t xml:space="preserve"> reques</w:t>
      </w:r>
      <w:r w:rsidR="00FA540B">
        <w:t>t</w:t>
      </w:r>
      <w:r w:rsidR="00CD627B">
        <w:t>ed</w:t>
      </w:r>
      <w:r>
        <w:t xml:space="preserve"> the secretariat to </w:t>
      </w:r>
      <w:r w:rsidR="00B47F15">
        <w:t xml:space="preserve">make </w:t>
      </w:r>
      <w:r w:rsidR="0094471F">
        <w:t xml:space="preserve">available </w:t>
      </w:r>
      <w:r w:rsidR="00A14037">
        <w:t>th</w:t>
      </w:r>
      <w:r w:rsidR="00B47F15">
        <w:t>e</w:t>
      </w:r>
      <w:r w:rsidR="005440DB">
        <w:t xml:space="preserve"> present note</w:t>
      </w:r>
      <w:r w:rsidR="00A14037">
        <w:t>,</w:t>
      </w:r>
      <w:r w:rsidR="00B87097">
        <w:t xml:space="preserve"> as </w:t>
      </w:r>
      <w:r w:rsidR="00B47F15">
        <w:t>prepared</w:t>
      </w:r>
      <w:r w:rsidR="00CA6CD0">
        <w:t xml:space="preserve"> </w:t>
      </w:r>
      <w:r w:rsidR="00B87097">
        <w:t>by the Presiden</w:t>
      </w:r>
      <w:r w:rsidR="002A302B">
        <w:t>t</w:t>
      </w:r>
      <w:r w:rsidR="00B87097">
        <w:t xml:space="preserve"> on behalf of the Bureau, with input from the </w:t>
      </w:r>
      <w:r w:rsidR="00CA6CD0">
        <w:t>s</w:t>
      </w:r>
      <w:r w:rsidR="00B87097">
        <w:t>ecretariat as requested</w:t>
      </w:r>
      <w:bookmarkStart w:id="6" w:name="_Hlk526643900"/>
      <w:bookmarkEnd w:id="5"/>
      <w:r w:rsidR="00EB13F8">
        <w:t xml:space="preserve">, </w:t>
      </w:r>
      <w:r w:rsidR="00CA6CD0">
        <w:t>including</w:t>
      </w:r>
      <w:r>
        <w:t xml:space="preserve"> a draft decision </w:t>
      </w:r>
      <w:r w:rsidR="00D472F7">
        <w:t>proposed by the Bureau.</w:t>
      </w:r>
    </w:p>
    <w:bookmarkEnd w:id="6"/>
    <w:p w:rsidR="00D472F7" w:rsidRDefault="002A302B" w:rsidP="00B81514">
      <w:pPr>
        <w:pStyle w:val="CH2"/>
        <w:ind w:firstLine="0"/>
      </w:pPr>
      <w:r>
        <w:t>O</w:t>
      </w:r>
      <w:r w:rsidR="00D472F7" w:rsidRPr="00C208C4">
        <w:t xml:space="preserve">rganizational arrangements </w:t>
      </w:r>
      <w:r w:rsidR="002E3FE3">
        <w:t>for</w:t>
      </w:r>
      <w:r w:rsidR="002E3FE3" w:rsidRPr="00C208C4">
        <w:t xml:space="preserve"> </w:t>
      </w:r>
      <w:r w:rsidR="00D472F7" w:rsidRPr="00C208C4">
        <w:t>the secretariat</w:t>
      </w:r>
      <w:r w:rsidR="00CA6CD0">
        <w:t xml:space="preserve"> of the Minamata Convention</w:t>
      </w:r>
    </w:p>
    <w:p w:rsidR="00EC717A" w:rsidRDefault="00CA6CD0" w:rsidP="008557C7">
      <w:pPr>
        <w:pStyle w:val="Normalnumber"/>
      </w:pPr>
      <w:r>
        <w:t>The anne</w:t>
      </w:r>
      <w:r w:rsidR="007F216B">
        <w:t>x to the present note sets out the</w:t>
      </w:r>
      <w:r>
        <w:t xml:space="preserve"> </w:t>
      </w:r>
      <w:r w:rsidR="00D472F7">
        <w:t xml:space="preserve">draft decision proposed by the Bureau, </w:t>
      </w:r>
      <w:r>
        <w:t xml:space="preserve">which </w:t>
      </w:r>
      <w:r w:rsidR="00D472F7">
        <w:t>reflects</w:t>
      </w:r>
      <w:r>
        <w:t xml:space="preserve"> the</w:t>
      </w:r>
      <w:r w:rsidR="00D472F7">
        <w:t xml:space="preserve"> agreement </w:t>
      </w:r>
      <w:r>
        <w:t xml:space="preserve">reached </w:t>
      </w:r>
      <w:r w:rsidR="00D472F7">
        <w:t xml:space="preserve">by the Conference of the Parties </w:t>
      </w:r>
      <w:r>
        <w:t xml:space="preserve">at its first meeting </w:t>
      </w:r>
      <w:r w:rsidR="00D472F7">
        <w:t xml:space="preserve">on </w:t>
      </w:r>
      <w:r>
        <w:t xml:space="preserve">the </w:t>
      </w:r>
      <w:r w:rsidR="00D472F7">
        <w:t xml:space="preserve">three </w:t>
      </w:r>
      <w:r w:rsidR="002A302B">
        <w:t xml:space="preserve">main </w:t>
      </w:r>
      <w:r w:rsidR="00D472F7">
        <w:t>elements</w:t>
      </w:r>
      <w:r>
        <w:t xml:space="preserve"> described in paragraph 1 of the present note</w:t>
      </w:r>
      <w:r w:rsidR="00D472F7">
        <w:t>.</w:t>
      </w:r>
      <w:r>
        <w:t xml:space="preserve"> </w:t>
      </w:r>
      <w:r w:rsidR="00D472F7">
        <w:t xml:space="preserve">The Bureau </w:t>
      </w:r>
      <w:r w:rsidR="00EB13F8">
        <w:t xml:space="preserve">would like to emphasize </w:t>
      </w:r>
      <w:r w:rsidR="00D651D3">
        <w:t>t</w:t>
      </w:r>
      <w:r w:rsidR="00D472F7">
        <w:t>hat</w:t>
      </w:r>
      <w:r w:rsidR="00EB13F8">
        <w:t xml:space="preserve"> the</w:t>
      </w:r>
      <w:r w:rsidR="00D651D3">
        <w:t xml:space="preserve"> focus</w:t>
      </w:r>
      <w:r w:rsidR="0019157F">
        <w:t xml:space="preserve"> of the</w:t>
      </w:r>
      <w:r w:rsidR="00D651D3">
        <w:t xml:space="preserve"> discussions at </w:t>
      </w:r>
      <w:r w:rsidR="00EB13F8">
        <w:t xml:space="preserve">the second meeting of the Conference of the Parties should </w:t>
      </w:r>
      <w:r w:rsidR="008557C7">
        <w:t>be</w:t>
      </w:r>
      <w:r w:rsidR="00D651D3">
        <w:t xml:space="preserve"> on the details of the </w:t>
      </w:r>
      <w:r w:rsidR="002A302B">
        <w:t xml:space="preserve">arrangements </w:t>
      </w:r>
      <w:r w:rsidR="002E3FE3">
        <w:t xml:space="preserve">for </w:t>
      </w:r>
      <w:r w:rsidR="00EB13F8">
        <w:t xml:space="preserve">the </w:t>
      </w:r>
      <w:r w:rsidR="00D651D3">
        <w:t xml:space="preserve">secretariat and on cooperation with the </w:t>
      </w:r>
      <w:r w:rsidR="006A5387">
        <w:t>secretariat of the Basel Convention on the Control of the Transboundary Movements of Hazardous Wastes and their Disposal, the Rotterdam Convention on the Prior Informed Consent Procedure for Certain Hazardous Chemicals and Pesticides in International Trade and the Stockholm Convention on Persistent Organic Pollutants</w:t>
      </w:r>
      <w:r w:rsidR="00D651D3">
        <w:t>.</w:t>
      </w:r>
      <w:r w:rsidR="00EC717A">
        <w:t xml:space="preserve"> </w:t>
      </w:r>
      <w:r w:rsidR="005A1B7E">
        <w:t xml:space="preserve">The </w:t>
      </w:r>
      <w:r w:rsidR="00EB13F8">
        <w:t>B</w:t>
      </w:r>
      <w:r w:rsidR="005A1B7E">
        <w:t xml:space="preserve">ureau also </w:t>
      </w:r>
      <w:r w:rsidR="00B87097">
        <w:t xml:space="preserve">agreed </w:t>
      </w:r>
      <w:r w:rsidR="005A1B7E">
        <w:t xml:space="preserve">that </w:t>
      </w:r>
      <w:r w:rsidR="009E3B08">
        <w:t xml:space="preserve">the </w:t>
      </w:r>
      <w:r w:rsidR="00B87097">
        <w:t>Presiden</w:t>
      </w:r>
      <w:r w:rsidR="007F216B">
        <w:t>t</w:t>
      </w:r>
      <w:r w:rsidR="00B87097">
        <w:t xml:space="preserve"> would </w:t>
      </w:r>
      <w:r w:rsidR="00360461">
        <w:t>work with the</w:t>
      </w:r>
      <w:r w:rsidR="00B87097">
        <w:t xml:space="preserve"> </w:t>
      </w:r>
      <w:r w:rsidR="009E3B08">
        <w:t>secretariat</w:t>
      </w:r>
      <w:r w:rsidR="00B87097">
        <w:t xml:space="preserve"> of the Minamata</w:t>
      </w:r>
      <w:r w:rsidR="00EB13F8">
        <w:t xml:space="preserve"> Convention</w:t>
      </w:r>
      <w:r w:rsidR="00360461">
        <w:t xml:space="preserve"> and the</w:t>
      </w:r>
      <w:r w:rsidR="006A5387">
        <w:t xml:space="preserve"> secretariat of the Basel, Rotterdam and Stockholm conventions</w:t>
      </w:r>
      <w:r w:rsidR="00360461">
        <w:t xml:space="preserve"> </w:t>
      </w:r>
      <w:r w:rsidR="00007B9B">
        <w:t>in</w:t>
      </w:r>
      <w:r w:rsidR="00360461">
        <w:t xml:space="preserve"> develop</w:t>
      </w:r>
      <w:r w:rsidR="00007B9B">
        <w:t>ing</w:t>
      </w:r>
      <w:r w:rsidR="00360461">
        <w:t xml:space="preserve"> a</w:t>
      </w:r>
      <w:r w:rsidR="00DF5184">
        <w:t>n information</w:t>
      </w:r>
      <w:r w:rsidR="00007B9B">
        <w:t xml:space="preserve"> </w:t>
      </w:r>
      <w:r w:rsidR="00360461">
        <w:t xml:space="preserve">document </w:t>
      </w:r>
      <w:r w:rsidR="00007B9B">
        <w:t>setting out</w:t>
      </w:r>
      <w:r w:rsidR="00DF5184">
        <w:t>, as</w:t>
      </w:r>
      <w:r w:rsidR="00360461">
        <w:t xml:space="preserve"> requested by the Bureau</w:t>
      </w:r>
      <w:r w:rsidR="00007B9B">
        <w:t>,</w:t>
      </w:r>
      <w:r w:rsidR="00007B9B">
        <w:rPr>
          <w:lang w:val="en-US"/>
        </w:rPr>
        <w:t xml:space="preserve"> (a) </w:t>
      </w:r>
      <w:r w:rsidR="005A1B7E" w:rsidRPr="00D472F7">
        <w:rPr>
          <w:lang w:val="en-US"/>
        </w:rPr>
        <w:t xml:space="preserve">the </w:t>
      </w:r>
      <w:r w:rsidR="00007B9B">
        <w:rPr>
          <w:lang w:val="en-US"/>
        </w:rPr>
        <w:t>various</w:t>
      </w:r>
      <w:r w:rsidR="00007B9B" w:rsidRPr="00D472F7">
        <w:rPr>
          <w:lang w:val="en-US"/>
        </w:rPr>
        <w:t xml:space="preserve"> </w:t>
      </w:r>
      <w:r w:rsidR="005A1B7E" w:rsidRPr="00D472F7">
        <w:rPr>
          <w:lang w:val="en-US"/>
        </w:rPr>
        <w:t xml:space="preserve">services </w:t>
      </w:r>
      <w:r w:rsidR="00007B9B" w:rsidRPr="00D472F7">
        <w:rPr>
          <w:lang w:val="en-US"/>
        </w:rPr>
        <w:t>provide</w:t>
      </w:r>
      <w:r w:rsidR="00007B9B">
        <w:rPr>
          <w:lang w:val="en-US"/>
        </w:rPr>
        <w:t>d by the Minamata Convention secretariat</w:t>
      </w:r>
      <w:r w:rsidR="005A1B7E" w:rsidRPr="00D472F7">
        <w:rPr>
          <w:lang w:val="en-US"/>
        </w:rPr>
        <w:t xml:space="preserve">, </w:t>
      </w:r>
      <w:r w:rsidR="00007B9B">
        <w:rPr>
          <w:lang w:val="en-US"/>
        </w:rPr>
        <w:t xml:space="preserve">(b) </w:t>
      </w:r>
      <w:r w:rsidR="005A1B7E" w:rsidRPr="00D472F7">
        <w:rPr>
          <w:lang w:val="en-US"/>
        </w:rPr>
        <w:t>how different services could be purchased from</w:t>
      </w:r>
      <w:r w:rsidR="00B54699">
        <w:rPr>
          <w:lang w:val="en-US"/>
        </w:rPr>
        <w:t>, or shared with,</w:t>
      </w:r>
      <w:r w:rsidR="005A1B7E" w:rsidRPr="00D472F7">
        <w:rPr>
          <w:lang w:val="en-US"/>
        </w:rPr>
        <w:t xml:space="preserve"> the </w:t>
      </w:r>
      <w:r w:rsidR="00007B9B">
        <w:rPr>
          <w:lang w:val="en-US"/>
        </w:rPr>
        <w:t>s</w:t>
      </w:r>
      <w:r w:rsidR="005A1B7E" w:rsidRPr="00D472F7">
        <w:rPr>
          <w:lang w:val="en-US"/>
        </w:rPr>
        <w:t>ecretariat</w:t>
      </w:r>
      <w:r w:rsidR="00007B9B">
        <w:rPr>
          <w:lang w:val="en-US"/>
        </w:rPr>
        <w:t xml:space="preserve"> of the Basel, Rotterdam and Stockholm conventions</w:t>
      </w:r>
      <w:r w:rsidR="0094471F">
        <w:rPr>
          <w:lang w:val="en-US"/>
        </w:rPr>
        <w:t>,</w:t>
      </w:r>
      <w:r w:rsidR="005A1B7E" w:rsidRPr="00D472F7">
        <w:rPr>
          <w:lang w:val="en-US"/>
        </w:rPr>
        <w:t xml:space="preserve"> should the </w:t>
      </w:r>
      <w:r w:rsidR="00007B9B">
        <w:rPr>
          <w:lang w:val="en-US"/>
        </w:rPr>
        <w:t>Conference of the Parties</w:t>
      </w:r>
      <w:r w:rsidR="00007B9B" w:rsidRPr="00D472F7">
        <w:rPr>
          <w:lang w:val="en-US"/>
        </w:rPr>
        <w:t xml:space="preserve"> </w:t>
      </w:r>
      <w:r w:rsidR="005A1B7E" w:rsidRPr="00D472F7">
        <w:rPr>
          <w:lang w:val="en-US"/>
        </w:rPr>
        <w:lastRenderedPageBreak/>
        <w:t>so decide</w:t>
      </w:r>
      <w:r w:rsidR="00007B9B">
        <w:rPr>
          <w:lang w:val="en-US"/>
        </w:rPr>
        <w:t>,</w:t>
      </w:r>
      <w:r w:rsidR="005A1B7E" w:rsidRPr="00D472F7">
        <w:rPr>
          <w:lang w:val="en-US"/>
        </w:rPr>
        <w:t xml:space="preserve"> and </w:t>
      </w:r>
      <w:r w:rsidR="00007B9B">
        <w:rPr>
          <w:lang w:val="en-US"/>
        </w:rPr>
        <w:t>(</w:t>
      </w:r>
      <w:r w:rsidR="005A1B7E" w:rsidRPr="00D472F7">
        <w:rPr>
          <w:lang w:val="en-US"/>
        </w:rPr>
        <w:t>c) how such purchases</w:t>
      </w:r>
      <w:r w:rsidR="00DF5184">
        <w:rPr>
          <w:lang w:val="en-US"/>
        </w:rPr>
        <w:t xml:space="preserve"> or shared services</w:t>
      </w:r>
      <w:r w:rsidR="005A1B7E" w:rsidRPr="00D472F7">
        <w:rPr>
          <w:lang w:val="en-US"/>
        </w:rPr>
        <w:t xml:space="preserve"> would </w:t>
      </w:r>
      <w:r w:rsidR="00007B9B">
        <w:rPr>
          <w:lang w:val="en-US"/>
        </w:rPr>
        <w:t>affect</w:t>
      </w:r>
      <w:r w:rsidR="00007B9B" w:rsidRPr="00D472F7">
        <w:rPr>
          <w:lang w:val="en-US"/>
        </w:rPr>
        <w:t xml:space="preserve"> </w:t>
      </w:r>
      <w:r w:rsidR="005A1B7E" w:rsidRPr="00D472F7">
        <w:rPr>
          <w:lang w:val="en-US"/>
        </w:rPr>
        <w:t xml:space="preserve">the budget of the Minamata Convention. </w:t>
      </w:r>
    </w:p>
    <w:p w:rsidR="00090BDC" w:rsidRPr="0087612A" w:rsidRDefault="005440DB" w:rsidP="00B81514">
      <w:pPr>
        <w:pStyle w:val="CH2"/>
        <w:ind w:firstLine="0"/>
      </w:pPr>
      <w:r>
        <w:t>Suggested a</w:t>
      </w:r>
      <w:r w:rsidR="00090BDC" w:rsidRPr="0087612A">
        <w:t>ction by the Conference of the Parties</w:t>
      </w:r>
    </w:p>
    <w:p w:rsidR="00090BDC" w:rsidRPr="00EC717A" w:rsidRDefault="00090BDC" w:rsidP="009405CF">
      <w:pPr>
        <w:pStyle w:val="Normalnumber"/>
        <w:tabs>
          <w:tab w:val="clear" w:pos="1134"/>
          <w:tab w:val="clear" w:pos="1247"/>
          <w:tab w:val="clear" w:pos="1814"/>
          <w:tab w:val="clear" w:pos="2381"/>
          <w:tab w:val="clear" w:pos="2948"/>
          <w:tab w:val="clear" w:pos="3515"/>
          <w:tab w:val="clear" w:pos="4082"/>
          <w:tab w:val="left" w:pos="624"/>
        </w:tabs>
        <w:rPr>
          <w:bCs/>
        </w:rPr>
      </w:pPr>
      <w:r w:rsidRPr="00EC717A">
        <w:rPr>
          <w:bCs/>
        </w:rPr>
        <w:t xml:space="preserve">The </w:t>
      </w:r>
      <w:r w:rsidRPr="00642FC4">
        <w:t>Conference</w:t>
      </w:r>
      <w:r w:rsidRPr="00EC717A">
        <w:rPr>
          <w:bCs/>
        </w:rPr>
        <w:t xml:space="preserve"> </w:t>
      </w:r>
      <w:r w:rsidR="006A5387">
        <w:rPr>
          <w:bCs/>
        </w:rPr>
        <w:t xml:space="preserve">of the Parties </w:t>
      </w:r>
      <w:r w:rsidRPr="00EC717A">
        <w:rPr>
          <w:bCs/>
        </w:rPr>
        <w:t xml:space="preserve">may wish to </w:t>
      </w:r>
      <w:r w:rsidR="00EC717A" w:rsidRPr="00EC717A">
        <w:rPr>
          <w:bCs/>
        </w:rPr>
        <w:t>adopt</w:t>
      </w:r>
      <w:r w:rsidR="00CD627B">
        <w:rPr>
          <w:bCs/>
        </w:rPr>
        <w:t xml:space="preserve"> </w:t>
      </w:r>
      <w:r w:rsidR="00007B9B">
        <w:rPr>
          <w:bCs/>
        </w:rPr>
        <w:t xml:space="preserve">a </w:t>
      </w:r>
      <w:r w:rsidR="00EC717A" w:rsidRPr="00EC717A">
        <w:rPr>
          <w:bCs/>
        </w:rPr>
        <w:t>decision</w:t>
      </w:r>
      <w:r w:rsidR="00007B9B">
        <w:rPr>
          <w:bCs/>
        </w:rPr>
        <w:t xml:space="preserve"> along the lines of the draft decision set out in the annex to the present note</w:t>
      </w:r>
      <w:r w:rsidR="00A14037">
        <w:rPr>
          <w:bCs/>
        </w:rPr>
        <w:t xml:space="preserve">, </w:t>
      </w:r>
      <w:r w:rsidR="00DD45F1">
        <w:rPr>
          <w:bCs/>
        </w:rPr>
        <w:t xml:space="preserve">as proposed by the </w:t>
      </w:r>
      <w:r w:rsidR="00A14037">
        <w:rPr>
          <w:bCs/>
        </w:rPr>
        <w:t>Bureau</w:t>
      </w:r>
      <w:r w:rsidR="00FA540B">
        <w:rPr>
          <w:bCs/>
        </w:rPr>
        <w:t>,</w:t>
      </w:r>
      <w:r w:rsidR="00CD627B">
        <w:rPr>
          <w:bCs/>
        </w:rPr>
        <w:t xml:space="preserve"> and to establish a contact group </w:t>
      </w:r>
      <w:r w:rsidR="00D651D3">
        <w:rPr>
          <w:bCs/>
        </w:rPr>
        <w:t xml:space="preserve">to consider the details of the </w:t>
      </w:r>
      <w:r w:rsidR="00007B9B">
        <w:rPr>
          <w:bCs/>
        </w:rPr>
        <w:t xml:space="preserve">arrangements </w:t>
      </w:r>
      <w:r w:rsidR="002E3FE3">
        <w:rPr>
          <w:bCs/>
        </w:rPr>
        <w:t xml:space="preserve">for </w:t>
      </w:r>
      <w:r w:rsidR="00007B9B">
        <w:rPr>
          <w:bCs/>
        </w:rPr>
        <w:t xml:space="preserve">the </w:t>
      </w:r>
      <w:r w:rsidR="00D651D3">
        <w:rPr>
          <w:bCs/>
        </w:rPr>
        <w:t>secretariat and cooperation with th</w:t>
      </w:r>
      <w:r w:rsidR="00007B9B">
        <w:rPr>
          <w:bCs/>
        </w:rPr>
        <w:t>e</w:t>
      </w:r>
      <w:r w:rsidR="00D651D3">
        <w:rPr>
          <w:bCs/>
        </w:rPr>
        <w:t xml:space="preserve"> secretariat</w:t>
      </w:r>
      <w:r w:rsidR="00007B9B">
        <w:rPr>
          <w:bCs/>
        </w:rPr>
        <w:t xml:space="preserve"> of the Basel, Rotterdam and Stockholm conventions</w:t>
      </w:r>
      <w:r w:rsidR="00D651D3">
        <w:rPr>
          <w:bCs/>
        </w:rPr>
        <w:t xml:space="preserve">. </w:t>
      </w:r>
      <w:r w:rsidRPr="00EC717A">
        <w:rPr>
          <w:b/>
          <w:bCs/>
        </w:rPr>
        <w:br w:type="page"/>
      </w:r>
    </w:p>
    <w:p w:rsidR="00090BDC" w:rsidRPr="0087612A" w:rsidRDefault="00090BDC" w:rsidP="00A3767B">
      <w:pPr>
        <w:pStyle w:val="ZZAnxheader"/>
      </w:pPr>
      <w:bookmarkStart w:id="7" w:name="_GoBack"/>
      <w:bookmarkEnd w:id="7"/>
      <w:r w:rsidRPr="0087612A">
        <w:lastRenderedPageBreak/>
        <w:t>Annex</w:t>
      </w:r>
    </w:p>
    <w:p w:rsidR="00EB0BC2" w:rsidRDefault="00EB0BC2" w:rsidP="00C208C4">
      <w:pPr>
        <w:pStyle w:val="ZZAnxtitle"/>
        <w:rPr>
          <w:i/>
        </w:rPr>
      </w:pPr>
      <w:r>
        <w:t>MC-2</w:t>
      </w:r>
      <w:r w:rsidR="00090BDC" w:rsidRPr="00F27B96">
        <w:t>/</w:t>
      </w:r>
      <w:r w:rsidR="00500EFD">
        <w:t>[</w:t>
      </w:r>
      <w:r>
        <w:t>XX</w:t>
      </w:r>
      <w:r w:rsidR="00500EFD">
        <w:t>]</w:t>
      </w:r>
      <w:r w:rsidR="00090BDC" w:rsidRPr="00F27B96">
        <w:t xml:space="preserve">: </w:t>
      </w:r>
      <w:r w:rsidR="00090BDC">
        <w:t>Secretariat</w:t>
      </w:r>
      <w:r w:rsidR="00090BDC" w:rsidRPr="00F27B96">
        <w:t xml:space="preserve"> </w:t>
      </w:r>
    </w:p>
    <w:p w:rsidR="00EB0BC2" w:rsidRDefault="00EB0BC2" w:rsidP="00C208C4">
      <w:pPr>
        <w:pStyle w:val="NormalNonumber"/>
        <w:tabs>
          <w:tab w:val="clear" w:pos="1247"/>
          <w:tab w:val="clear" w:pos="1814"/>
          <w:tab w:val="clear" w:pos="2381"/>
          <w:tab w:val="clear" w:pos="2948"/>
          <w:tab w:val="clear" w:pos="3515"/>
          <w:tab w:val="clear" w:pos="4082"/>
          <w:tab w:val="left" w:pos="624"/>
        </w:tabs>
        <w:ind w:firstLine="624"/>
        <w:rPr>
          <w:i/>
        </w:rPr>
      </w:pPr>
      <w:r w:rsidRPr="00480296">
        <w:rPr>
          <w:i/>
        </w:rPr>
        <w:t>The Conference of the Parties,</w:t>
      </w:r>
    </w:p>
    <w:p w:rsidR="00EB0BC2" w:rsidRDefault="00EB0BC2" w:rsidP="00C208C4">
      <w:pPr>
        <w:pStyle w:val="NormalNonumber"/>
        <w:tabs>
          <w:tab w:val="clear" w:pos="1247"/>
          <w:tab w:val="clear" w:pos="1814"/>
          <w:tab w:val="clear" w:pos="2381"/>
          <w:tab w:val="clear" w:pos="2948"/>
          <w:tab w:val="clear" w:pos="3515"/>
          <w:tab w:val="clear" w:pos="4082"/>
          <w:tab w:val="left" w:pos="624"/>
        </w:tabs>
        <w:ind w:firstLine="624"/>
        <w:rPr>
          <w:i/>
        </w:rPr>
      </w:pPr>
      <w:r>
        <w:rPr>
          <w:i/>
        </w:rPr>
        <w:t xml:space="preserve">Recalling </w:t>
      </w:r>
      <w:r w:rsidRPr="004A0030">
        <w:t xml:space="preserve">its decision MC-1/11 </w:t>
      </w:r>
      <w:r w:rsidR="00007B9B">
        <w:t>on the secretariat</w:t>
      </w:r>
      <w:r>
        <w:t>,</w:t>
      </w:r>
    </w:p>
    <w:p w:rsidR="00EB0BC2" w:rsidRPr="00C45174" w:rsidRDefault="00EB0BC2" w:rsidP="00C208C4">
      <w:pPr>
        <w:pStyle w:val="NormalNonumber"/>
        <w:tabs>
          <w:tab w:val="clear" w:pos="1247"/>
          <w:tab w:val="clear" w:pos="1814"/>
          <w:tab w:val="clear" w:pos="2381"/>
          <w:tab w:val="clear" w:pos="2948"/>
          <w:tab w:val="clear" w:pos="3515"/>
          <w:tab w:val="clear" w:pos="4082"/>
          <w:tab w:val="left" w:pos="624"/>
        </w:tabs>
        <w:ind w:firstLine="624"/>
        <w:rPr>
          <w:lang w:val="en-US"/>
        </w:rPr>
      </w:pPr>
      <w:r w:rsidRPr="00480296">
        <w:rPr>
          <w:i/>
        </w:rPr>
        <w:t xml:space="preserve">Noting </w:t>
      </w:r>
      <w:r>
        <w:t xml:space="preserve">that the Executive Director </w:t>
      </w:r>
      <w:r w:rsidR="00A14037">
        <w:t xml:space="preserve">of the United Nations Environment Programme is performing </w:t>
      </w:r>
      <w:r>
        <w:t>the secretariat</w:t>
      </w:r>
      <w:r w:rsidR="00A14037">
        <w:t xml:space="preserve"> functions</w:t>
      </w:r>
      <w:r>
        <w:t xml:space="preserve">, </w:t>
      </w:r>
      <w:r w:rsidR="00A14037">
        <w:t>as requested in decision MC-1</w:t>
      </w:r>
      <w:r w:rsidR="00A14037" w:rsidRPr="00C45174">
        <w:rPr>
          <w:lang w:val="en-US"/>
        </w:rPr>
        <w:t>/</w:t>
      </w:r>
      <w:r w:rsidR="00A14037">
        <w:rPr>
          <w:lang w:val="en-US"/>
        </w:rPr>
        <w:t>11,</w:t>
      </w:r>
    </w:p>
    <w:p w:rsidR="0019157F" w:rsidRDefault="00EB0BC2" w:rsidP="00C208C4">
      <w:pPr>
        <w:pStyle w:val="NormalNonumber"/>
        <w:tabs>
          <w:tab w:val="clear" w:pos="1247"/>
          <w:tab w:val="clear" w:pos="1814"/>
          <w:tab w:val="clear" w:pos="2381"/>
          <w:tab w:val="clear" w:pos="2948"/>
          <w:tab w:val="clear" w:pos="3515"/>
          <w:tab w:val="clear" w:pos="4082"/>
          <w:tab w:val="left" w:pos="624"/>
        </w:tabs>
        <w:ind w:firstLine="624"/>
      </w:pPr>
      <w:r>
        <w:rPr>
          <w:i/>
        </w:rPr>
        <w:t>Decides</w:t>
      </w:r>
      <w:r w:rsidRPr="00780A3B">
        <w:t xml:space="preserve"> to accept the offer of the Government of Switzerland to host the </w:t>
      </w:r>
      <w:r w:rsidR="00500EFD">
        <w:t>s</w:t>
      </w:r>
      <w:r w:rsidRPr="00780A3B">
        <w:t>ecretariat in Geneva</w:t>
      </w:r>
      <w:r>
        <w:t>, and</w:t>
      </w:r>
      <w:r w:rsidR="00A14037">
        <w:t xml:space="preserve"> </w:t>
      </w:r>
      <w:r w:rsidR="00A14037" w:rsidRPr="00B81514">
        <w:t>welcomes</w:t>
      </w:r>
      <w:r w:rsidR="00A14037">
        <w:rPr>
          <w:i/>
        </w:rPr>
        <w:t xml:space="preserve"> </w:t>
      </w:r>
      <w:r w:rsidR="00A14037" w:rsidRPr="004A0030">
        <w:t>the</w:t>
      </w:r>
      <w:r w:rsidR="00A14037">
        <w:t xml:space="preserve"> </w:t>
      </w:r>
      <w:r w:rsidR="0094471F" w:rsidRPr="00F71864">
        <w:t xml:space="preserve">annual </w:t>
      </w:r>
      <w:r w:rsidR="0094471F">
        <w:t xml:space="preserve">host country contribution of the </w:t>
      </w:r>
      <w:r w:rsidR="00A14037" w:rsidRPr="004A0030">
        <w:t>Government of Switzerland</w:t>
      </w:r>
      <w:r w:rsidR="00A14037">
        <w:t xml:space="preserve"> of 1 million Swiss francs</w:t>
      </w:r>
      <w:r w:rsidR="0094471F">
        <w:t>,</w:t>
      </w:r>
      <w:r w:rsidR="00457AEB">
        <w:t xml:space="preserve"> </w:t>
      </w:r>
      <w:r w:rsidR="00DD45F1">
        <w:t>apportioned as established in the Financial Rules for the Conference of the Parties to the Minamata Convention on Mercury, its subsidiary bodies and the secretariat of the Convention</w:t>
      </w:r>
      <w:r w:rsidR="00500EFD">
        <w:t>;</w:t>
      </w:r>
      <w:r w:rsidR="00EE3373">
        <w:t xml:space="preserve"> </w:t>
      </w:r>
    </w:p>
    <w:p w:rsidR="00EB0BC2" w:rsidRDefault="0019157F" w:rsidP="00C208C4">
      <w:pPr>
        <w:pStyle w:val="NormalNonumber"/>
        <w:tabs>
          <w:tab w:val="clear" w:pos="1247"/>
          <w:tab w:val="clear" w:pos="1814"/>
          <w:tab w:val="clear" w:pos="2381"/>
          <w:tab w:val="clear" w:pos="2948"/>
          <w:tab w:val="clear" w:pos="3515"/>
          <w:tab w:val="clear" w:pos="4082"/>
          <w:tab w:val="left" w:pos="624"/>
        </w:tabs>
        <w:ind w:firstLine="624"/>
      </w:pPr>
      <w:r>
        <w:rPr>
          <w:i/>
        </w:rPr>
        <w:t xml:space="preserve">Requests </w:t>
      </w:r>
      <w:r>
        <w:t>the Executive Director of the United Nations Environment Programme to continue perform</w:t>
      </w:r>
      <w:r w:rsidR="00500EFD">
        <w:t>ing</w:t>
      </w:r>
      <w:r>
        <w:t xml:space="preserve"> the secretariat functions for the Convention through a secretariat of the Minamat</w:t>
      </w:r>
      <w:r w:rsidR="00500EFD">
        <w:t>a</w:t>
      </w:r>
      <w:r>
        <w:t xml:space="preserve"> Convention located in Geneva</w:t>
      </w:r>
      <w:r w:rsidR="00360461">
        <w:t>.</w:t>
      </w:r>
    </w:p>
    <w:p w:rsidR="00090BDC" w:rsidRDefault="00090BDC" w:rsidP="00A3767B">
      <w:pPr>
        <w:pStyle w:val="Normal-pool"/>
      </w:pPr>
    </w:p>
    <w:tbl>
      <w:tblPr>
        <w:tblW w:w="0" w:type="auto"/>
        <w:tblLook w:val="04A0" w:firstRow="1" w:lastRow="0" w:firstColumn="1" w:lastColumn="0" w:noHBand="0" w:noVBand="1"/>
      </w:tblPr>
      <w:tblGrid>
        <w:gridCol w:w="1898"/>
        <w:gridCol w:w="1899"/>
        <w:gridCol w:w="1899"/>
        <w:gridCol w:w="1900"/>
        <w:gridCol w:w="1900"/>
      </w:tblGrid>
      <w:tr w:rsidR="00E976AB" w:rsidRPr="00D25175" w:rsidTr="00990918">
        <w:tc>
          <w:tcPr>
            <w:tcW w:w="1942" w:type="dxa"/>
            <w:shd w:val="clear" w:color="auto" w:fill="auto"/>
          </w:tcPr>
          <w:p w:rsidR="00E976AB" w:rsidRPr="00D25175" w:rsidRDefault="00E976AB">
            <w:pPr>
              <w:pStyle w:val="Normal-pool"/>
              <w:spacing w:before="520"/>
            </w:pPr>
          </w:p>
        </w:tc>
        <w:tc>
          <w:tcPr>
            <w:tcW w:w="1942" w:type="dxa"/>
            <w:shd w:val="clear" w:color="auto" w:fill="auto"/>
          </w:tcPr>
          <w:p w:rsidR="00E976AB" w:rsidRPr="00D25175" w:rsidRDefault="00E976AB">
            <w:pPr>
              <w:pStyle w:val="Normal-pool"/>
              <w:spacing w:before="520"/>
            </w:pPr>
          </w:p>
        </w:tc>
        <w:tc>
          <w:tcPr>
            <w:tcW w:w="1942" w:type="dxa"/>
            <w:tcBorders>
              <w:bottom w:val="single" w:sz="4" w:space="0" w:color="auto"/>
            </w:tcBorders>
            <w:shd w:val="clear" w:color="auto" w:fill="auto"/>
          </w:tcPr>
          <w:p w:rsidR="00E976AB" w:rsidRPr="00D25175" w:rsidRDefault="00E976AB">
            <w:pPr>
              <w:pStyle w:val="Normal-pool"/>
              <w:spacing w:before="520"/>
            </w:pPr>
          </w:p>
        </w:tc>
        <w:tc>
          <w:tcPr>
            <w:tcW w:w="1943" w:type="dxa"/>
            <w:shd w:val="clear" w:color="auto" w:fill="auto"/>
          </w:tcPr>
          <w:p w:rsidR="00E976AB" w:rsidRPr="00D25175" w:rsidRDefault="00E976AB">
            <w:pPr>
              <w:pStyle w:val="Normal-pool"/>
              <w:spacing w:before="520"/>
            </w:pPr>
          </w:p>
        </w:tc>
        <w:tc>
          <w:tcPr>
            <w:tcW w:w="1943" w:type="dxa"/>
            <w:shd w:val="clear" w:color="auto" w:fill="auto"/>
          </w:tcPr>
          <w:p w:rsidR="00E976AB" w:rsidRPr="00D25175" w:rsidRDefault="00E976AB">
            <w:pPr>
              <w:pStyle w:val="Normal-pool"/>
              <w:spacing w:before="520"/>
            </w:pPr>
          </w:p>
        </w:tc>
      </w:tr>
    </w:tbl>
    <w:p w:rsidR="00032E4E" w:rsidRPr="0088204E" w:rsidRDefault="00032E4E" w:rsidP="00A94D0D">
      <w:pPr>
        <w:pStyle w:val="Normal-pool"/>
      </w:pPr>
    </w:p>
    <w:sectPr w:rsidR="00032E4E" w:rsidRPr="0088204E"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2FD" w:rsidRDefault="00FA72FD">
      <w:r>
        <w:separator/>
      </w:r>
    </w:p>
  </w:endnote>
  <w:endnote w:type="continuationSeparator" w:id="0">
    <w:p w:rsidR="00FA72FD" w:rsidRDefault="00FA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AE" w:rsidRDefault="00670FAE" w:rsidP="00A3767B">
    <w:pPr>
      <w:pStyle w:val="Normal-pool"/>
    </w:pPr>
    <w:r>
      <w:rPr>
        <w:rStyle w:val="Numrodepage"/>
      </w:rPr>
      <w:fldChar w:fldCharType="begin"/>
    </w:r>
    <w:r>
      <w:rPr>
        <w:rStyle w:val="Numrodepage"/>
      </w:rPr>
      <w:instrText xml:space="preserve"> PAGE </w:instrText>
    </w:r>
    <w:r>
      <w:rPr>
        <w:rStyle w:val="Numrodepage"/>
      </w:rPr>
      <w:fldChar w:fldCharType="separate"/>
    </w:r>
    <w:r w:rsidR="0077709C">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AE" w:rsidRDefault="00670FAE" w:rsidP="00A3767B">
    <w:pPr>
      <w:pStyle w:val="Normal-pool"/>
      <w:jc w:val="right"/>
    </w:pPr>
    <w:r>
      <w:rPr>
        <w:rStyle w:val="Numrodepage"/>
      </w:rPr>
      <w:fldChar w:fldCharType="begin"/>
    </w:r>
    <w:r>
      <w:rPr>
        <w:rStyle w:val="Numrodepage"/>
      </w:rPr>
      <w:instrText xml:space="preserve"> PAGE </w:instrText>
    </w:r>
    <w:r>
      <w:rPr>
        <w:rStyle w:val="Numrodepage"/>
      </w:rPr>
      <w:fldChar w:fldCharType="separate"/>
    </w:r>
    <w:r w:rsidR="0077709C">
      <w:rPr>
        <w:rStyle w:val="Numrodepage"/>
        <w:noProof/>
      </w:rPr>
      <w:t>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8C4" w:rsidRDefault="00C208C4">
    <w:pPr>
      <w:pStyle w:val="Pieddepage"/>
    </w:pPr>
    <w:r>
      <w:t>K1802840</w:t>
    </w:r>
    <w:r>
      <w:tab/>
    </w:r>
    <w:r w:rsidR="003929CD">
      <w:t>0211</w:t>
    </w:r>
    <w: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2FD" w:rsidRDefault="00FA72FD" w:rsidP="00D92DE0">
      <w:pPr>
        <w:ind w:left="624"/>
      </w:pPr>
      <w:r>
        <w:separator/>
      </w:r>
    </w:p>
  </w:footnote>
  <w:footnote w:type="continuationSeparator" w:id="0">
    <w:p w:rsidR="00FA72FD" w:rsidRDefault="00FA72FD">
      <w:r>
        <w:continuationSeparator/>
      </w:r>
    </w:p>
  </w:footnote>
  <w:footnote w:id="1">
    <w:p w:rsidR="00090BDC" w:rsidRPr="001176CB" w:rsidRDefault="00090BDC" w:rsidP="00090BDC">
      <w:pPr>
        <w:tabs>
          <w:tab w:val="left" w:pos="624"/>
        </w:tabs>
        <w:spacing w:before="20" w:after="40"/>
        <w:ind w:left="1247"/>
        <w:rPr>
          <w:sz w:val="18"/>
          <w:szCs w:val="18"/>
        </w:rPr>
      </w:pPr>
      <w:r w:rsidRPr="001176CB">
        <w:rPr>
          <w:sz w:val="18"/>
          <w:szCs w:val="18"/>
        </w:rPr>
        <w:t>* UNEP/MC/COP.</w:t>
      </w:r>
      <w:r>
        <w:rPr>
          <w:sz w:val="18"/>
          <w:szCs w:val="18"/>
        </w:rPr>
        <w:t>2</w:t>
      </w:r>
      <w:r w:rsidRPr="001176CB">
        <w:rPr>
          <w:sz w:val="18"/>
          <w:szCs w:val="18"/>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AE" w:rsidRPr="00CA5CA9" w:rsidRDefault="00670FAE" w:rsidP="00434321">
    <w:pPr>
      <w:pStyle w:val="En-tte"/>
      <w:rPr>
        <w:szCs w:val="18"/>
      </w:rPr>
    </w:pPr>
    <w:r w:rsidRPr="008A522C">
      <w:rPr>
        <w:bCs/>
        <w:szCs w:val="18"/>
      </w:rPr>
      <w:t>UNEP</w:t>
    </w:r>
    <w:r w:rsidRPr="008A522C">
      <w:rPr>
        <w:szCs w:val="18"/>
      </w:rPr>
      <w:t>/MC/COP.</w:t>
    </w:r>
    <w:r w:rsidR="00434321" w:rsidRPr="008A522C">
      <w:rPr>
        <w:szCs w:val="18"/>
      </w:rPr>
      <w:t>2</w:t>
    </w:r>
    <w:r w:rsidRPr="008A522C">
      <w:rPr>
        <w:szCs w:val="18"/>
      </w:rPr>
      <w:t>/</w:t>
    </w:r>
    <w:r w:rsidRPr="00A3767B">
      <w:rPr>
        <w:szCs w:val="18"/>
      </w:rPr>
      <w:t>1</w:t>
    </w:r>
    <w:r w:rsidR="008A522C" w:rsidRPr="008A522C">
      <w:rPr>
        <w:szCs w:val="18"/>
      </w:rPr>
      <w:t>5</w:t>
    </w:r>
    <w:r w:rsidR="00EB0BC2">
      <w:rPr>
        <w:szCs w:val="18"/>
      </w:rP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AE" w:rsidRPr="00CA5CA9" w:rsidRDefault="00C208C4" w:rsidP="00F7137B">
    <w:pPr>
      <w:pStyle w:val="En-tte"/>
      <w:jc w:val="right"/>
      <w:rPr>
        <w:szCs w:val="18"/>
      </w:rPr>
    </w:pPr>
    <w:r w:rsidRPr="008A522C">
      <w:rPr>
        <w:bCs/>
        <w:szCs w:val="18"/>
      </w:rPr>
      <w:t>UNEP</w:t>
    </w:r>
    <w:r w:rsidRPr="008A522C">
      <w:rPr>
        <w:szCs w:val="18"/>
      </w:rPr>
      <w:t>/MC/COP.2/</w:t>
    </w:r>
    <w:r w:rsidRPr="00A3767B">
      <w:rPr>
        <w:szCs w:val="18"/>
      </w:rPr>
      <w:t>1</w:t>
    </w:r>
    <w:r w:rsidRPr="008A522C">
      <w:rPr>
        <w:szCs w:val="18"/>
      </w:rPr>
      <w:t>5</w:t>
    </w:r>
    <w:r>
      <w:rPr>
        <w:szCs w:val="18"/>
      </w:rPr>
      <w:t>/Add.1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AE" w:rsidRDefault="00670FAE"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3" w15:restartNumberingAfterBreak="0">
    <w:nsid w:val="44202FBF"/>
    <w:multiLevelType w:val="hybridMultilevel"/>
    <w:tmpl w:val="DABC2282"/>
    <w:lvl w:ilvl="0" w:tplc="755E1DCA">
      <w:start w:val="1"/>
      <w:numFmt w:val="decimal"/>
      <w:lvlText w:val="%1."/>
      <w:lvlJc w:val="left"/>
      <w:pPr>
        <w:ind w:left="2177" w:hanging="360"/>
      </w:pPr>
      <w:rPr>
        <w:rFonts w:hint="default"/>
      </w:rPr>
    </w:lvl>
    <w:lvl w:ilvl="1" w:tplc="08090019" w:tentative="1">
      <w:start w:val="1"/>
      <w:numFmt w:val="lowerLetter"/>
      <w:lvlText w:val="%2."/>
      <w:lvlJc w:val="left"/>
      <w:pPr>
        <w:ind w:left="2897" w:hanging="360"/>
      </w:pPr>
    </w:lvl>
    <w:lvl w:ilvl="2" w:tplc="0809001B" w:tentative="1">
      <w:start w:val="1"/>
      <w:numFmt w:val="lowerRoman"/>
      <w:lvlText w:val="%3."/>
      <w:lvlJc w:val="right"/>
      <w:pPr>
        <w:ind w:left="3617" w:hanging="180"/>
      </w:pPr>
    </w:lvl>
    <w:lvl w:ilvl="3" w:tplc="0809000F" w:tentative="1">
      <w:start w:val="1"/>
      <w:numFmt w:val="decimal"/>
      <w:lvlText w:val="%4."/>
      <w:lvlJc w:val="left"/>
      <w:pPr>
        <w:ind w:left="4337" w:hanging="360"/>
      </w:pPr>
    </w:lvl>
    <w:lvl w:ilvl="4" w:tplc="08090019" w:tentative="1">
      <w:start w:val="1"/>
      <w:numFmt w:val="lowerLetter"/>
      <w:lvlText w:val="%5."/>
      <w:lvlJc w:val="left"/>
      <w:pPr>
        <w:ind w:left="5057" w:hanging="360"/>
      </w:pPr>
    </w:lvl>
    <w:lvl w:ilvl="5" w:tplc="0809001B" w:tentative="1">
      <w:start w:val="1"/>
      <w:numFmt w:val="lowerRoman"/>
      <w:lvlText w:val="%6."/>
      <w:lvlJc w:val="right"/>
      <w:pPr>
        <w:ind w:left="5777" w:hanging="180"/>
      </w:pPr>
    </w:lvl>
    <w:lvl w:ilvl="6" w:tplc="0809000F" w:tentative="1">
      <w:start w:val="1"/>
      <w:numFmt w:val="decimal"/>
      <w:lvlText w:val="%7."/>
      <w:lvlJc w:val="left"/>
      <w:pPr>
        <w:ind w:left="6497" w:hanging="360"/>
      </w:pPr>
    </w:lvl>
    <w:lvl w:ilvl="7" w:tplc="08090019" w:tentative="1">
      <w:start w:val="1"/>
      <w:numFmt w:val="lowerLetter"/>
      <w:lvlText w:val="%8."/>
      <w:lvlJc w:val="left"/>
      <w:pPr>
        <w:ind w:left="7217" w:hanging="360"/>
      </w:pPr>
    </w:lvl>
    <w:lvl w:ilvl="8" w:tplc="0809001B" w:tentative="1">
      <w:start w:val="1"/>
      <w:numFmt w:val="lowerRoman"/>
      <w:lvlText w:val="%9."/>
      <w:lvlJc w:val="right"/>
      <w:pPr>
        <w:ind w:left="7937" w:hanging="180"/>
      </w:pPr>
    </w:lvl>
  </w:abstractNum>
  <w:abstractNum w:abstractNumId="4" w15:restartNumberingAfterBreak="0">
    <w:nsid w:val="52A66A9D"/>
    <w:multiLevelType w:val="multilevel"/>
    <w:tmpl w:val="3E7A1E8A"/>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0"/>
  </w:num>
  <w:num w:numId="3">
    <w:abstractNumId w:val="2"/>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3"/>
  </w:num>
  <w:num w:numId="23">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4">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6">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7">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8">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9">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0">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1">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2">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3">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4">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6">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de-CH"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07B9B"/>
    <w:rsid w:val="00011A16"/>
    <w:rsid w:val="000149E6"/>
    <w:rsid w:val="00023DA9"/>
    <w:rsid w:val="000247B0"/>
    <w:rsid w:val="00026997"/>
    <w:rsid w:val="00026A08"/>
    <w:rsid w:val="00032E4E"/>
    <w:rsid w:val="00033E0B"/>
    <w:rsid w:val="00035EDE"/>
    <w:rsid w:val="000509B4"/>
    <w:rsid w:val="0006035B"/>
    <w:rsid w:val="0006096F"/>
    <w:rsid w:val="000649C5"/>
    <w:rsid w:val="00071886"/>
    <w:rsid w:val="000742BC"/>
    <w:rsid w:val="00076CC6"/>
    <w:rsid w:val="00082A0C"/>
    <w:rsid w:val="00083504"/>
    <w:rsid w:val="00090BDC"/>
    <w:rsid w:val="0009640C"/>
    <w:rsid w:val="000A680F"/>
    <w:rsid w:val="000B22A2"/>
    <w:rsid w:val="000B541B"/>
    <w:rsid w:val="000B73F9"/>
    <w:rsid w:val="000C2A52"/>
    <w:rsid w:val="000C2A88"/>
    <w:rsid w:val="000D33C0"/>
    <w:rsid w:val="000D4CF6"/>
    <w:rsid w:val="000D6941"/>
    <w:rsid w:val="000E0C97"/>
    <w:rsid w:val="000F3B99"/>
    <w:rsid w:val="000F4829"/>
    <w:rsid w:val="000F6B21"/>
    <w:rsid w:val="00102EFB"/>
    <w:rsid w:val="001202E3"/>
    <w:rsid w:val="00123699"/>
    <w:rsid w:val="001241FB"/>
    <w:rsid w:val="00126BC9"/>
    <w:rsid w:val="0013059D"/>
    <w:rsid w:val="00136187"/>
    <w:rsid w:val="00141A55"/>
    <w:rsid w:val="0014293F"/>
    <w:rsid w:val="0014397D"/>
    <w:rsid w:val="001446A3"/>
    <w:rsid w:val="00152B6B"/>
    <w:rsid w:val="00155395"/>
    <w:rsid w:val="00155A2F"/>
    <w:rsid w:val="00156B6B"/>
    <w:rsid w:val="00160D74"/>
    <w:rsid w:val="001646EA"/>
    <w:rsid w:val="00167D02"/>
    <w:rsid w:val="001759D8"/>
    <w:rsid w:val="00177D7F"/>
    <w:rsid w:val="00180C3F"/>
    <w:rsid w:val="00181EC8"/>
    <w:rsid w:val="00184349"/>
    <w:rsid w:val="0019157F"/>
    <w:rsid w:val="00195F33"/>
    <w:rsid w:val="001A47E5"/>
    <w:rsid w:val="001B1617"/>
    <w:rsid w:val="001B240C"/>
    <w:rsid w:val="001B504B"/>
    <w:rsid w:val="001B6F98"/>
    <w:rsid w:val="001C191A"/>
    <w:rsid w:val="001D3874"/>
    <w:rsid w:val="001D7E75"/>
    <w:rsid w:val="001E0D73"/>
    <w:rsid w:val="001E45BD"/>
    <w:rsid w:val="001E56D2"/>
    <w:rsid w:val="001E7D56"/>
    <w:rsid w:val="001F5186"/>
    <w:rsid w:val="001F75DE"/>
    <w:rsid w:val="00200D58"/>
    <w:rsid w:val="002011C1"/>
    <w:rsid w:val="002013BE"/>
    <w:rsid w:val="00201EDC"/>
    <w:rsid w:val="00205FE3"/>
    <w:rsid w:val="002063A4"/>
    <w:rsid w:val="0021145B"/>
    <w:rsid w:val="00220C23"/>
    <w:rsid w:val="002247F6"/>
    <w:rsid w:val="00225E21"/>
    <w:rsid w:val="00225E44"/>
    <w:rsid w:val="00234E78"/>
    <w:rsid w:val="00235186"/>
    <w:rsid w:val="00237786"/>
    <w:rsid w:val="00243D36"/>
    <w:rsid w:val="00244F62"/>
    <w:rsid w:val="00246151"/>
    <w:rsid w:val="00247707"/>
    <w:rsid w:val="00252456"/>
    <w:rsid w:val="0026018E"/>
    <w:rsid w:val="002603D6"/>
    <w:rsid w:val="00284ABD"/>
    <w:rsid w:val="00286740"/>
    <w:rsid w:val="00291EAE"/>
    <w:rsid w:val="002929D8"/>
    <w:rsid w:val="002A237D"/>
    <w:rsid w:val="002A302B"/>
    <w:rsid w:val="002A4C53"/>
    <w:rsid w:val="002B0672"/>
    <w:rsid w:val="002B247F"/>
    <w:rsid w:val="002B50D4"/>
    <w:rsid w:val="002B58BF"/>
    <w:rsid w:val="002C0DEE"/>
    <w:rsid w:val="002C145D"/>
    <w:rsid w:val="002C2C3E"/>
    <w:rsid w:val="002C533E"/>
    <w:rsid w:val="002D027F"/>
    <w:rsid w:val="002D3E15"/>
    <w:rsid w:val="002D7A85"/>
    <w:rsid w:val="002D7B60"/>
    <w:rsid w:val="002E3FE3"/>
    <w:rsid w:val="002E4D57"/>
    <w:rsid w:val="002F4761"/>
    <w:rsid w:val="002F5C79"/>
    <w:rsid w:val="002F68EE"/>
    <w:rsid w:val="003019E2"/>
    <w:rsid w:val="00310BEB"/>
    <w:rsid w:val="0031413F"/>
    <w:rsid w:val="00314854"/>
    <w:rsid w:val="003148BB"/>
    <w:rsid w:val="00317976"/>
    <w:rsid w:val="00320F2F"/>
    <w:rsid w:val="0032457E"/>
    <w:rsid w:val="00325D38"/>
    <w:rsid w:val="00334017"/>
    <w:rsid w:val="0035277E"/>
    <w:rsid w:val="00355EA9"/>
    <w:rsid w:val="003578DE"/>
    <w:rsid w:val="00360461"/>
    <w:rsid w:val="00361688"/>
    <w:rsid w:val="00370B8F"/>
    <w:rsid w:val="00380921"/>
    <w:rsid w:val="003877D5"/>
    <w:rsid w:val="003929B8"/>
    <w:rsid w:val="003929CD"/>
    <w:rsid w:val="00393432"/>
    <w:rsid w:val="00396257"/>
    <w:rsid w:val="00397EB8"/>
    <w:rsid w:val="003A4FD0"/>
    <w:rsid w:val="003A69D1"/>
    <w:rsid w:val="003A7705"/>
    <w:rsid w:val="003A77F1"/>
    <w:rsid w:val="003B1545"/>
    <w:rsid w:val="003C3219"/>
    <w:rsid w:val="003C409D"/>
    <w:rsid w:val="003C4544"/>
    <w:rsid w:val="003C5583"/>
    <w:rsid w:val="003C5BA6"/>
    <w:rsid w:val="003C74CF"/>
    <w:rsid w:val="003D3752"/>
    <w:rsid w:val="003E35DA"/>
    <w:rsid w:val="003E455D"/>
    <w:rsid w:val="003F0E85"/>
    <w:rsid w:val="00410C55"/>
    <w:rsid w:val="00416854"/>
    <w:rsid w:val="00417725"/>
    <w:rsid w:val="0042266F"/>
    <w:rsid w:val="00434321"/>
    <w:rsid w:val="00437F26"/>
    <w:rsid w:val="00444097"/>
    <w:rsid w:val="00445487"/>
    <w:rsid w:val="00446C0C"/>
    <w:rsid w:val="00447E0D"/>
    <w:rsid w:val="00453EA8"/>
    <w:rsid w:val="00454769"/>
    <w:rsid w:val="00457AEB"/>
    <w:rsid w:val="00461299"/>
    <w:rsid w:val="00466991"/>
    <w:rsid w:val="0047064C"/>
    <w:rsid w:val="004822B7"/>
    <w:rsid w:val="00485BF4"/>
    <w:rsid w:val="00487EB8"/>
    <w:rsid w:val="0049469E"/>
    <w:rsid w:val="004A2217"/>
    <w:rsid w:val="004A24F9"/>
    <w:rsid w:val="004A42E1"/>
    <w:rsid w:val="004B162C"/>
    <w:rsid w:val="004B2ABE"/>
    <w:rsid w:val="004C3DBE"/>
    <w:rsid w:val="004C5C96"/>
    <w:rsid w:val="004D06A4"/>
    <w:rsid w:val="004F1A81"/>
    <w:rsid w:val="004F5D88"/>
    <w:rsid w:val="00500EFD"/>
    <w:rsid w:val="00501354"/>
    <w:rsid w:val="005050D2"/>
    <w:rsid w:val="005218D9"/>
    <w:rsid w:val="005325D5"/>
    <w:rsid w:val="00536186"/>
    <w:rsid w:val="005440DB"/>
    <w:rsid w:val="00544A95"/>
    <w:rsid w:val="00544CBB"/>
    <w:rsid w:val="00551B65"/>
    <w:rsid w:val="00556704"/>
    <w:rsid w:val="005656D7"/>
    <w:rsid w:val="0057315F"/>
    <w:rsid w:val="00576104"/>
    <w:rsid w:val="00586418"/>
    <w:rsid w:val="00592B21"/>
    <w:rsid w:val="005A1B7E"/>
    <w:rsid w:val="005A7936"/>
    <w:rsid w:val="005B2DF4"/>
    <w:rsid w:val="005B44BF"/>
    <w:rsid w:val="005C67C8"/>
    <w:rsid w:val="005D0249"/>
    <w:rsid w:val="005D18FA"/>
    <w:rsid w:val="005D2886"/>
    <w:rsid w:val="005D4FD4"/>
    <w:rsid w:val="005D6E8C"/>
    <w:rsid w:val="005E3004"/>
    <w:rsid w:val="005E343D"/>
    <w:rsid w:val="005E71A3"/>
    <w:rsid w:val="005F100C"/>
    <w:rsid w:val="005F68DA"/>
    <w:rsid w:val="005F7419"/>
    <w:rsid w:val="00601BC9"/>
    <w:rsid w:val="0060773B"/>
    <w:rsid w:val="00613FD6"/>
    <w:rsid w:val="006157B5"/>
    <w:rsid w:val="00617224"/>
    <w:rsid w:val="00626FC6"/>
    <w:rsid w:val="006303B4"/>
    <w:rsid w:val="00630ADC"/>
    <w:rsid w:val="00633D3D"/>
    <w:rsid w:val="00637126"/>
    <w:rsid w:val="00641703"/>
    <w:rsid w:val="00642FC4"/>
    <w:rsid w:val="006431A6"/>
    <w:rsid w:val="00643E3A"/>
    <w:rsid w:val="006459F6"/>
    <w:rsid w:val="006501AD"/>
    <w:rsid w:val="00651BFA"/>
    <w:rsid w:val="00654475"/>
    <w:rsid w:val="00656DF0"/>
    <w:rsid w:val="00665A4B"/>
    <w:rsid w:val="00670B4A"/>
    <w:rsid w:val="00670FAE"/>
    <w:rsid w:val="0068706D"/>
    <w:rsid w:val="00692E2A"/>
    <w:rsid w:val="0069496A"/>
    <w:rsid w:val="00696C1C"/>
    <w:rsid w:val="006A5387"/>
    <w:rsid w:val="006A76F2"/>
    <w:rsid w:val="006B7D29"/>
    <w:rsid w:val="006D19D4"/>
    <w:rsid w:val="006D5644"/>
    <w:rsid w:val="006D7EFB"/>
    <w:rsid w:val="006E6672"/>
    <w:rsid w:val="006E6722"/>
    <w:rsid w:val="006F7AFF"/>
    <w:rsid w:val="007027B9"/>
    <w:rsid w:val="007066B5"/>
    <w:rsid w:val="007145DA"/>
    <w:rsid w:val="00715E88"/>
    <w:rsid w:val="00716D8B"/>
    <w:rsid w:val="007212BE"/>
    <w:rsid w:val="00731576"/>
    <w:rsid w:val="00734761"/>
    <w:rsid w:val="00734CAA"/>
    <w:rsid w:val="00740EE2"/>
    <w:rsid w:val="00742680"/>
    <w:rsid w:val="00754391"/>
    <w:rsid w:val="0075533C"/>
    <w:rsid w:val="00755A18"/>
    <w:rsid w:val="00757581"/>
    <w:rsid w:val="007602F5"/>
    <w:rsid w:val="00760D36"/>
    <w:rsid w:val="007610AA"/>
    <w:rsid w:val="007611A0"/>
    <w:rsid w:val="007708DD"/>
    <w:rsid w:val="00772574"/>
    <w:rsid w:val="00773E54"/>
    <w:rsid w:val="0077709C"/>
    <w:rsid w:val="00787688"/>
    <w:rsid w:val="007935E6"/>
    <w:rsid w:val="00796D3F"/>
    <w:rsid w:val="007A1683"/>
    <w:rsid w:val="007A5C12"/>
    <w:rsid w:val="007A7CB0"/>
    <w:rsid w:val="007B68A3"/>
    <w:rsid w:val="007C2541"/>
    <w:rsid w:val="007C7E54"/>
    <w:rsid w:val="007D26A4"/>
    <w:rsid w:val="007D66A8"/>
    <w:rsid w:val="007E003F"/>
    <w:rsid w:val="007F0CF8"/>
    <w:rsid w:val="007F216B"/>
    <w:rsid w:val="007F49DB"/>
    <w:rsid w:val="007F5192"/>
    <w:rsid w:val="007F5522"/>
    <w:rsid w:val="007F5E1B"/>
    <w:rsid w:val="007F62CB"/>
    <w:rsid w:val="008142EC"/>
    <w:rsid w:val="008164F2"/>
    <w:rsid w:val="00821395"/>
    <w:rsid w:val="00830E26"/>
    <w:rsid w:val="00834368"/>
    <w:rsid w:val="0083441A"/>
    <w:rsid w:val="00843576"/>
    <w:rsid w:val="00843B64"/>
    <w:rsid w:val="00845261"/>
    <w:rsid w:val="008478FC"/>
    <w:rsid w:val="00847D23"/>
    <w:rsid w:val="00851C51"/>
    <w:rsid w:val="008538F7"/>
    <w:rsid w:val="008557C7"/>
    <w:rsid w:val="00867BFF"/>
    <w:rsid w:val="00871542"/>
    <w:rsid w:val="00872BF6"/>
    <w:rsid w:val="0088204E"/>
    <w:rsid w:val="00883D56"/>
    <w:rsid w:val="0088480A"/>
    <w:rsid w:val="0088757A"/>
    <w:rsid w:val="0089431B"/>
    <w:rsid w:val="00895668"/>
    <w:rsid w:val="008957DD"/>
    <w:rsid w:val="00897D98"/>
    <w:rsid w:val="008A522C"/>
    <w:rsid w:val="008A6DF2"/>
    <w:rsid w:val="008A7079"/>
    <w:rsid w:val="008A7807"/>
    <w:rsid w:val="008B4CC9"/>
    <w:rsid w:val="008C0B15"/>
    <w:rsid w:val="008D75E4"/>
    <w:rsid w:val="008D7C99"/>
    <w:rsid w:val="008E0FCB"/>
    <w:rsid w:val="008F6DFE"/>
    <w:rsid w:val="0090529F"/>
    <w:rsid w:val="0092178C"/>
    <w:rsid w:val="00930B88"/>
    <w:rsid w:val="00934A8B"/>
    <w:rsid w:val="00935376"/>
    <w:rsid w:val="00940DCC"/>
    <w:rsid w:val="0094179A"/>
    <w:rsid w:val="0094459E"/>
    <w:rsid w:val="0094471F"/>
    <w:rsid w:val="00944DBC"/>
    <w:rsid w:val="00950977"/>
    <w:rsid w:val="00951A7B"/>
    <w:rsid w:val="009530C0"/>
    <w:rsid w:val="00955512"/>
    <w:rsid w:val="009564A6"/>
    <w:rsid w:val="00957EF8"/>
    <w:rsid w:val="00966A53"/>
    <w:rsid w:val="00967621"/>
    <w:rsid w:val="00967E6A"/>
    <w:rsid w:val="00970867"/>
    <w:rsid w:val="009907B9"/>
    <w:rsid w:val="00990918"/>
    <w:rsid w:val="009948E8"/>
    <w:rsid w:val="009A3A83"/>
    <w:rsid w:val="009A421D"/>
    <w:rsid w:val="009B4A0F"/>
    <w:rsid w:val="009C11D2"/>
    <w:rsid w:val="009C40D6"/>
    <w:rsid w:val="009C6C70"/>
    <w:rsid w:val="009C7B0A"/>
    <w:rsid w:val="009D0B63"/>
    <w:rsid w:val="009D5CB8"/>
    <w:rsid w:val="009E307E"/>
    <w:rsid w:val="009E3B08"/>
    <w:rsid w:val="00A07870"/>
    <w:rsid w:val="00A07C54"/>
    <w:rsid w:val="00A07F19"/>
    <w:rsid w:val="00A10ABB"/>
    <w:rsid w:val="00A1348D"/>
    <w:rsid w:val="00A13C99"/>
    <w:rsid w:val="00A14037"/>
    <w:rsid w:val="00A232EE"/>
    <w:rsid w:val="00A3767B"/>
    <w:rsid w:val="00A4175F"/>
    <w:rsid w:val="00A44411"/>
    <w:rsid w:val="00A469FA"/>
    <w:rsid w:val="00A53662"/>
    <w:rsid w:val="00A55B01"/>
    <w:rsid w:val="00A56B5B"/>
    <w:rsid w:val="00A603FF"/>
    <w:rsid w:val="00A619B6"/>
    <w:rsid w:val="00A648CA"/>
    <w:rsid w:val="00A657DD"/>
    <w:rsid w:val="00A666A6"/>
    <w:rsid w:val="00A675FD"/>
    <w:rsid w:val="00A72437"/>
    <w:rsid w:val="00A8048B"/>
    <w:rsid w:val="00A80611"/>
    <w:rsid w:val="00A94AD5"/>
    <w:rsid w:val="00A94D0D"/>
    <w:rsid w:val="00AA5BF4"/>
    <w:rsid w:val="00AB5340"/>
    <w:rsid w:val="00AC0A89"/>
    <w:rsid w:val="00AC7C96"/>
    <w:rsid w:val="00AD16AF"/>
    <w:rsid w:val="00AD3593"/>
    <w:rsid w:val="00AE0812"/>
    <w:rsid w:val="00AE237D"/>
    <w:rsid w:val="00AE502A"/>
    <w:rsid w:val="00AF0010"/>
    <w:rsid w:val="00AF1AA8"/>
    <w:rsid w:val="00AF2C1F"/>
    <w:rsid w:val="00AF7C07"/>
    <w:rsid w:val="00B06C64"/>
    <w:rsid w:val="00B07D8E"/>
    <w:rsid w:val="00B11CAC"/>
    <w:rsid w:val="00B15A29"/>
    <w:rsid w:val="00B22C93"/>
    <w:rsid w:val="00B27589"/>
    <w:rsid w:val="00B405B7"/>
    <w:rsid w:val="00B468C0"/>
    <w:rsid w:val="00B47F15"/>
    <w:rsid w:val="00B52222"/>
    <w:rsid w:val="00B531DA"/>
    <w:rsid w:val="00B54699"/>
    <w:rsid w:val="00B54895"/>
    <w:rsid w:val="00B54FE7"/>
    <w:rsid w:val="00B647C6"/>
    <w:rsid w:val="00B655F9"/>
    <w:rsid w:val="00B66901"/>
    <w:rsid w:val="00B66F60"/>
    <w:rsid w:val="00B71E6D"/>
    <w:rsid w:val="00B72070"/>
    <w:rsid w:val="00B7433C"/>
    <w:rsid w:val="00B779E1"/>
    <w:rsid w:val="00B81514"/>
    <w:rsid w:val="00B81940"/>
    <w:rsid w:val="00B81E3A"/>
    <w:rsid w:val="00B85CFB"/>
    <w:rsid w:val="00B87097"/>
    <w:rsid w:val="00B87EAA"/>
    <w:rsid w:val="00B914E9"/>
    <w:rsid w:val="00B91EE1"/>
    <w:rsid w:val="00B94602"/>
    <w:rsid w:val="00BA0090"/>
    <w:rsid w:val="00BA1A67"/>
    <w:rsid w:val="00BA2865"/>
    <w:rsid w:val="00BA6A80"/>
    <w:rsid w:val="00BB4ABB"/>
    <w:rsid w:val="00BC62BA"/>
    <w:rsid w:val="00BE5B5F"/>
    <w:rsid w:val="00BE7993"/>
    <w:rsid w:val="00C1145C"/>
    <w:rsid w:val="00C11971"/>
    <w:rsid w:val="00C179DE"/>
    <w:rsid w:val="00C208C4"/>
    <w:rsid w:val="00C26F55"/>
    <w:rsid w:val="00C274C2"/>
    <w:rsid w:val="00C30C63"/>
    <w:rsid w:val="00C30FF3"/>
    <w:rsid w:val="00C34D5C"/>
    <w:rsid w:val="00C36B8B"/>
    <w:rsid w:val="00C415C1"/>
    <w:rsid w:val="00C45174"/>
    <w:rsid w:val="00C47DBF"/>
    <w:rsid w:val="00C5130B"/>
    <w:rsid w:val="00C552FF"/>
    <w:rsid w:val="00C558DA"/>
    <w:rsid w:val="00C55AF3"/>
    <w:rsid w:val="00C771A9"/>
    <w:rsid w:val="00C82943"/>
    <w:rsid w:val="00C84759"/>
    <w:rsid w:val="00C93096"/>
    <w:rsid w:val="00CA5CA9"/>
    <w:rsid w:val="00CA6C7F"/>
    <w:rsid w:val="00CA6CD0"/>
    <w:rsid w:val="00CB007D"/>
    <w:rsid w:val="00CB60CA"/>
    <w:rsid w:val="00CC0FC7"/>
    <w:rsid w:val="00CC10A6"/>
    <w:rsid w:val="00CD5A03"/>
    <w:rsid w:val="00CD5EB8"/>
    <w:rsid w:val="00CD627B"/>
    <w:rsid w:val="00CD7044"/>
    <w:rsid w:val="00CE08B9"/>
    <w:rsid w:val="00CE3515"/>
    <w:rsid w:val="00CE524C"/>
    <w:rsid w:val="00CF141F"/>
    <w:rsid w:val="00CF4777"/>
    <w:rsid w:val="00CF65C8"/>
    <w:rsid w:val="00CF6BDD"/>
    <w:rsid w:val="00CF7816"/>
    <w:rsid w:val="00D013F5"/>
    <w:rsid w:val="00D05E3F"/>
    <w:rsid w:val="00D067BB"/>
    <w:rsid w:val="00D1352A"/>
    <w:rsid w:val="00D1638E"/>
    <w:rsid w:val="00D169AF"/>
    <w:rsid w:val="00D17359"/>
    <w:rsid w:val="00D200EF"/>
    <w:rsid w:val="00D25175"/>
    <w:rsid w:val="00D25249"/>
    <w:rsid w:val="00D26854"/>
    <w:rsid w:val="00D44172"/>
    <w:rsid w:val="00D472F7"/>
    <w:rsid w:val="00D47BE3"/>
    <w:rsid w:val="00D63B8C"/>
    <w:rsid w:val="00D651D3"/>
    <w:rsid w:val="00D739CC"/>
    <w:rsid w:val="00D73BBF"/>
    <w:rsid w:val="00D806F9"/>
    <w:rsid w:val="00D8093D"/>
    <w:rsid w:val="00D8108C"/>
    <w:rsid w:val="00D842AE"/>
    <w:rsid w:val="00D85874"/>
    <w:rsid w:val="00D9211C"/>
    <w:rsid w:val="00D92DE0"/>
    <w:rsid w:val="00D92FEF"/>
    <w:rsid w:val="00D931F9"/>
    <w:rsid w:val="00D93A0F"/>
    <w:rsid w:val="00DA1BCA"/>
    <w:rsid w:val="00DA3663"/>
    <w:rsid w:val="00DB3936"/>
    <w:rsid w:val="00DC274A"/>
    <w:rsid w:val="00DC46FF"/>
    <w:rsid w:val="00DC5254"/>
    <w:rsid w:val="00DC569D"/>
    <w:rsid w:val="00DC791C"/>
    <w:rsid w:val="00DD1A4F"/>
    <w:rsid w:val="00DD3107"/>
    <w:rsid w:val="00DD45F1"/>
    <w:rsid w:val="00DD7C2C"/>
    <w:rsid w:val="00DE0310"/>
    <w:rsid w:val="00DE5BDA"/>
    <w:rsid w:val="00DF433C"/>
    <w:rsid w:val="00DF5184"/>
    <w:rsid w:val="00DF519F"/>
    <w:rsid w:val="00E0035A"/>
    <w:rsid w:val="00E06797"/>
    <w:rsid w:val="00E06D0A"/>
    <w:rsid w:val="00E1265B"/>
    <w:rsid w:val="00E12E09"/>
    <w:rsid w:val="00E13B48"/>
    <w:rsid w:val="00E1404F"/>
    <w:rsid w:val="00E21C83"/>
    <w:rsid w:val="00E24ADA"/>
    <w:rsid w:val="00E32F59"/>
    <w:rsid w:val="00E41908"/>
    <w:rsid w:val="00E46D9A"/>
    <w:rsid w:val="00E565FF"/>
    <w:rsid w:val="00E62E70"/>
    <w:rsid w:val="00E65388"/>
    <w:rsid w:val="00E7741D"/>
    <w:rsid w:val="00E808CD"/>
    <w:rsid w:val="00E8348F"/>
    <w:rsid w:val="00E85B7D"/>
    <w:rsid w:val="00E9121B"/>
    <w:rsid w:val="00E9302E"/>
    <w:rsid w:val="00E976AB"/>
    <w:rsid w:val="00EA0AE2"/>
    <w:rsid w:val="00EA39E5"/>
    <w:rsid w:val="00EA57A3"/>
    <w:rsid w:val="00EB0BC2"/>
    <w:rsid w:val="00EB13F8"/>
    <w:rsid w:val="00EB4DE6"/>
    <w:rsid w:val="00EC087A"/>
    <w:rsid w:val="00EC2813"/>
    <w:rsid w:val="00EC5A46"/>
    <w:rsid w:val="00EC63E2"/>
    <w:rsid w:val="00EC717A"/>
    <w:rsid w:val="00ED0225"/>
    <w:rsid w:val="00ED366A"/>
    <w:rsid w:val="00ED6BB7"/>
    <w:rsid w:val="00EE3373"/>
    <w:rsid w:val="00EF22B3"/>
    <w:rsid w:val="00F022AD"/>
    <w:rsid w:val="00F03B69"/>
    <w:rsid w:val="00F07A50"/>
    <w:rsid w:val="00F113DA"/>
    <w:rsid w:val="00F169D0"/>
    <w:rsid w:val="00F266FC"/>
    <w:rsid w:val="00F3037A"/>
    <w:rsid w:val="00F3465A"/>
    <w:rsid w:val="00F37DC8"/>
    <w:rsid w:val="00F439B3"/>
    <w:rsid w:val="00F650C3"/>
    <w:rsid w:val="00F65D85"/>
    <w:rsid w:val="00F6700B"/>
    <w:rsid w:val="00F7137B"/>
    <w:rsid w:val="00F8091E"/>
    <w:rsid w:val="00F8615C"/>
    <w:rsid w:val="00F969E5"/>
    <w:rsid w:val="00FA4972"/>
    <w:rsid w:val="00FA540B"/>
    <w:rsid w:val="00FA6BB0"/>
    <w:rsid w:val="00FA72FD"/>
    <w:rsid w:val="00FB2DBD"/>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8933E7C-0AB0-4F52-A3DE-78B5D534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pool"/>
    <w:link w:val="NotedebasdepageCar"/>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4293F"/>
    <w:rPr>
      <w:sz w:val="18"/>
      <w:lang w:val="fr-FR"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semiHidden/>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090BDC"/>
    <w:rPr>
      <w:b/>
      <w:sz w:val="28"/>
      <w:szCs w:val="28"/>
      <w:lang w:eastAsia="en-US"/>
    </w:rPr>
  </w:style>
  <w:style w:type="character" w:customStyle="1" w:styleId="CH2Char">
    <w:name w:val="CH2 Char"/>
    <w:link w:val="CH2"/>
    <w:locked/>
    <w:rsid w:val="00090BDC"/>
    <w:rPr>
      <w:b/>
      <w:sz w:val="24"/>
      <w:szCs w:val="24"/>
      <w:lang w:eastAsia="en-US"/>
    </w:rPr>
  </w:style>
  <w:style w:type="character" w:customStyle="1" w:styleId="NormalNonumberChar">
    <w:name w:val="Normal_No_number Char"/>
    <w:link w:val="NormalNonumber"/>
    <w:locked/>
    <w:rsid w:val="00090BD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81853128">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8301766">
      <w:bodyDiv w:val="1"/>
      <w:marLeft w:val="0"/>
      <w:marRight w:val="0"/>
      <w:marTop w:val="0"/>
      <w:marBottom w:val="0"/>
      <w:divBdr>
        <w:top w:val="none" w:sz="0" w:space="0" w:color="auto"/>
        <w:left w:val="none" w:sz="0" w:space="0" w:color="auto"/>
        <w:bottom w:val="none" w:sz="0" w:space="0" w:color="auto"/>
        <w:right w:val="none" w:sz="0" w:space="0" w:color="auto"/>
      </w:divBdr>
    </w:div>
    <w:div w:id="18608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A936C-CAAF-421A-8A40-4379C1FC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3683</Characters>
  <Application>Microsoft Office Word</Application>
  <DocSecurity>0</DocSecurity>
  <Lines>30</Lines>
  <Paragraphs>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NATIONS UNIES</vt:lpstr>
      <vt:lpstr>NATIONS UNIES</vt:lpstr>
      <vt:lpstr>NATIONS UNIES</vt:lpstr>
    </vt:vector>
  </TitlesOfParts>
  <Company>unon</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2018-09-20T16:34:00Z</cp:lastPrinted>
  <dcterms:created xsi:type="dcterms:W3CDTF">2018-11-05T08:47:00Z</dcterms:created>
  <dcterms:modified xsi:type="dcterms:W3CDTF">2018-11-05T08:47:00Z</dcterms:modified>
</cp:coreProperties>
</file>