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4A0" w:firstRow="1" w:lastRow="0" w:firstColumn="1" w:lastColumn="0" w:noHBand="0" w:noVBand="1"/>
      </w:tblPr>
      <w:tblGrid>
        <w:gridCol w:w="1669"/>
        <w:gridCol w:w="4633"/>
        <w:gridCol w:w="3411"/>
      </w:tblGrid>
      <w:tr w:rsidR="00676722" w14:paraId="3843CD6D" w14:textId="77777777" w:rsidTr="00676722">
        <w:trPr>
          <w:cantSplit/>
          <w:trHeight w:val="850"/>
          <w:jc w:val="right"/>
        </w:trPr>
        <w:tc>
          <w:tcPr>
            <w:tcW w:w="1669" w:type="dxa"/>
            <w:hideMark/>
          </w:tcPr>
          <w:p w14:paraId="78CEB220" w14:textId="77777777" w:rsidR="00676722" w:rsidRDefault="00676722" w:rsidP="006B4F6C">
            <w:pPr>
              <w:rPr>
                <w:rFonts w:ascii="Univers" w:hAnsi="Univers"/>
                <w:b/>
                <w:noProof/>
                <w:sz w:val="27"/>
                <w:szCs w:val="27"/>
              </w:rPr>
            </w:pPr>
            <w:r>
              <w:rPr>
                <w:rFonts w:ascii="Arial" w:hAnsi="Arial" w:cs="Arial"/>
                <w:b/>
                <w:noProof/>
                <w:sz w:val="27"/>
                <w:szCs w:val="27"/>
              </w:rPr>
              <w:t>NACIONES UNIDAS</w:t>
            </w:r>
          </w:p>
        </w:tc>
        <w:tc>
          <w:tcPr>
            <w:tcW w:w="4633" w:type="dxa"/>
          </w:tcPr>
          <w:p w14:paraId="2C945DC7" w14:textId="77777777" w:rsidR="00676722" w:rsidRDefault="00676722" w:rsidP="006B4F6C">
            <w:pPr>
              <w:rPr>
                <w:rFonts w:ascii="Univers" w:hAnsi="Univers"/>
                <w:b/>
                <w:sz w:val="27"/>
                <w:szCs w:val="27"/>
              </w:rPr>
            </w:pPr>
          </w:p>
        </w:tc>
        <w:tc>
          <w:tcPr>
            <w:tcW w:w="3411" w:type="dxa"/>
            <w:hideMark/>
          </w:tcPr>
          <w:p w14:paraId="52DE6133" w14:textId="77777777" w:rsidR="00676722" w:rsidRDefault="00676722" w:rsidP="006B4F6C">
            <w:pPr>
              <w:jc w:val="right"/>
              <w:rPr>
                <w:rFonts w:ascii="Arial" w:hAnsi="Arial" w:cs="Arial"/>
                <w:b/>
                <w:sz w:val="64"/>
                <w:szCs w:val="64"/>
              </w:rPr>
            </w:pPr>
            <w:r>
              <w:rPr>
                <w:rFonts w:ascii="Arial" w:hAnsi="Arial" w:cs="Arial"/>
                <w:b/>
                <w:sz w:val="64"/>
                <w:szCs w:val="64"/>
              </w:rPr>
              <w:t>MC</w:t>
            </w:r>
          </w:p>
        </w:tc>
      </w:tr>
      <w:tr w:rsidR="00676722" w14:paraId="782DD871" w14:textId="77777777" w:rsidTr="00676722">
        <w:trPr>
          <w:cantSplit/>
          <w:trHeight w:val="281"/>
          <w:jc w:val="right"/>
        </w:trPr>
        <w:tc>
          <w:tcPr>
            <w:tcW w:w="1669" w:type="dxa"/>
            <w:tcBorders>
              <w:top w:val="nil"/>
              <w:left w:val="nil"/>
              <w:bottom w:val="single" w:sz="4" w:space="0" w:color="auto"/>
              <w:right w:val="nil"/>
            </w:tcBorders>
          </w:tcPr>
          <w:p w14:paraId="1C2C97A8" w14:textId="77777777" w:rsidR="00676722" w:rsidRDefault="00676722" w:rsidP="006B4F6C">
            <w:pPr>
              <w:rPr>
                <w:noProof/>
                <w:sz w:val="18"/>
                <w:szCs w:val="18"/>
              </w:rPr>
            </w:pPr>
          </w:p>
        </w:tc>
        <w:tc>
          <w:tcPr>
            <w:tcW w:w="4633" w:type="dxa"/>
            <w:tcBorders>
              <w:top w:val="nil"/>
              <w:left w:val="nil"/>
              <w:bottom w:val="single" w:sz="4" w:space="0" w:color="auto"/>
              <w:right w:val="nil"/>
            </w:tcBorders>
          </w:tcPr>
          <w:p w14:paraId="75C2BF53" w14:textId="77777777" w:rsidR="00676722" w:rsidRDefault="00676722" w:rsidP="006B4F6C">
            <w:pPr>
              <w:rPr>
                <w:rFonts w:ascii="Univers" w:hAnsi="Univers"/>
                <w:b/>
                <w:sz w:val="18"/>
                <w:szCs w:val="18"/>
              </w:rPr>
            </w:pPr>
          </w:p>
        </w:tc>
        <w:tc>
          <w:tcPr>
            <w:tcW w:w="3411" w:type="dxa"/>
            <w:tcBorders>
              <w:top w:val="nil"/>
              <w:left w:val="nil"/>
              <w:bottom w:val="single" w:sz="4" w:space="0" w:color="auto"/>
              <w:right w:val="nil"/>
            </w:tcBorders>
            <w:hideMark/>
          </w:tcPr>
          <w:p w14:paraId="4B32D54D" w14:textId="6096AFB1" w:rsidR="00676722" w:rsidRDefault="00676722" w:rsidP="00676722">
            <w:pPr>
              <w:rPr>
                <w:noProof/>
                <w:sz w:val="18"/>
                <w:szCs w:val="18"/>
              </w:rPr>
            </w:pPr>
            <w:r>
              <w:rPr>
                <w:b/>
                <w:bCs/>
                <w:sz w:val="28"/>
              </w:rPr>
              <w:t>UNEP</w:t>
            </w:r>
            <w:r w:rsidRPr="002E6754">
              <w:rPr>
                <w:b/>
                <w:bCs/>
              </w:rPr>
              <w:t>/</w:t>
            </w:r>
            <w:r>
              <w:t>MC/COP.1/21/Add.1</w:t>
            </w:r>
          </w:p>
        </w:tc>
      </w:tr>
      <w:tr w:rsidR="00676722" w:rsidRPr="002E6754" w14:paraId="0F80E907" w14:textId="77777777" w:rsidTr="00676722">
        <w:trPr>
          <w:cantSplit/>
          <w:trHeight w:val="2549"/>
          <w:jc w:val="right"/>
        </w:trPr>
        <w:tc>
          <w:tcPr>
            <w:tcW w:w="1669" w:type="dxa"/>
            <w:tcBorders>
              <w:top w:val="single" w:sz="4" w:space="0" w:color="auto"/>
              <w:left w:val="nil"/>
              <w:bottom w:val="single" w:sz="24" w:space="0" w:color="auto"/>
              <w:right w:val="nil"/>
            </w:tcBorders>
            <w:hideMark/>
          </w:tcPr>
          <w:p w14:paraId="11D54F5B" w14:textId="77777777" w:rsidR="00676722" w:rsidRDefault="00676722" w:rsidP="006B4F6C">
            <w:pPr>
              <w:rPr>
                <w:noProof/>
              </w:rPr>
            </w:pPr>
            <w:r>
              <w:rPr>
                <w:noProof/>
              </w:rPr>
              <w:object w:dxaOrig="1305" w:dyaOrig="1215" w14:anchorId="0A8A5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61.25pt" o:ole="" fillcolor="window">
                  <v:imagedata r:id="rId9" o:title=""/>
                </v:shape>
                <o:OLEObject Type="Embed" ProgID="Word.Picture.8" ShapeID="_x0000_i1025" DrawAspect="Content" ObjectID="_1564391756" r:id="rId10"/>
              </w:object>
            </w:r>
            <w:r>
              <w:rPr>
                <w:noProof/>
                <w:lang w:val="es-ES" w:eastAsia="es-ES"/>
              </w:rPr>
              <w:drawing>
                <wp:inline distT="0" distB="0" distL="0" distR="0" wp14:anchorId="1D3632CC" wp14:editId="43478BC2">
                  <wp:extent cx="723265" cy="771525"/>
                  <wp:effectExtent l="0" t="0" r="635" b="9525"/>
                  <wp:docPr id="3" name="Picture 3"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265" cy="771525"/>
                          </a:xfrm>
                          <a:prstGeom prst="rect">
                            <a:avLst/>
                          </a:prstGeom>
                          <a:noFill/>
                          <a:ln>
                            <a:noFill/>
                          </a:ln>
                        </pic:spPr>
                      </pic:pic>
                    </a:graphicData>
                  </a:graphic>
                </wp:inline>
              </w:drawing>
            </w:r>
          </w:p>
        </w:tc>
        <w:tc>
          <w:tcPr>
            <w:tcW w:w="4633" w:type="dxa"/>
            <w:tcBorders>
              <w:top w:val="single" w:sz="4" w:space="0" w:color="auto"/>
              <w:left w:val="nil"/>
              <w:bottom w:val="single" w:sz="24" w:space="0" w:color="auto"/>
              <w:right w:val="nil"/>
            </w:tcBorders>
            <w:hideMark/>
          </w:tcPr>
          <w:p w14:paraId="3F52038A" w14:textId="77777777" w:rsidR="00676722" w:rsidRPr="000D22CD" w:rsidRDefault="00676722" w:rsidP="006B4F6C">
            <w:pPr>
              <w:spacing w:before="1200"/>
              <w:rPr>
                <w:rFonts w:ascii="Arial" w:hAnsi="Arial" w:cs="Arial"/>
                <w:b/>
                <w:sz w:val="28"/>
                <w:lang w:val="es-ES"/>
              </w:rPr>
            </w:pPr>
            <w:r w:rsidRPr="000D22CD">
              <w:rPr>
                <w:rFonts w:ascii="Arial" w:hAnsi="Arial" w:cs="Arial"/>
                <w:b/>
                <w:sz w:val="32"/>
                <w:szCs w:val="32"/>
                <w:lang w:val="es-ES"/>
              </w:rPr>
              <w:t xml:space="preserve">Programa de las </w:t>
            </w:r>
            <w:r>
              <w:rPr>
                <w:rFonts w:ascii="Arial" w:hAnsi="Arial" w:cs="Arial"/>
                <w:b/>
                <w:sz w:val="32"/>
                <w:szCs w:val="32"/>
                <w:lang w:val="es-ES"/>
              </w:rPr>
              <w:br/>
            </w:r>
            <w:r w:rsidRPr="000D22CD">
              <w:rPr>
                <w:rFonts w:ascii="Arial" w:hAnsi="Arial" w:cs="Arial"/>
                <w:b/>
                <w:sz w:val="32"/>
                <w:szCs w:val="32"/>
                <w:lang w:val="es-ES"/>
              </w:rPr>
              <w:t>Naciones Unidas</w:t>
            </w:r>
            <w:r>
              <w:rPr>
                <w:rFonts w:ascii="Arial" w:hAnsi="Arial" w:cs="Arial"/>
                <w:b/>
                <w:sz w:val="32"/>
                <w:szCs w:val="32"/>
                <w:lang w:val="es-ES"/>
              </w:rPr>
              <w:t xml:space="preserve"> para el Medio Ambiente</w:t>
            </w:r>
          </w:p>
        </w:tc>
        <w:tc>
          <w:tcPr>
            <w:tcW w:w="3411" w:type="dxa"/>
            <w:tcBorders>
              <w:top w:val="single" w:sz="4" w:space="0" w:color="auto"/>
              <w:left w:val="nil"/>
              <w:bottom w:val="single" w:sz="24" w:space="0" w:color="auto"/>
              <w:right w:val="nil"/>
            </w:tcBorders>
            <w:hideMark/>
          </w:tcPr>
          <w:p w14:paraId="485EA8CA" w14:textId="7A4199CB" w:rsidR="00676722" w:rsidRPr="000D22CD" w:rsidRDefault="00676722" w:rsidP="006B4F6C">
            <w:pPr>
              <w:spacing w:before="120"/>
              <w:rPr>
                <w:lang w:val="es-ES"/>
              </w:rPr>
            </w:pPr>
            <w:proofErr w:type="spellStart"/>
            <w:r w:rsidRPr="000D22CD">
              <w:rPr>
                <w:lang w:val="es-ES"/>
              </w:rPr>
              <w:t>Distr</w:t>
            </w:r>
            <w:proofErr w:type="spellEnd"/>
            <w:r w:rsidRPr="000D22CD">
              <w:rPr>
                <w:lang w:val="es-ES"/>
              </w:rPr>
              <w:t>.</w:t>
            </w:r>
            <w:r>
              <w:rPr>
                <w:lang w:val="es-ES"/>
              </w:rPr>
              <w:t xml:space="preserve"> g</w:t>
            </w:r>
            <w:r w:rsidRPr="000D22CD">
              <w:rPr>
                <w:lang w:val="es-ES"/>
              </w:rPr>
              <w:t>eneral</w:t>
            </w:r>
            <w:r w:rsidRPr="000D22CD">
              <w:rPr>
                <w:lang w:val="es-ES"/>
              </w:rPr>
              <w:br w:type="textWrapping" w:clear="all"/>
            </w:r>
            <w:r>
              <w:rPr>
                <w:lang w:val="es-ES"/>
              </w:rPr>
              <w:t>3</w:t>
            </w:r>
            <w:r w:rsidRPr="000D22CD">
              <w:rPr>
                <w:lang w:val="es-ES"/>
              </w:rPr>
              <w:t xml:space="preserve"> </w:t>
            </w:r>
            <w:r>
              <w:rPr>
                <w:lang w:val="es-ES"/>
              </w:rPr>
              <w:t>de julio de</w:t>
            </w:r>
            <w:r w:rsidRPr="000D22CD">
              <w:rPr>
                <w:lang w:val="es-ES"/>
              </w:rPr>
              <w:t xml:space="preserve"> 2017</w:t>
            </w:r>
          </w:p>
          <w:p w14:paraId="727E172F" w14:textId="77777777" w:rsidR="00676722" w:rsidRDefault="00676722" w:rsidP="006B4F6C">
            <w:pPr>
              <w:spacing w:before="240"/>
              <w:rPr>
                <w:lang w:val="es-ES"/>
              </w:rPr>
            </w:pPr>
            <w:r>
              <w:rPr>
                <w:lang w:val="es-ES"/>
              </w:rPr>
              <w:t>Español</w:t>
            </w:r>
            <w:r w:rsidRPr="000D22CD">
              <w:rPr>
                <w:lang w:val="es-ES"/>
              </w:rPr>
              <w:t xml:space="preserve"> </w:t>
            </w:r>
            <w:r>
              <w:rPr>
                <w:lang w:val="es-ES"/>
              </w:rPr>
              <w:br/>
            </w:r>
            <w:r w:rsidRPr="000D22CD">
              <w:rPr>
                <w:lang w:val="es-ES"/>
              </w:rPr>
              <w:t xml:space="preserve">Original: </w:t>
            </w:r>
            <w:r>
              <w:rPr>
                <w:lang w:val="es-ES"/>
              </w:rPr>
              <w:t>inglés</w:t>
            </w:r>
          </w:p>
          <w:p w14:paraId="6A4C630D" w14:textId="77777777" w:rsidR="00676722" w:rsidRPr="000D22CD" w:rsidRDefault="00676722" w:rsidP="006B4F6C">
            <w:pPr>
              <w:spacing w:before="240"/>
              <w:rPr>
                <w:lang w:val="es-ES"/>
              </w:rPr>
            </w:pPr>
          </w:p>
        </w:tc>
      </w:tr>
    </w:tbl>
    <w:p w14:paraId="5F787C52" w14:textId="77777777" w:rsidR="00676722" w:rsidRPr="005027FA" w:rsidRDefault="00676722" w:rsidP="00676722">
      <w:pPr>
        <w:pStyle w:val="AATitle"/>
        <w:keepNext w:val="0"/>
        <w:keepLines w:val="0"/>
        <w:rPr>
          <w:lang w:val="es-ES"/>
        </w:rPr>
      </w:pPr>
      <w:r>
        <w:rPr>
          <w:lang w:val="es-ES"/>
        </w:rPr>
        <w:t xml:space="preserve">Conferencia de las Partes en el Convenio de </w:t>
      </w:r>
      <w:proofErr w:type="spellStart"/>
      <w:r>
        <w:rPr>
          <w:lang w:val="es-ES"/>
        </w:rPr>
        <w:t>Minamata</w:t>
      </w:r>
      <w:proofErr w:type="spellEnd"/>
      <w:r>
        <w:rPr>
          <w:lang w:val="es-ES"/>
        </w:rPr>
        <w:t xml:space="preserve"> sobre el Mercurio</w:t>
      </w:r>
    </w:p>
    <w:p w14:paraId="2C463A45" w14:textId="77777777" w:rsidR="00676722" w:rsidRPr="005027FA" w:rsidRDefault="00676722" w:rsidP="00676722">
      <w:pPr>
        <w:pStyle w:val="AATitle"/>
        <w:keepNext w:val="0"/>
        <w:keepLines w:val="0"/>
        <w:rPr>
          <w:lang w:val="es-ES"/>
        </w:rPr>
      </w:pPr>
      <w:r>
        <w:rPr>
          <w:lang w:val="es-ES"/>
        </w:rPr>
        <w:t>Primera reunión</w:t>
      </w:r>
    </w:p>
    <w:p w14:paraId="733AA9AE" w14:textId="185754D9" w:rsidR="00CC4FD8" w:rsidRPr="00FE64DC" w:rsidRDefault="00CC4FD8" w:rsidP="00CC4FD8">
      <w:pPr>
        <w:pStyle w:val="AATitle"/>
        <w:rPr>
          <w:b w:val="0"/>
          <w:lang w:val="es-ES_tradnl"/>
        </w:rPr>
      </w:pPr>
      <w:r w:rsidRPr="00FE64DC">
        <w:rPr>
          <w:b w:val="0"/>
          <w:lang w:val="es-ES"/>
        </w:rPr>
        <w:t>Ginebra, 24 a 29 de septiembre de 2017</w:t>
      </w:r>
    </w:p>
    <w:p w14:paraId="2C8C7DE2" w14:textId="77777777" w:rsidR="00CC4FD8" w:rsidRPr="00FE64DC" w:rsidRDefault="00CC4FD8" w:rsidP="00CC4FD8">
      <w:pPr>
        <w:pStyle w:val="AATitle"/>
        <w:keepNext w:val="0"/>
        <w:keepLines w:val="0"/>
        <w:rPr>
          <w:b w:val="0"/>
          <w:lang w:val="es-ES_tradnl"/>
        </w:rPr>
      </w:pPr>
      <w:r w:rsidRPr="00FE64DC">
        <w:rPr>
          <w:b w:val="0"/>
          <w:lang w:val="es-ES"/>
        </w:rPr>
        <w:t>Tema 5 d) del programa provisional</w:t>
      </w:r>
      <w:r w:rsidRPr="00FE64DC">
        <w:rPr>
          <w:b w:val="0"/>
          <w:lang w:val="es-ES"/>
        </w:rPr>
        <w:footnoteReference w:customMarkFollows="1" w:id="1"/>
        <w:t>*</w:t>
      </w:r>
    </w:p>
    <w:p w14:paraId="24C622BE" w14:textId="6D0C45A3" w:rsidR="00CC4FD8" w:rsidRPr="00FE64DC" w:rsidRDefault="00CC4FD8" w:rsidP="001239D3">
      <w:pPr>
        <w:pStyle w:val="AATitle2"/>
        <w:spacing w:before="60" w:after="60"/>
        <w:rPr>
          <w:lang w:val="es-ES_tradnl"/>
        </w:rPr>
      </w:pPr>
      <w:r>
        <w:rPr>
          <w:lang w:val="es-ES"/>
        </w:rPr>
        <w:t>Cuestiones sobre las que la Conferencia de las Partes podría adoptar medidas en su primera reunión: programa de trabajo de la secretaría y presupuesto para el período 2018-2019</w:t>
      </w:r>
    </w:p>
    <w:p w14:paraId="1768C903" w14:textId="596C9437" w:rsidR="004305AD" w:rsidRPr="00FE64DC" w:rsidRDefault="008B47EA" w:rsidP="00367F75">
      <w:pPr>
        <w:pStyle w:val="BBTitle"/>
        <w:rPr>
          <w:lang w:val="es-ES_tradnl"/>
        </w:rPr>
      </w:pPr>
      <w:r>
        <w:rPr>
          <w:lang w:val="es-ES"/>
        </w:rPr>
        <w:t>Programa de trabajo de la secretaría y presupuesto para el bienio2018-2019</w:t>
      </w:r>
    </w:p>
    <w:p w14:paraId="58E11D4F" w14:textId="77777777" w:rsidR="007E44E2" w:rsidRDefault="00A50443" w:rsidP="001239D3">
      <w:pPr>
        <w:pStyle w:val="CH2"/>
        <w:rPr>
          <w:lang w:val="es-ES"/>
        </w:rPr>
      </w:pPr>
      <w:r>
        <w:rPr>
          <w:lang w:val="es-ES"/>
        </w:rPr>
        <w:tab/>
      </w:r>
      <w:r>
        <w:rPr>
          <w:lang w:val="es-ES"/>
        </w:rPr>
        <w:tab/>
        <w:t>Adición</w:t>
      </w:r>
      <w:r w:rsidR="007E44E2">
        <w:rPr>
          <w:lang w:val="es-ES"/>
        </w:rPr>
        <w:t xml:space="preserve"> </w:t>
      </w:r>
    </w:p>
    <w:p w14:paraId="28E40C3A" w14:textId="56AE7EC4" w:rsidR="007E44E2" w:rsidRPr="007E44E2" w:rsidRDefault="007E44E2" w:rsidP="00ED2045">
      <w:pPr>
        <w:pStyle w:val="CH2"/>
        <w:rPr>
          <w:lang w:val="es-ES"/>
        </w:rPr>
      </w:pPr>
      <w:r>
        <w:rPr>
          <w:lang w:val="es-ES"/>
        </w:rPr>
        <w:tab/>
      </w:r>
      <w:r>
        <w:rPr>
          <w:lang w:val="es-ES"/>
        </w:rPr>
        <w:tab/>
        <w:t xml:space="preserve">Sinopsis de los recursos necesarios para las actividades propuestas incluidas en el programa de trabajo del Convenio de </w:t>
      </w:r>
      <w:proofErr w:type="spellStart"/>
      <w:r>
        <w:rPr>
          <w:lang w:val="es-ES"/>
        </w:rPr>
        <w:t>Minamata</w:t>
      </w:r>
      <w:proofErr w:type="spellEnd"/>
      <w:r>
        <w:rPr>
          <w:lang w:val="es-ES"/>
        </w:rPr>
        <w:t xml:space="preserve"> sobre el Mercurio</w:t>
      </w:r>
    </w:p>
    <w:p w14:paraId="6C39532B" w14:textId="7301A6F6" w:rsidR="003D37B2" w:rsidRDefault="006B2718">
      <w:pPr>
        <w:pStyle w:val="CH2"/>
        <w:rPr>
          <w:lang w:val="es-ES"/>
        </w:rPr>
      </w:pPr>
      <w:r w:rsidRPr="007E44E2">
        <w:rPr>
          <w:lang w:val="es-ES_tradnl"/>
        </w:rPr>
        <w:tab/>
      </w:r>
      <w:r w:rsidRPr="007E44E2">
        <w:rPr>
          <w:lang w:val="es-ES_tradnl"/>
        </w:rPr>
        <w:tab/>
      </w:r>
      <w:r>
        <w:rPr>
          <w:lang w:val="es-ES"/>
        </w:rPr>
        <w:t xml:space="preserve">Nota de la </w:t>
      </w:r>
      <w:r w:rsidR="00676722">
        <w:rPr>
          <w:lang w:val="es-ES"/>
        </w:rPr>
        <w:t>s</w:t>
      </w:r>
      <w:r>
        <w:rPr>
          <w:lang w:val="es-ES"/>
        </w:rPr>
        <w:t>ecretaría</w:t>
      </w:r>
    </w:p>
    <w:p w14:paraId="216F2846" w14:textId="0AA3DA9B" w:rsidR="007E44E2" w:rsidRPr="007E44E2" w:rsidRDefault="007E44E2" w:rsidP="00ED2045">
      <w:pPr>
        <w:pStyle w:val="Normalnumber"/>
        <w:numPr>
          <w:ilvl w:val="0"/>
          <w:numId w:val="0"/>
        </w:numPr>
        <w:ind w:left="1247" w:firstLine="624"/>
        <w:rPr>
          <w:lang w:val="es-ES"/>
        </w:rPr>
      </w:pPr>
      <w:r>
        <w:rPr>
          <w:lang w:val="es-ES"/>
        </w:rPr>
        <w:t xml:space="preserve">En la presente nota se incluye un cuadro en el que se describen los recursos necesarios para las actividades que constituyen el programa de trabajo del Convenio de </w:t>
      </w:r>
      <w:proofErr w:type="spellStart"/>
      <w:r>
        <w:rPr>
          <w:lang w:val="es-ES"/>
        </w:rPr>
        <w:t>Minamata</w:t>
      </w:r>
      <w:proofErr w:type="spellEnd"/>
      <w:r>
        <w:rPr>
          <w:lang w:val="es-ES"/>
        </w:rPr>
        <w:t xml:space="preserve"> sobre el Mercurio para el período comprendido entre 2018 y 2019.</w:t>
      </w:r>
    </w:p>
    <w:p w14:paraId="7A749E1E" w14:textId="2066C31A" w:rsidR="006728E8" w:rsidRPr="00FE64DC" w:rsidRDefault="006728E8" w:rsidP="001239D3">
      <w:pPr>
        <w:pStyle w:val="Normal-pool"/>
        <w:rPr>
          <w:lang w:val="es-ES_tradnl"/>
        </w:rPr>
      </w:pPr>
      <w:r w:rsidRPr="00FE64DC">
        <w:rPr>
          <w:lang w:val="es-ES_tradnl"/>
        </w:rPr>
        <w:br w:type="page"/>
      </w:r>
    </w:p>
    <w:p w14:paraId="63C37622" w14:textId="176132C7" w:rsidR="00CF076F" w:rsidRDefault="00DC603F" w:rsidP="001239D3">
      <w:pPr>
        <w:pStyle w:val="CH1"/>
        <w:spacing w:before="0" w:after="0"/>
        <w:rPr>
          <w:lang w:val="es-ES"/>
        </w:rPr>
      </w:pPr>
      <w:bookmarkStart w:id="0" w:name="_Toc472671538"/>
      <w:r>
        <w:rPr>
          <w:lang w:val="es-ES"/>
        </w:rPr>
        <w:lastRenderedPageBreak/>
        <w:tab/>
      </w:r>
      <w:r>
        <w:rPr>
          <w:lang w:val="es-ES"/>
        </w:rPr>
        <w:tab/>
        <w:t>Sinopsis de los recursos necesarios para las actividades propuestas incluidas en el programa de trabajo del Convenio de Minamata, tanto para el Fondo Fiduciario General como el Fondo Fiduciario Especial, correspondiente</w:t>
      </w:r>
      <w:r w:rsidR="00FE64DC">
        <w:rPr>
          <w:lang w:val="es-ES"/>
        </w:rPr>
        <w:t>s</w:t>
      </w:r>
      <w:r>
        <w:rPr>
          <w:lang w:val="es-ES"/>
        </w:rPr>
        <w:t xml:space="preserve"> al bienio 2018-2019 </w:t>
      </w:r>
      <w:bookmarkEnd w:id="0"/>
    </w:p>
    <w:tbl>
      <w:tblPr>
        <w:tblpPr w:leftFromText="180" w:rightFromText="180" w:vertAnchor="text" w:horzAnchor="page" w:tblpX="2702" w:tblpY="147"/>
        <w:tblW w:w="818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shd w:val="clear" w:color="auto" w:fill="FFFFFF" w:themeFill="background1"/>
        <w:tblLayout w:type="fixed"/>
        <w:tblLook w:val="04A0" w:firstRow="1" w:lastRow="0" w:firstColumn="1" w:lastColumn="0" w:noHBand="0" w:noVBand="1"/>
      </w:tblPr>
      <w:tblGrid>
        <w:gridCol w:w="296"/>
        <w:gridCol w:w="14"/>
        <w:gridCol w:w="6"/>
        <w:gridCol w:w="3620"/>
        <w:gridCol w:w="1134"/>
        <w:gridCol w:w="1134"/>
        <w:gridCol w:w="992"/>
        <w:gridCol w:w="992"/>
      </w:tblGrid>
      <w:tr w:rsidR="00254FDB" w:rsidRPr="00AA1F89" w14:paraId="37A445B2" w14:textId="77777777" w:rsidTr="00254FDB">
        <w:trPr>
          <w:trHeight w:val="239"/>
        </w:trPr>
        <w:tc>
          <w:tcPr>
            <w:tcW w:w="3936" w:type="dxa"/>
            <w:gridSpan w:val="4"/>
            <w:tcBorders>
              <w:top w:val="single" w:sz="2" w:space="0" w:color="auto"/>
              <w:left w:val="nil"/>
              <w:bottom w:val="nil"/>
              <w:right w:val="nil"/>
            </w:tcBorders>
            <w:shd w:val="clear" w:color="auto" w:fill="FFFFFF" w:themeFill="background1"/>
            <w:noWrap/>
          </w:tcPr>
          <w:p w14:paraId="1F431CA2" w14:textId="77777777" w:rsidR="00254FDB" w:rsidRPr="00FE64DC" w:rsidRDefault="00254FDB" w:rsidP="006B4F6C">
            <w:pPr>
              <w:tabs>
                <w:tab w:val="left" w:pos="288"/>
                <w:tab w:val="left" w:pos="576"/>
                <w:tab w:val="left" w:pos="864"/>
                <w:tab w:val="left" w:pos="1152"/>
              </w:tabs>
              <w:suppressAutoHyphens/>
              <w:spacing w:before="40" w:after="40"/>
              <w:ind w:right="40"/>
              <w:rPr>
                <w:b/>
                <w:sz w:val="17"/>
                <w:szCs w:val="17"/>
                <w:lang w:val="es-ES"/>
              </w:rPr>
            </w:pPr>
          </w:p>
        </w:tc>
        <w:tc>
          <w:tcPr>
            <w:tcW w:w="2268" w:type="dxa"/>
            <w:gridSpan w:val="2"/>
            <w:tcBorders>
              <w:top w:val="single" w:sz="2" w:space="0" w:color="auto"/>
              <w:left w:val="nil"/>
              <w:bottom w:val="single" w:sz="4" w:space="0" w:color="auto"/>
              <w:right w:val="nil"/>
            </w:tcBorders>
            <w:shd w:val="clear" w:color="auto" w:fill="FFFFFF" w:themeFill="background1"/>
          </w:tcPr>
          <w:p w14:paraId="73375133" w14:textId="65A2F38B" w:rsidR="00254FDB" w:rsidRPr="00254FDB" w:rsidRDefault="00254FDB" w:rsidP="00254FDB">
            <w:pPr>
              <w:tabs>
                <w:tab w:val="left" w:pos="288"/>
                <w:tab w:val="left" w:pos="576"/>
                <w:tab w:val="left" w:pos="864"/>
                <w:tab w:val="left" w:pos="1152"/>
              </w:tabs>
              <w:suppressAutoHyphens/>
              <w:spacing w:before="40" w:after="40"/>
              <w:ind w:right="40"/>
              <w:jc w:val="center"/>
              <w:rPr>
                <w:i/>
                <w:sz w:val="17"/>
                <w:szCs w:val="17"/>
                <w:lang w:val="es-ES"/>
              </w:rPr>
            </w:pPr>
            <w:r w:rsidRPr="00254FDB">
              <w:rPr>
                <w:i/>
                <w:sz w:val="17"/>
                <w:szCs w:val="17"/>
                <w:lang w:val="es-ES"/>
              </w:rPr>
              <w:t>2018</w:t>
            </w:r>
          </w:p>
        </w:tc>
        <w:tc>
          <w:tcPr>
            <w:tcW w:w="1984" w:type="dxa"/>
            <w:gridSpan w:val="2"/>
            <w:tcBorders>
              <w:top w:val="single" w:sz="2" w:space="0" w:color="auto"/>
              <w:left w:val="nil"/>
              <w:bottom w:val="single" w:sz="4" w:space="0" w:color="auto"/>
              <w:right w:val="nil"/>
            </w:tcBorders>
            <w:shd w:val="clear" w:color="auto" w:fill="FFFFFF" w:themeFill="background1"/>
          </w:tcPr>
          <w:p w14:paraId="5947EEE2" w14:textId="376609F1" w:rsidR="00254FDB" w:rsidRPr="00254FDB" w:rsidRDefault="00254FDB" w:rsidP="00254FDB">
            <w:pPr>
              <w:tabs>
                <w:tab w:val="left" w:pos="288"/>
                <w:tab w:val="left" w:pos="576"/>
                <w:tab w:val="left" w:pos="864"/>
                <w:tab w:val="left" w:pos="1152"/>
              </w:tabs>
              <w:suppressAutoHyphens/>
              <w:spacing w:before="40" w:after="40"/>
              <w:ind w:right="40"/>
              <w:jc w:val="center"/>
              <w:rPr>
                <w:i/>
                <w:sz w:val="17"/>
                <w:szCs w:val="17"/>
                <w:lang w:val="es-ES"/>
              </w:rPr>
            </w:pPr>
            <w:r w:rsidRPr="00254FDB">
              <w:rPr>
                <w:i/>
                <w:sz w:val="17"/>
                <w:szCs w:val="17"/>
                <w:lang w:val="es-ES"/>
              </w:rPr>
              <w:t>2019</w:t>
            </w:r>
          </w:p>
        </w:tc>
      </w:tr>
      <w:tr w:rsidR="00254FDB" w:rsidRPr="00AA1F89" w14:paraId="5E231664" w14:textId="77777777" w:rsidTr="00254FDB">
        <w:trPr>
          <w:trHeight w:val="239"/>
        </w:trPr>
        <w:tc>
          <w:tcPr>
            <w:tcW w:w="3936" w:type="dxa"/>
            <w:gridSpan w:val="4"/>
            <w:tcBorders>
              <w:top w:val="nil"/>
              <w:left w:val="nil"/>
              <w:bottom w:val="single" w:sz="18" w:space="0" w:color="auto"/>
              <w:right w:val="nil"/>
            </w:tcBorders>
            <w:shd w:val="clear" w:color="auto" w:fill="FFFFFF" w:themeFill="background1"/>
            <w:noWrap/>
          </w:tcPr>
          <w:p w14:paraId="6D109084" w14:textId="77777777" w:rsidR="00254FDB" w:rsidRPr="00FE64DC" w:rsidRDefault="00254FDB" w:rsidP="006B4F6C">
            <w:pPr>
              <w:tabs>
                <w:tab w:val="left" w:pos="288"/>
                <w:tab w:val="left" w:pos="576"/>
                <w:tab w:val="left" w:pos="864"/>
                <w:tab w:val="left" w:pos="1152"/>
              </w:tabs>
              <w:suppressAutoHyphens/>
              <w:spacing w:before="40" w:after="40"/>
              <w:ind w:right="40"/>
              <w:rPr>
                <w:b/>
                <w:sz w:val="17"/>
                <w:szCs w:val="17"/>
                <w:lang w:val="es-ES"/>
              </w:rPr>
            </w:pPr>
          </w:p>
        </w:tc>
        <w:tc>
          <w:tcPr>
            <w:tcW w:w="1134" w:type="dxa"/>
            <w:tcBorders>
              <w:top w:val="single" w:sz="4" w:space="0" w:color="auto"/>
              <w:left w:val="nil"/>
              <w:bottom w:val="single" w:sz="18" w:space="0" w:color="auto"/>
              <w:right w:val="nil"/>
            </w:tcBorders>
            <w:shd w:val="clear" w:color="auto" w:fill="FFFFFF" w:themeFill="background1"/>
          </w:tcPr>
          <w:p w14:paraId="2F851B27" w14:textId="5BB25E0A" w:rsidR="00254FDB" w:rsidRPr="00254FDB" w:rsidRDefault="00254FDB" w:rsidP="00254FDB">
            <w:pPr>
              <w:tabs>
                <w:tab w:val="left" w:pos="288"/>
                <w:tab w:val="left" w:pos="576"/>
                <w:tab w:val="left" w:pos="864"/>
                <w:tab w:val="left" w:pos="1152"/>
              </w:tabs>
              <w:suppressAutoHyphens/>
              <w:spacing w:before="40" w:after="40"/>
              <w:ind w:right="40"/>
              <w:jc w:val="center"/>
              <w:rPr>
                <w:b/>
                <w:i/>
                <w:sz w:val="17"/>
                <w:szCs w:val="17"/>
                <w:lang w:val="es-ES"/>
              </w:rPr>
            </w:pPr>
            <w:r w:rsidRPr="00FE64DC">
              <w:rPr>
                <w:i/>
                <w:sz w:val="14"/>
                <w:szCs w:val="14"/>
                <w:lang w:val="es-ES"/>
              </w:rPr>
              <w:t>Fondo Fiduciario general</w:t>
            </w:r>
          </w:p>
        </w:tc>
        <w:tc>
          <w:tcPr>
            <w:tcW w:w="1134" w:type="dxa"/>
            <w:tcBorders>
              <w:top w:val="single" w:sz="4" w:space="0" w:color="auto"/>
              <w:left w:val="nil"/>
              <w:bottom w:val="single" w:sz="18" w:space="0" w:color="auto"/>
              <w:right w:val="nil"/>
            </w:tcBorders>
            <w:shd w:val="clear" w:color="auto" w:fill="FFFFFF" w:themeFill="background1"/>
          </w:tcPr>
          <w:p w14:paraId="206F831B" w14:textId="6ED99950" w:rsidR="00254FDB" w:rsidRPr="00254FDB" w:rsidRDefault="00254FDB" w:rsidP="00254FDB">
            <w:pPr>
              <w:tabs>
                <w:tab w:val="left" w:pos="288"/>
                <w:tab w:val="left" w:pos="576"/>
                <w:tab w:val="left" w:pos="864"/>
                <w:tab w:val="left" w:pos="1152"/>
              </w:tabs>
              <w:suppressAutoHyphens/>
              <w:spacing w:before="40" w:after="40"/>
              <w:ind w:right="40"/>
              <w:jc w:val="center"/>
              <w:rPr>
                <w:b/>
                <w:i/>
                <w:sz w:val="17"/>
                <w:szCs w:val="17"/>
                <w:lang w:val="es-ES"/>
              </w:rPr>
            </w:pPr>
            <w:r w:rsidRPr="00FE64DC">
              <w:rPr>
                <w:i/>
                <w:sz w:val="14"/>
                <w:szCs w:val="14"/>
                <w:lang w:val="es-ES"/>
              </w:rPr>
              <w:t>Fondo Fiduciario especial</w:t>
            </w:r>
          </w:p>
        </w:tc>
        <w:tc>
          <w:tcPr>
            <w:tcW w:w="992" w:type="dxa"/>
            <w:tcBorders>
              <w:top w:val="single" w:sz="4" w:space="0" w:color="auto"/>
              <w:left w:val="nil"/>
              <w:bottom w:val="single" w:sz="18" w:space="0" w:color="auto"/>
              <w:right w:val="nil"/>
            </w:tcBorders>
            <w:shd w:val="clear" w:color="auto" w:fill="FFFFFF" w:themeFill="background1"/>
          </w:tcPr>
          <w:p w14:paraId="710577C6" w14:textId="4EE66507" w:rsidR="00254FDB" w:rsidRPr="00254FDB" w:rsidRDefault="00254FDB" w:rsidP="00254FDB">
            <w:pPr>
              <w:tabs>
                <w:tab w:val="left" w:pos="288"/>
                <w:tab w:val="left" w:pos="576"/>
                <w:tab w:val="left" w:pos="864"/>
                <w:tab w:val="left" w:pos="1152"/>
              </w:tabs>
              <w:suppressAutoHyphens/>
              <w:spacing w:before="40" w:after="40"/>
              <w:ind w:right="40"/>
              <w:jc w:val="center"/>
              <w:rPr>
                <w:b/>
                <w:i/>
                <w:sz w:val="17"/>
                <w:szCs w:val="17"/>
                <w:lang w:val="es-ES"/>
              </w:rPr>
            </w:pPr>
            <w:r w:rsidRPr="00FE64DC">
              <w:rPr>
                <w:i/>
                <w:sz w:val="14"/>
                <w:szCs w:val="14"/>
                <w:lang w:val="es-ES"/>
              </w:rPr>
              <w:t>Fondo Fiduciario general</w:t>
            </w:r>
          </w:p>
        </w:tc>
        <w:tc>
          <w:tcPr>
            <w:tcW w:w="992" w:type="dxa"/>
            <w:tcBorders>
              <w:top w:val="single" w:sz="4" w:space="0" w:color="auto"/>
              <w:left w:val="nil"/>
              <w:bottom w:val="single" w:sz="18" w:space="0" w:color="auto"/>
              <w:right w:val="nil"/>
            </w:tcBorders>
            <w:shd w:val="clear" w:color="auto" w:fill="FFFFFF" w:themeFill="background1"/>
          </w:tcPr>
          <w:p w14:paraId="79D0E661" w14:textId="053280DA" w:rsidR="00254FDB" w:rsidRPr="00254FDB" w:rsidRDefault="00254FDB" w:rsidP="00254FDB">
            <w:pPr>
              <w:tabs>
                <w:tab w:val="left" w:pos="288"/>
                <w:tab w:val="left" w:pos="576"/>
                <w:tab w:val="left" w:pos="864"/>
                <w:tab w:val="left" w:pos="1152"/>
              </w:tabs>
              <w:suppressAutoHyphens/>
              <w:spacing w:before="40" w:after="40"/>
              <w:ind w:right="40"/>
              <w:jc w:val="center"/>
              <w:rPr>
                <w:b/>
                <w:i/>
                <w:sz w:val="17"/>
                <w:szCs w:val="17"/>
                <w:lang w:val="es-ES"/>
              </w:rPr>
            </w:pPr>
            <w:r w:rsidRPr="00FE64DC">
              <w:rPr>
                <w:i/>
                <w:sz w:val="14"/>
                <w:szCs w:val="14"/>
                <w:lang w:val="es-ES"/>
              </w:rPr>
              <w:t>Fondo Fiduciario especial</w:t>
            </w:r>
          </w:p>
        </w:tc>
      </w:tr>
      <w:tr w:rsidR="00676722" w:rsidRPr="00AA1F89" w14:paraId="367E9DD7" w14:textId="77777777" w:rsidTr="00254FDB">
        <w:trPr>
          <w:trHeight w:val="239"/>
        </w:trPr>
        <w:tc>
          <w:tcPr>
            <w:tcW w:w="8188" w:type="dxa"/>
            <w:gridSpan w:val="8"/>
            <w:tcBorders>
              <w:top w:val="single" w:sz="18" w:space="0" w:color="auto"/>
              <w:left w:val="nil"/>
              <w:bottom w:val="nil"/>
              <w:right w:val="nil"/>
            </w:tcBorders>
            <w:shd w:val="clear" w:color="auto" w:fill="FFFFFF" w:themeFill="background1"/>
            <w:noWrap/>
            <w:hideMark/>
          </w:tcPr>
          <w:p w14:paraId="16C24931" w14:textId="3DAB8F44" w:rsidR="00676722" w:rsidRPr="00FE64DC" w:rsidDel="005C4322" w:rsidRDefault="00676722" w:rsidP="006B4F6C">
            <w:pPr>
              <w:tabs>
                <w:tab w:val="left" w:pos="288"/>
                <w:tab w:val="left" w:pos="576"/>
                <w:tab w:val="left" w:pos="864"/>
                <w:tab w:val="left" w:pos="1152"/>
              </w:tabs>
              <w:suppressAutoHyphens/>
              <w:spacing w:before="40" w:after="40"/>
              <w:ind w:right="40"/>
              <w:rPr>
                <w:b/>
                <w:sz w:val="17"/>
                <w:szCs w:val="17"/>
              </w:rPr>
            </w:pPr>
            <w:r w:rsidRPr="00FE64DC">
              <w:rPr>
                <w:b/>
                <w:sz w:val="17"/>
                <w:szCs w:val="17"/>
                <w:lang w:val="es-ES"/>
              </w:rPr>
              <w:t>A.</w:t>
            </w:r>
            <w:r w:rsidRPr="00FE64DC">
              <w:rPr>
                <w:b/>
                <w:sz w:val="17"/>
                <w:szCs w:val="17"/>
                <w:lang w:val="es-ES"/>
              </w:rPr>
              <w:tab/>
              <w:t>Conferencias y reuniones</w:t>
            </w:r>
          </w:p>
        </w:tc>
      </w:tr>
      <w:tr w:rsidR="00676722" w:rsidRPr="00AA1F89" w14:paraId="0F7A1DD5" w14:textId="77777777" w:rsidTr="00254FDB">
        <w:trPr>
          <w:trHeight w:val="312"/>
        </w:trPr>
        <w:tc>
          <w:tcPr>
            <w:tcW w:w="8188" w:type="dxa"/>
            <w:gridSpan w:val="8"/>
            <w:tcBorders>
              <w:top w:val="nil"/>
              <w:left w:val="nil"/>
              <w:bottom w:val="nil"/>
              <w:right w:val="nil"/>
            </w:tcBorders>
            <w:shd w:val="clear" w:color="auto" w:fill="FFFFFF" w:themeFill="background1"/>
            <w:noWrap/>
            <w:hideMark/>
          </w:tcPr>
          <w:p w14:paraId="327A0E0F" w14:textId="77777777" w:rsidR="00676722" w:rsidRPr="00FE64DC" w:rsidRDefault="00676722" w:rsidP="006B4F6C">
            <w:pPr>
              <w:tabs>
                <w:tab w:val="left" w:pos="288"/>
                <w:tab w:val="left" w:pos="464"/>
                <w:tab w:val="left" w:pos="864"/>
                <w:tab w:val="left" w:pos="1152"/>
              </w:tabs>
              <w:suppressAutoHyphens/>
              <w:spacing w:before="40" w:after="40"/>
              <w:ind w:right="40"/>
              <w:rPr>
                <w:b/>
                <w:sz w:val="17"/>
                <w:szCs w:val="17"/>
              </w:rPr>
            </w:pPr>
            <w:r>
              <w:rPr>
                <w:b/>
                <w:sz w:val="17"/>
                <w:szCs w:val="17"/>
                <w:lang w:val="es-ES"/>
              </w:rPr>
              <w:tab/>
            </w:r>
            <w:r w:rsidRPr="00FE64DC">
              <w:rPr>
                <w:b/>
                <w:sz w:val="17"/>
                <w:szCs w:val="17"/>
                <w:lang w:val="es-ES"/>
              </w:rPr>
              <w:t>1.</w:t>
            </w:r>
            <w:r w:rsidRPr="00FE64DC">
              <w:rPr>
                <w:b/>
                <w:sz w:val="17"/>
                <w:szCs w:val="17"/>
                <w:lang w:val="es-ES"/>
              </w:rPr>
              <w:tab/>
              <w:t>Segunda reunión de la Conferencia de las Partes</w:t>
            </w:r>
          </w:p>
        </w:tc>
      </w:tr>
      <w:tr w:rsidR="00676722" w:rsidRPr="00AA1F89" w14:paraId="01498166" w14:textId="77777777" w:rsidTr="00254FDB">
        <w:tc>
          <w:tcPr>
            <w:tcW w:w="296" w:type="dxa"/>
            <w:tcBorders>
              <w:top w:val="nil"/>
              <w:left w:val="nil"/>
              <w:bottom w:val="nil"/>
              <w:right w:val="nil"/>
            </w:tcBorders>
            <w:shd w:val="clear" w:color="auto" w:fill="FFFFFF" w:themeFill="background1"/>
            <w:noWrap/>
            <w:hideMark/>
          </w:tcPr>
          <w:p w14:paraId="5AD739B0"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7"/>
                <w:szCs w:val="17"/>
                <w:lang w:val="es-ES_tradnl"/>
              </w:rPr>
            </w:pPr>
          </w:p>
        </w:tc>
        <w:tc>
          <w:tcPr>
            <w:tcW w:w="3640" w:type="dxa"/>
            <w:gridSpan w:val="3"/>
            <w:tcBorders>
              <w:top w:val="nil"/>
              <w:left w:val="nil"/>
              <w:bottom w:val="nil"/>
              <w:right w:val="nil"/>
            </w:tcBorders>
            <w:shd w:val="clear" w:color="auto" w:fill="FFFFFF" w:themeFill="background1"/>
            <w:noWrap/>
            <w:hideMark/>
          </w:tcPr>
          <w:p w14:paraId="0DCCEF74" w14:textId="77777777" w:rsidR="00676722" w:rsidRPr="00FE64DC" w:rsidRDefault="00676722" w:rsidP="006B4F6C">
            <w:pPr>
              <w:tabs>
                <w:tab w:val="clear" w:pos="1247"/>
                <w:tab w:val="left" w:pos="162"/>
                <w:tab w:val="left" w:pos="864"/>
              </w:tabs>
              <w:suppressAutoHyphens/>
              <w:spacing w:before="40" w:after="40"/>
              <w:ind w:left="163" w:right="176"/>
              <w:rPr>
                <w:sz w:val="17"/>
                <w:szCs w:val="17"/>
              </w:rPr>
            </w:pPr>
            <w:r w:rsidRPr="00FE64DC">
              <w:rPr>
                <w:sz w:val="17"/>
                <w:szCs w:val="17"/>
                <w:lang w:val="es-ES"/>
              </w:rPr>
              <w:t>Segunda reunión</w:t>
            </w:r>
          </w:p>
        </w:tc>
        <w:tc>
          <w:tcPr>
            <w:tcW w:w="1134" w:type="dxa"/>
            <w:tcBorders>
              <w:top w:val="nil"/>
              <w:left w:val="nil"/>
              <w:bottom w:val="nil"/>
              <w:right w:val="nil"/>
            </w:tcBorders>
            <w:shd w:val="clear" w:color="auto" w:fill="FFFFFF" w:themeFill="background1"/>
            <w:noWrap/>
            <w:hideMark/>
          </w:tcPr>
          <w:p w14:paraId="0A0AF8CE"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1 300 000</w:t>
            </w:r>
          </w:p>
        </w:tc>
        <w:tc>
          <w:tcPr>
            <w:tcW w:w="1134" w:type="dxa"/>
            <w:tcBorders>
              <w:top w:val="nil"/>
              <w:left w:val="nil"/>
              <w:bottom w:val="nil"/>
              <w:right w:val="nil"/>
            </w:tcBorders>
            <w:shd w:val="clear" w:color="auto" w:fill="FFFFFF" w:themeFill="background1"/>
            <w:noWrap/>
            <w:hideMark/>
          </w:tcPr>
          <w:p w14:paraId="61F7AB22"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850 000</w:t>
            </w:r>
          </w:p>
        </w:tc>
        <w:tc>
          <w:tcPr>
            <w:tcW w:w="992" w:type="dxa"/>
            <w:tcBorders>
              <w:top w:val="nil"/>
              <w:left w:val="nil"/>
              <w:bottom w:val="nil"/>
              <w:right w:val="nil"/>
            </w:tcBorders>
            <w:shd w:val="clear" w:color="auto" w:fill="FFFFFF" w:themeFill="background1"/>
            <w:noWrap/>
            <w:hideMark/>
          </w:tcPr>
          <w:p w14:paraId="756D2F4F"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992" w:type="dxa"/>
            <w:tcBorders>
              <w:top w:val="nil"/>
              <w:left w:val="nil"/>
              <w:bottom w:val="nil"/>
              <w:right w:val="nil"/>
            </w:tcBorders>
            <w:shd w:val="clear" w:color="auto" w:fill="FFFFFF" w:themeFill="background1"/>
            <w:noWrap/>
            <w:hideMark/>
          </w:tcPr>
          <w:p w14:paraId="78BCE27B"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r>
      <w:tr w:rsidR="00676722" w:rsidRPr="00AA1F89" w14:paraId="186D37B3" w14:textId="77777777" w:rsidTr="00254FDB">
        <w:tc>
          <w:tcPr>
            <w:tcW w:w="296" w:type="dxa"/>
            <w:tcBorders>
              <w:top w:val="nil"/>
              <w:left w:val="nil"/>
              <w:bottom w:val="nil"/>
              <w:right w:val="nil"/>
            </w:tcBorders>
            <w:shd w:val="clear" w:color="auto" w:fill="FFFFFF" w:themeFill="background1"/>
            <w:noWrap/>
            <w:hideMark/>
          </w:tcPr>
          <w:p w14:paraId="7BF5CB24"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7"/>
                <w:szCs w:val="17"/>
                <w:lang w:val="en-GB"/>
              </w:rPr>
            </w:pPr>
          </w:p>
        </w:tc>
        <w:tc>
          <w:tcPr>
            <w:tcW w:w="3640" w:type="dxa"/>
            <w:gridSpan w:val="3"/>
            <w:tcBorders>
              <w:top w:val="nil"/>
              <w:left w:val="nil"/>
              <w:bottom w:val="nil"/>
              <w:right w:val="nil"/>
            </w:tcBorders>
            <w:shd w:val="clear" w:color="auto" w:fill="FFFFFF" w:themeFill="background1"/>
            <w:noWrap/>
            <w:hideMark/>
          </w:tcPr>
          <w:p w14:paraId="1F7F20EA" w14:textId="77777777" w:rsidR="00676722" w:rsidRPr="00FE64DC" w:rsidRDefault="00676722" w:rsidP="006B4F6C">
            <w:pPr>
              <w:tabs>
                <w:tab w:val="clear" w:pos="1247"/>
                <w:tab w:val="left" w:pos="162"/>
                <w:tab w:val="left" w:pos="864"/>
              </w:tabs>
              <w:suppressAutoHyphens/>
              <w:spacing w:before="40" w:after="40"/>
              <w:ind w:left="163"/>
              <w:rPr>
                <w:sz w:val="17"/>
                <w:szCs w:val="17"/>
              </w:rPr>
            </w:pPr>
            <w:r w:rsidRPr="00FE64DC">
              <w:rPr>
                <w:sz w:val="17"/>
                <w:szCs w:val="17"/>
                <w:lang w:val="es-ES"/>
              </w:rPr>
              <w:t>Reuniones preparatorias regionales</w:t>
            </w:r>
          </w:p>
        </w:tc>
        <w:tc>
          <w:tcPr>
            <w:tcW w:w="1134" w:type="dxa"/>
            <w:tcBorders>
              <w:top w:val="nil"/>
              <w:left w:val="nil"/>
              <w:bottom w:val="nil"/>
              <w:right w:val="nil"/>
            </w:tcBorders>
            <w:shd w:val="clear" w:color="auto" w:fill="FFFFFF" w:themeFill="background1"/>
            <w:noWrap/>
            <w:hideMark/>
          </w:tcPr>
          <w:p w14:paraId="6B1E612F"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bCs/>
                <w:sz w:val="14"/>
                <w:szCs w:val="14"/>
              </w:rPr>
            </w:pPr>
            <w:r w:rsidRPr="00FE64DC">
              <w:rPr>
                <w:sz w:val="14"/>
                <w:szCs w:val="14"/>
                <w:lang w:val="es-ES"/>
              </w:rPr>
              <w:t>–</w:t>
            </w:r>
          </w:p>
        </w:tc>
        <w:tc>
          <w:tcPr>
            <w:tcW w:w="1134" w:type="dxa"/>
            <w:tcBorders>
              <w:top w:val="nil"/>
              <w:left w:val="nil"/>
              <w:bottom w:val="nil"/>
              <w:right w:val="nil"/>
            </w:tcBorders>
            <w:shd w:val="clear" w:color="auto" w:fill="FFFFFF" w:themeFill="background1"/>
            <w:noWrap/>
            <w:hideMark/>
          </w:tcPr>
          <w:p w14:paraId="0783406A"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550 000</w:t>
            </w:r>
          </w:p>
        </w:tc>
        <w:tc>
          <w:tcPr>
            <w:tcW w:w="992" w:type="dxa"/>
            <w:tcBorders>
              <w:top w:val="nil"/>
              <w:left w:val="nil"/>
              <w:bottom w:val="nil"/>
              <w:right w:val="nil"/>
            </w:tcBorders>
            <w:shd w:val="clear" w:color="auto" w:fill="FFFFFF" w:themeFill="background1"/>
            <w:noWrap/>
            <w:hideMark/>
          </w:tcPr>
          <w:p w14:paraId="514ACB0B"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992" w:type="dxa"/>
            <w:tcBorders>
              <w:top w:val="nil"/>
              <w:left w:val="nil"/>
              <w:bottom w:val="nil"/>
              <w:right w:val="nil"/>
            </w:tcBorders>
            <w:shd w:val="clear" w:color="auto" w:fill="FFFFFF" w:themeFill="background1"/>
            <w:noWrap/>
            <w:hideMark/>
          </w:tcPr>
          <w:p w14:paraId="3D5C491A"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r>
      <w:tr w:rsidR="00676722" w:rsidRPr="00AA1F89" w14:paraId="262FD351" w14:textId="77777777" w:rsidTr="00254FDB">
        <w:tc>
          <w:tcPr>
            <w:tcW w:w="296" w:type="dxa"/>
            <w:tcBorders>
              <w:top w:val="nil"/>
              <w:left w:val="nil"/>
              <w:bottom w:val="single" w:sz="4" w:space="0" w:color="auto"/>
              <w:right w:val="nil"/>
            </w:tcBorders>
            <w:shd w:val="clear" w:color="auto" w:fill="FFFFFF" w:themeFill="background1"/>
            <w:noWrap/>
          </w:tcPr>
          <w:p w14:paraId="30FE8BEB"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7"/>
                <w:szCs w:val="17"/>
                <w:lang w:val="en-GB"/>
              </w:rPr>
            </w:pPr>
          </w:p>
        </w:tc>
        <w:tc>
          <w:tcPr>
            <w:tcW w:w="3640" w:type="dxa"/>
            <w:gridSpan w:val="3"/>
            <w:tcBorders>
              <w:top w:val="nil"/>
              <w:left w:val="nil"/>
              <w:bottom w:val="single" w:sz="4" w:space="0" w:color="auto"/>
              <w:right w:val="nil"/>
            </w:tcBorders>
            <w:shd w:val="clear" w:color="auto" w:fill="FFFFFF" w:themeFill="background1"/>
            <w:noWrap/>
          </w:tcPr>
          <w:p w14:paraId="304A918F" w14:textId="77777777" w:rsidR="00676722" w:rsidRPr="00FE64DC" w:rsidRDefault="00676722" w:rsidP="006B4F6C">
            <w:pPr>
              <w:tabs>
                <w:tab w:val="clear" w:pos="1247"/>
                <w:tab w:val="left" w:pos="162"/>
                <w:tab w:val="left" w:pos="864"/>
              </w:tabs>
              <w:suppressAutoHyphens/>
              <w:spacing w:before="40" w:after="40"/>
              <w:ind w:left="163" w:right="176"/>
              <w:rPr>
                <w:sz w:val="17"/>
                <w:szCs w:val="17"/>
              </w:rPr>
            </w:pPr>
            <w:r w:rsidRPr="00FE64DC">
              <w:rPr>
                <w:sz w:val="17"/>
                <w:szCs w:val="17"/>
                <w:lang w:val="es-ES"/>
              </w:rPr>
              <w:t>Grupos de expertos entre períodos de sesiones basados en el tiempo establecidos por las reuniones primera y segunda</w:t>
            </w:r>
          </w:p>
        </w:tc>
        <w:tc>
          <w:tcPr>
            <w:tcW w:w="1134" w:type="dxa"/>
            <w:tcBorders>
              <w:top w:val="nil"/>
              <w:left w:val="nil"/>
              <w:bottom w:val="single" w:sz="4" w:space="0" w:color="auto"/>
              <w:right w:val="nil"/>
            </w:tcBorders>
            <w:shd w:val="clear" w:color="auto" w:fill="FFFFFF" w:themeFill="background1"/>
            <w:noWrap/>
          </w:tcPr>
          <w:p w14:paraId="37BEF6F6"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120 000</w:t>
            </w:r>
          </w:p>
        </w:tc>
        <w:tc>
          <w:tcPr>
            <w:tcW w:w="1134" w:type="dxa"/>
            <w:tcBorders>
              <w:top w:val="nil"/>
              <w:left w:val="nil"/>
              <w:bottom w:val="single" w:sz="4" w:space="0" w:color="auto"/>
              <w:right w:val="nil"/>
            </w:tcBorders>
            <w:shd w:val="clear" w:color="auto" w:fill="FFFFFF" w:themeFill="background1"/>
            <w:noWrap/>
          </w:tcPr>
          <w:p w14:paraId="3415174E"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992" w:type="dxa"/>
            <w:tcBorders>
              <w:top w:val="nil"/>
              <w:left w:val="nil"/>
              <w:bottom w:val="single" w:sz="4" w:space="0" w:color="auto"/>
              <w:right w:val="nil"/>
            </w:tcBorders>
            <w:shd w:val="clear" w:color="auto" w:fill="FFFFFF" w:themeFill="background1"/>
            <w:noWrap/>
          </w:tcPr>
          <w:p w14:paraId="282BE04E"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120 000</w:t>
            </w:r>
          </w:p>
        </w:tc>
        <w:tc>
          <w:tcPr>
            <w:tcW w:w="992" w:type="dxa"/>
            <w:tcBorders>
              <w:top w:val="nil"/>
              <w:left w:val="nil"/>
              <w:bottom w:val="single" w:sz="4" w:space="0" w:color="auto"/>
              <w:right w:val="nil"/>
            </w:tcBorders>
            <w:shd w:val="clear" w:color="auto" w:fill="FFFFFF" w:themeFill="background1"/>
            <w:noWrap/>
          </w:tcPr>
          <w:p w14:paraId="3648E96D"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r>
      <w:tr w:rsidR="00676722" w:rsidRPr="00AA1F89" w14:paraId="2B1284F1" w14:textId="77777777" w:rsidTr="00254FDB">
        <w:tc>
          <w:tcPr>
            <w:tcW w:w="3936" w:type="dxa"/>
            <w:gridSpan w:val="4"/>
            <w:tcBorders>
              <w:top w:val="single" w:sz="4" w:space="0" w:color="auto"/>
              <w:left w:val="nil"/>
              <w:bottom w:val="single" w:sz="4" w:space="0" w:color="auto"/>
              <w:right w:val="nil"/>
            </w:tcBorders>
            <w:shd w:val="clear" w:color="auto" w:fill="FFFFFF" w:themeFill="background1"/>
            <w:noWrap/>
          </w:tcPr>
          <w:p w14:paraId="13CA804D" w14:textId="77777777" w:rsidR="00676722" w:rsidRPr="00FE64DC" w:rsidRDefault="00676722" w:rsidP="006B4F6C">
            <w:pPr>
              <w:tabs>
                <w:tab w:val="left" w:pos="288"/>
                <w:tab w:val="left" w:pos="464"/>
                <w:tab w:val="left" w:pos="864"/>
                <w:tab w:val="left" w:pos="1152"/>
              </w:tabs>
              <w:suppressAutoHyphens/>
              <w:spacing w:before="40" w:after="40"/>
              <w:ind w:right="40"/>
              <w:rPr>
                <w:b/>
                <w:sz w:val="17"/>
                <w:szCs w:val="17"/>
              </w:rPr>
            </w:pPr>
            <w:r w:rsidRPr="00FE64DC">
              <w:rPr>
                <w:b/>
                <w:sz w:val="17"/>
                <w:szCs w:val="17"/>
                <w:lang w:val="es-ES"/>
              </w:rPr>
              <w:tab/>
            </w:r>
            <w:r w:rsidRPr="00FE64DC">
              <w:rPr>
                <w:b/>
                <w:sz w:val="17"/>
                <w:szCs w:val="17"/>
                <w:lang w:val="es-ES"/>
              </w:rPr>
              <w:tab/>
              <w:t>Total parcial</w:t>
            </w:r>
          </w:p>
        </w:tc>
        <w:tc>
          <w:tcPr>
            <w:tcW w:w="1134" w:type="dxa"/>
            <w:tcBorders>
              <w:top w:val="single" w:sz="4" w:space="0" w:color="auto"/>
              <w:left w:val="nil"/>
              <w:bottom w:val="single" w:sz="4" w:space="0" w:color="auto"/>
              <w:right w:val="nil"/>
            </w:tcBorders>
            <w:shd w:val="clear" w:color="auto" w:fill="FFFFFF" w:themeFill="background1"/>
            <w:noWrap/>
          </w:tcPr>
          <w:p w14:paraId="5AA8D473"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1 420 000</w:t>
            </w:r>
          </w:p>
        </w:tc>
        <w:tc>
          <w:tcPr>
            <w:tcW w:w="1134" w:type="dxa"/>
            <w:tcBorders>
              <w:top w:val="single" w:sz="4" w:space="0" w:color="auto"/>
              <w:left w:val="nil"/>
              <w:bottom w:val="single" w:sz="4" w:space="0" w:color="auto"/>
              <w:right w:val="nil"/>
            </w:tcBorders>
            <w:shd w:val="clear" w:color="auto" w:fill="FFFFFF" w:themeFill="background1"/>
            <w:noWrap/>
          </w:tcPr>
          <w:p w14:paraId="19EB2EC0"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1 400 000</w:t>
            </w:r>
          </w:p>
        </w:tc>
        <w:tc>
          <w:tcPr>
            <w:tcW w:w="992" w:type="dxa"/>
            <w:tcBorders>
              <w:top w:val="single" w:sz="4" w:space="0" w:color="auto"/>
              <w:left w:val="nil"/>
              <w:bottom w:val="single" w:sz="4" w:space="0" w:color="auto"/>
              <w:right w:val="nil"/>
            </w:tcBorders>
            <w:shd w:val="clear" w:color="auto" w:fill="FFFFFF" w:themeFill="background1"/>
            <w:noWrap/>
          </w:tcPr>
          <w:p w14:paraId="6E6D2F99"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120 000</w:t>
            </w:r>
          </w:p>
        </w:tc>
        <w:tc>
          <w:tcPr>
            <w:tcW w:w="992" w:type="dxa"/>
            <w:tcBorders>
              <w:top w:val="single" w:sz="4" w:space="0" w:color="auto"/>
              <w:left w:val="nil"/>
              <w:bottom w:val="single" w:sz="4" w:space="0" w:color="auto"/>
              <w:right w:val="nil"/>
            </w:tcBorders>
            <w:shd w:val="clear" w:color="auto" w:fill="FFFFFF" w:themeFill="background1"/>
            <w:noWrap/>
          </w:tcPr>
          <w:p w14:paraId="6DC7F518"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w:t>
            </w:r>
          </w:p>
        </w:tc>
      </w:tr>
      <w:tr w:rsidR="00676722" w:rsidRPr="00AA1F89" w14:paraId="3925B1A8" w14:textId="77777777" w:rsidTr="00254FDB">
        <w:trPr>
          <w:trHeight w:val="357"/>
        </w:trPr>
        <w:tc>
          <w:tcPr>
            <w:tcW w:w="8188" w:type="dxa"/>
            <w:gridSpan w:val="8"/>
            <w:tcBorders>
              <w:top w:val="single" w:sz="4" w:space="0" w:color="auto"/>
              <w:left w:val="nil"/>
              <w:bottom w:val="nil"/>
              <w:right w:val="nil"/>
            </w:tcBorders>
            <w:shd w:val="clear" w:color="auto" w:fill="FFFFFF" w:themeFill="background1"/>
            <w:noWrap/>
            <w:vAlign w:val="bottom"/>
            <w:hideMark/>
          </w:tcPr>
          <w:p w14:paraId="0082E8B2" w14:textId="77777777" w:rsidR="00676722" w:rsidRPr="00FE64DC" w:rsidRDefault="00676722" w:rsidP="006B4F6C">
            <w:pPr>
              <w:tabs>
                <w:tab w:val="decimal" w:pos="0"/>
                <w:tab w:val="left" w:pos="288"/>
                <w:tab w:val="left" w:pos="450"/>
                <w:tab w:val="left" w:pos="864"/>
                <w:tab w:val="left" w:pos="1152"/>
              </w:tabs>
              <w:suppressAutoHyphens/>
              <w:spacing w:before="40" w:after="40"/>
              <w:ind w:right="40"/>
              <w:rPr>
                <w:b/>
                <w:sz w:val="17"/>
                <w:szCs w:val="17"/>
              </w:rPr>
            </w:pPr>
            <w:r>
              <w:rPr>
                <w:b/>
                <w:sz w:val="17"/>
                <w:szCs w:val="17"/>
                <w:lang w:val="es-ES"/>
              </w:rPr>
              <w:tab/>
            </w:r>
            <w:r w:rsidRPr="00FE64DC">
              <w:rPr>
                <w:b/>
                <w:sz w:val="17"/>
                <w:szCs w:val="17"/>
                <w:lang w:val="es-ES"/>
              </w:rPr>
              <w:t>2.</w:t>
            </w:r>
            <w:r w:rsidRPr="00FE64DC">
              <w:rPr>
                <w:b/>
                <w:sz w:val="17"/>
                <w:szCs w:val="17"/>
                <w:lang w:val="es-ES"/>
              </w:rPr>
              <w:tab/>
              <w:t>Tercera reunión de la Conferencia de las Partes</w:t>
            </w:r>
          </w:p>
        </w:tc>
      </w:tr>
      <w:tr w:rsidR="00676722" w:rsidRPr="00AA1F89" w14:paraId="076FB1A7" w14:textId="77777777" w:rsidTr="00254FDB">
        <w:tc>
          <w:tcPr>
            <w:tcW w:w="296" w:type="dxa"/>
            <w:tcBorders>
              <w:top w:val="nil"/>
              <w:left w:val="nil"/>
              <w:bottom w:val="nil"/>
              <w:right w:val="nil"/>
            </w:tcBorders>
            <w:shd w:val="clear" w:color="auto" w:fill="FFFFFF" w:themeFill="background1"/>
            <w:noWrap/>
            <w:hideMark/>
          </w:tcPr>
          <w:p w14:paraId="761D4E53" w14:textId="77777777" w:rsidR="00676722" w:rsidRPr="00676722" w:rsidRDefault="00676722" w:rsidP="006B4F6C">
            <w:pPr>
              <w:tabs>
                <w:tab w:val="left" w:pos="288"/>
                <w:tab w:val="left" w:pos="576"/>
                <w:tab w:val="left" w:pos="864"/>
                <w:tab w:val="left" w:pos="1152"/>
              </w:tabs>
              <w:suppressAutoHyphens/>
              <w:spacing w:before="40" w:after="40"/>
              <w:ind w:right="40"/>
              <w:jc w:val="right"/>
              <w:rPr>
                <w:sz w:val="17"/>
                <w:szCs w:val="17"/>
              </w:rPr>
            </w:pPr>
          </w:p>
        </w:tc>
        <w:tc>
          <w:tcPr>
            <w:tcW w:w="3640" w:type="dxa"/>
            <w:gridSpan w:val="3"/>
            <w:tcBorders>
              <w:top w:val="nil"/>
              <w:left w:val="nil"/>
              <w:bottom w:val="nil"/>
              <w:right w:val="nil"/>
            </w:tcBorders>
            <w:shd w:val="clear" w:color="auto" w:fill="FFFFFF" w:themeFill="background1"/>
            <w:noWrap/>
            <w:hideMark/>
          </w:tcPr>
          <w:p w14:paraId="5D52B8B7" w14:textId="77777777" w:rsidR="00676722" w:rsidRPr="00FE64DC" w:rsidRDefault="00676722" w:rsidP="006B4F6C">
            <w:pPr>
              <w:tabs>
                <w:tab w:val="clear" w:pos="1247"/>
                <w:tab w:val="left" w:pos="162"/>
                <w:tab w:val="left" w:pos="864"/>
              </w:tabs>
              <w:suppressAutoHyphens/>
              <w:spacing w:before="40" w:after="40"/>
              <w:ind w:left="163" w:right="176"/>
              <w:rPr>
                <w:sz w:val="17"/>
                <w:szCs w:val="17"/>
              </w:rPr>
            </w:pPr>
            <w:r w:rsidRPr="00FE64DC">
              <w:rPr>
                <w:sz w:val="17"/>
                <w:szCs w:val="17"/>
                <w:lang w:val="es-ES"/>
              </w:rPr>
              <w:t>Tercera reunión</w:t>
            </w:r>
          </w:p>
        </w:tc>
        <w:tc>
          <w:tcPr>
            <w:tcW w:w="1134" w:type="dxa"/>
            <w:tcBorders>
              <w:top w:val="nil"/>
              <w:left w:val="nil"/>
              <w:bottom w:val="nil"/>
              <w:right w:val="nil"/>
            </w:tcBorders>
            <w:shd w:val="clear" w:color="auto" w:fill="FFFFFF" w:themeFill="background1"/>
            <w:noWrap/>
            <w:hideMark/>
          </w:tcPr>
          <w:p w14:paraId="49853A58"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1134" w:type="dxa"/>
            <w:tcBorders>
              <w:top w:val="nil"/>
              <w:left w:val="nil"/>
              <w:bottom w:val="nil"/>
              <w:right w:val="nil"/>
            </w:tcBorders>
            <w:shd w:val="clear" w:color="auto" w:fill="FFFFFF" w:themeFill="background1"/>
            <w:noWrap/>
            <w:hideMark/>
          </w:tcPr>
          <w:p w14:paraId="171C1119"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992" w:type="dxa"/>
            <w:tcBorders>
              <w:top w:val="nil"/>
              <w:left w:val="nil"/>
              <w:bottom w:val="nil"/>
              <w:right w:val="nil"/>
            </w:tcBorders>
            <w:shd w:val="clear" w:color="auto" w:fill="FFFFFF" w:themeFill="background1"/>
            <w:noWrap/>
            <w:hideMark/>
          </w:tcPr>
          <w:p w14:paraId="2AC8985E"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1 300 000</w:t>
            </w:r>
          </w:p>
        </w:tc>
        <w:tc>
          <w:tcPr>
            <w:tcW w:w="992" w:type="dxa"/>
            <w:tcBorders>
              <w:top w:val="nil"/>
              <w:left w:val="nil"/>
              <w:bottom w:val="nil"/>
              <w:right w:val="nil"/>
            </w:tcBorders>
            <w:shd w:val="clear" w:color="auto" w:fill="FFFFFF" w:themeFill="background1"/>
            <w:noWrap/>
            <w:hideMark/>
          </w:tcPr>
          <w:p w14:paraId="6C8A0F09"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850 000</w:t>
            </w:r>
          </w:p>
        </w:tc>
      </w:tr>
      <w:tr w:rsidR="00676722" w:rsidRPr="00AA1F89" w14:paraId="1A2A8838" w14:textId="77777777" w:rsidTr="00254FDB">
        <w:tc>
          <w:tcPr>
            <w:tcW w:w="296" w:type="dxa"/>
            <w:tcBorders>
              <w:top w:val="nil"/>
              <w:left w:val="nil"/>
              <w:bottom w:val="single" w:sz="4" w:space="0" w:color="auto"/>
              <w:right w:val="nil"/>
            </w:tcBorders>
            <w:shd w:val="clear" w:color="auto" w:fill="FFFFFF" w:themeFill="background1"/>
            <w:noWrap/>
            <w:hideMark/>
          </w:tcPr>
          <w:p w14:paraId="62FEFE00"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7"/>
                <w:szCs w:val="17"/>
                <w:lang w:val="en-GB"/>
              </w:rPr>
            </w:pPr>
          </w:p>
        </w:tc>
        <w:tc>
          <w:tcPr>
            <w:tcW w:w="3640" w:type="dxa"/>
            <w:gridSpan w:val="3"/>
            <w:tcBorders>
              <w:top w:val="nil"/>
              <w:left w:val="nil"/>
              <w:bottom w:val="single" w:sz="4" w:space="0" w:color="auto"/>
              <w:right w:val="nil"/>
            </w:tcBorders>
            <w:shd w:val="clear" w:color="auto" w:fill="FFFFFF" w:themeFill="background1"/>
            <w:noWrap/>
            <w:hideMark/>
          </w:tcPr>
          <w:p w14:paraId="6B6337E4" w14:textId="77777777" w:rsidR="00676722" w:rsidRPr="00FE64DC" w:rsidRDefault="00676722" w:rsidP="006B4F6C">
            <w:pPr>
              <w:tabs>
                <w:tab w:val="clear" w:pos="1247"/>
                <w:tab w:val="left" w:pos="162"/>
                <w:tab w:val="left" w:pos="864"/>
              </w:tabs>
              <w:suppressAutoHyphens/>
              <w:spacing w:before="40" w:after="40"/>
              <w:ind w:left="163" w:right="176"/>
              <w:rPr>
                <w:sz w:val="17"/>
                <w:szCs w:val="17"/>
              </w:rPr>
            </w:pPr>
            <w:r w:rsidRPr="00FE64DC">
              <w:rPr>
                <w:sz w:val="17"/>
                <w:szCs w:val="17"/>
                <w:lang w:val="es-ES"/>
              </w:rPr>
              <w:t>Reuniones preparatorias regionales</w:t>
            </w:r>
          </w:p>
        </w:tc>
        <w:tc>
          <w:tcPr>
            <w:tcW w:w="1134" w:type="dxa"/>
            <w:tcBorders>
              <w:top w:val="nil"/>
              <w:left w:val="nil"/>
              <w:bottom w:val="single" w:sz="4" w:space="0" w:color="auto"/>
              <w:right w:val="nil"/>
            </w:tcBorders>
            <w:shd w:val="clear" w:color="auto" w:fill="FFFFFF" w:themeFill="background1"/>
            <w:noWrap/>
            <w:hideMark/>
          </w:tcPr>
          <w:p w14:paraId="58640343"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1134" w:type="dxa"/>
            <w:tcBorders>
              <w:top w:val="nil"/>
              <w:left w:val="nil"/>
              <w:bottom w:val="single" w:sz="4" w:space="0" w:color="auto"/>
              <w:right w:val="nil"/>
            </w:tcBorders>
            <w:shd w:val="clear" w:color="auto" w:fill="FFFFFF" w:themeFill="background1"/>
            <w:noWrap/>
            <w:hideMark/>
          </w:tcPr>
          <w:p w14:paraId="0FDE0EAA"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992" w:type="dxa"/>
            <w:tcBorders>
              <w:top w:val="nil"/>
              <w:left w:val="nil"/>
              <w:bottom w:val="single" w:sz="4" w:space="0" w:color="auto"/>
              <w:right w:val="nil"/>
            </w:tcBorders>
            <w:shd w:val="clear" w:color="auto" w:fill="FFFFFF" w:themeFill="background1"/>
            <w:noWrap/>
            <w:hideMark/>
          </w:tcPr>
          <w:p w14:paraId="54E543C2"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992" w:type="dxa"/>
            <w:tcBorders>
              <w:top w:val="nil"/>
              <w:left w:val="nil"/>
              <w:bottom w:val="single" w:sz="4" w:space="0" w:color="auto"/>
              <w:right w:val="nil"/>
            </w:tcBorders>
            <w:shd w:val="clear" w:color="auto" w:fill="FFFFFF" w:themeFill="background1"/>
            <w:noWrap/>
            <w:hideMark/>
          </w:tcPr>
          <w:p w14:paraId="7A65458F"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550 000</w:t>
            </w:r>
          </w:p>
        </w:tc>
      </w:tr>
      <w:tr w:rsidR="00676722" w:rsidRPr="00AA1F89" w14:paraId="1312C1F6" w14:textId="77777777" w:rsidTr="00254FDB">
        <w:tc>
          <w:tcPr>
            <w:tcW w:w="3936" w:type="dxa"/>
            <w:gridSpan w:val="4"/>
            <w:tcBorders>
              <w:top w:val="single" w:sz="4" w:space="0" w:color="auto"/>
              <w:left w:val="nil"/>
              <w:bottom w:val="single" w:sz="4" w:space="0" w:color="auto"/>
              <w:right w:val="nil"/>
            </w:tcBorders>
            <w:shd w:val="clear" w:color="auto" w:fill="FFFFFF" w:themeFill="background1"/>
            <w:noWrap/>
          </w:tcPr>
          <w:p w14:paraId="6CB89D30" w14:textId="77777777" w:rsidR="00676722" w:rsidRPr="00FE64DC" w:rsidRDefault="00676722" w:rsidP="006B4F6C">
            <w:pPr>
              <w:tabs>
                <w:tab w:val="decimal" w:pos="0"/>
                <w:tab w:val="left" w:pos="288"/>
                <w:tab w:val="left" w:pos="464"/>
                <w:tab w:val="left" w:pos="864"/>
                <w:tab w:val="left" w:pos="1152"/>
              </w:tabs>
              <w:suppressAutoHyphens/>
              <w:spacing w:before="40" w:after="40"/>
              <w:ind w:right="40"/>
              <w:rPr>
                <w:b/>
                <w:sz w:val="17"/>
                <w:szCs w:val="17"/>
              </w:rPr>
            </w:pPr>
            <w:r w:rsidRPr="00FE64DC">
              <w:rPr>
                <w:b/>
                <w:sz w:val="17"/>
                <w:szCs w:val="17"/>
                <w:lang w:val="es-ES"/>
              </w:rPr>
              <w:tab/>
            </w:r>
            <w:r w:rsidRPr="00FE64DC">
              <w:rPr>
                <w:b/>
                <w:sz w:val="17"/>
                <w:szCs w:val="17"/>
                <w:lang w:val="es-ES"/>
              </w:rPr>
              <w:tab/>
              <w:t>Total parcial</w:t>
            </w:r>
          </w:p>
        </w:tc>
        <w:tc>
          <w:tcPr>
            <w:tcW w:w="1134" w:type="dxa"/>
            <w:tcBorders>
              <w:top w:val="single" w:sz="4" w:space="0" w:color="auto"/>
              <w:left w:val="nil"/>
              <w:bottom w:val="single" w:sz="4" w:space="0" w:color="auto"/>
              <w:right w:val="nil"/>
            </w:tcBorders>
            <w:shd w:val="clear" w:color="auto" w:fill="FFFFFF" w:themeFill="background1"/>
            <w:noWrap/>
          </w:tcPr>
          <w:p w14:paraId="01733A45"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iCs/>
                <w:sz w:val="14"/>
                <w:szCs w:val="14"/>
              </w:rPr>
            </w:pPr>
            <w:r w:rsidRPr="00FE64DC">
              <w:rPr>
                <w:b/>
                <w:sz w:val="14"/>
                <w:szCs w:val="14"/>
                <w:lang w:val="es-ES"/>
              </w:rPr>
              <w:t>–</w:t>
            </w:r>
          </w:p>
        </w:tc>
        <w:tc>
          <w:tcPr>
            <w:tcW w:w="1134" w:type="dxa"/>
            <w:tcBorders>
              <w:top w:val="single" w:sz="4" w:space="0" w:color="auto"/>
              <w:left w:val="nil"/>
              <w:bottom w:val="single" w:sz="4" w:space="0" w:color="auto"/>
              <w:right w:val="nil"/>
            </w:tcBorders>
            <w:shd w:val="clear" w:color="auto" w:fill="FFFFFF" w:themeFill="background1"/>
            <w:noWrap/>
          </w:tcPr>
          <w:p w14:paraId="3C8F17E6"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iCs/>
                <w:sz w:val="14"/>
                <w:szCs w:val="14"/>
              </w:rPr>
            </w:pPr>
            <w:r w:rsidRPr="00FE64DC">
              <w:rPr>
                <w:b/>
                <w:sz w:val="14"/>
                <w:szCs w:val="14"/>
                <w:lang w:val="es-ES"/>
              </w:rPr>
              <w:t>–</w:t>
            </w:r>
          </w:p>
        </w:tc>
        <w:tc>
          <w:tcPr>
            <w:tcW w:w="992" w:type="dxa"/>
            <w:tcBorders>
              <w:top w:val="single" w:sz="4" w:space="0" w:color="auto"/>
              <w:left w:val="nil"/>
              <w:bottom w:val="single" w:sz="4" w:space="0" w:color="auto"/>
              <w:right w:val="nil"/>
            </w:tcBorders>
            <w:shd w:val="clear" w:color="auto" w:fill="FFFFFF" w:themeFill="background1"/>
            <w:noWrap/>
          </w:tcPr>
          <w:p w14:paraId="58949A30"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iCs/>
                <w:sz w:val="14"/>
                <w:szCs w:val="14"/>
              </w:rPr>
            </w:pPr>
            <w:r w:rsidRPr="00FE64DC">
              <w:rPr>
                <w:b/>
                <w:sz w:val="14"/>
                <w:szCs w:val="14"/>
                <w:lang w:val="es-ES"/>
              </w:rPr>
              <w:t>1 300 000</w:t>
            </w:r>
          </w:p>
        </w:tc>
        <w:tc>
          <w:tcPr>
            <w:tcW w:w="992" w:type="dxa"/>
            <w:tcBorders>
              <w:top w:val="single" w:sz="4" w:space="0" w:color="auto"/>
              <w:left w:val="nil"/>
              <w:bottom w:val="single" w:sz="4" w:space="0" w:color="auto"/>
              <w:right w:val="nil"/>
            </w:tcBorders>
            <w:shd w:val="clear" w:color="auto" w:fill="FFFFFF" w:themeFill="background1"/>
            <w:noWrap/>
          </w:tcPr>
          <w:p w14:paraId="57EBFB41"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iCs/>
                <w:sz w:val="14"/>
                <w:szCs w:val="14"/>
              </w:rPr>
            </w:pPr>
            <w:r w:rsidRPr="00FE64DC">
              <w:rPr>
                <w:b/>
                <w:sz w:val="14"/>
                <w:szCs w:val="14"/>
                <w:lang w:val="es-ES"/>
              </w:rPr>
              <w:t>1 400 000</w:t>
            </w:r>
          </w:p>
        </w:tc>
      </w:tr>
      <w:tr w:rsidR="00676722" w:rsidRPr="00AA1F89" w14:paraId="28213084" w14:textId="77777777" w:rsidTr="009934FC">
        <w:tc>
          <w:tcPr>
            <w:tcW w:w="8188" w:type="dxa"/>
            <w:gridSpan w:val="8"/>
            <w:tcBorders>
              <w:top w:val="single" w:sz="4" w:space="0" w:color="auto"/>
              <w:left w:val="nil"/>
              <w:bottom w:val="nil"/>
              <w:right w:val="nil"/>
            </w:tcBorders>
            <w:shd w:val="clear" w:color="auto" w:fill="FFFFFF" w:themeFill="background1"/>
            <w:noWrap/>
            <w:vAlign w:val="bottom"/>
            <w:hideMark/>
          </w:tcPr>
          <w:p w14:paraId="51A7A992" w14:textId="77777777" w:rsidR="00676722" w:rsidRPr="00FE64DC" w:rsidRDefault="00676722" w:rsidP="006B4F6C">
            <w:pPr>
              <w:tabs>
                <w:tab w:val="decimal" w:pos="0"/>
                <w:tab w:val="left" w:pos="288"/>
                <w:tab w:val="left" w:pos="450"/>
                <w:tab w:val="left" w:pos="864"/>
                <w:tab w:val="left" w:pos="1152"/>
              </w:tabs>
              <w:suppressAutoHyphens/>
              <w:spacing w:before="40" w:after="40"/>
              <w:ind w:right="40"/>
              <w:rPr>
                <w:b/>
                <w:sz w:val="17"/>
                <w:szCs w:val="17"/>
              </w:rPr>
            </w:pPr>
            <w:r>
              <w:rPr>
                <w:b/>
                <w:sz w:val="17"/>
                <w:szCs w:val="17"/>
                <w:lang w:val="es-ES"/>
              </w:rPr>
              <w:tab/>
            </w:r>
            <w:r w:rsidRPr="00FE64DC">
              <w:rPr>
                <w:b/>
                <w:sz w:val="17"/>
                <w:szCs w:val="17"/>
                <w:lang w:val="es-ES"/>
              </w:rPr>
              <w:t>3.</w:t>
            </w:r>
            <w:r w:rsidRPr="00FE64DC">
              <w:rPr>
                <w:b/>
                <w:sz w:val="17"/>
                <w:szCs w:val="17"/>
                <w:lang w:val="es-ES"/>
              </w:rPr>
              <w:tab/>
              <w:t>Mesa de la Conferencia de las Partes</w:t>
            </w:r>
          </w:p>
        </w:tc>
      </w:tr>
      <w:tr w:rsidR="00676722" w:rsidRPr="00AA1F89" w14:paraId="6E962EDD" w14:textId="77777777" w:rsidTr="00254FDB">
        <w:tc>
          <w:tcPr>
            <w:tcW w:w="296" w:type="dxa"/>
            <w:tcBorders>
              <w:top w:val="nil"/>
              <w:left w:val="nil"/>
              <w:bottom w:val="single" w:sz="4" w:space="0" w:color="auto"/>
              <w:right w:val="nil"/>
            </w:tcBorders>
            <w:shd w:val="clear" w:color="auto" w:fill="FFFFFF" w:themeFill="background1"/>
            <w:noWrap/>
            <w:hideMark/>
          </w:tcPr>
          <w:p w14:paraId="1C4EEFB4"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7"/>
                <w:szCs w:val="17"/>
                <w:lang w:val="es-ES_tradnl"/>
              </w:rPr>
            </w:pPr>
          </w:p>
        </w:tc>
        <w:tc>
          <w:tcPr>
            <w:tcW w:w="3640" w:type="dxa"/>
            <w:gridSpan w:val="3"/>
            <w:tcBorders>
              <w:top w:val="nil"/>
              <w:left w:val="nil"/>
              <w:bottom w:val="single" w:sz="4" w:space="0" w:color="auto"/>
              <w:right w:val="nil"/>
            </w:tcBorders>
            <w:shd w:val="clear" w:color="auto" w:fill="FFFFFF" w:themeFill="background1"/>
            <w:noWrap/>
            <w:hideMark/>
          </w:tcPr>
          <w:p w14:paraId="1B4E8544" w14:textId="77777777" w:rsidR="00676722" w:rsidRPr="00FE64DC" w:rsidRDefault="00676722" w:rsidP="006B4F6C">
            <w:pPr>
              <w:tabs>
                <w:tab w:val="clear" w:pos="1247"/>
                <w:tab w:val="left" w:pos="162"/>
                <w:tab w:val="left" w:pos="864"/>
              </w:tabs>
              <w:suppressAutoHyphens/>
              <w:spacing w:before="40" w:after="40"/>
              <w:ind w:left="163" w:right="176"/>
              <w:rPr>
                <w:sz w:val="17"/>
                <w:szCs w:val="17"/>
              </w:rPr>
            </w:pPr>
            <w:r w:rsidRPr="00FE64DC">
              <w:rPr>
                <w:sz w:val="17"/>
                <w:szCs w:val="17"/>
                <w:lang w:val="es-ES"/>
              </w:rPr>
              <w:t>Reuniones de la Mesa</w:t>
            </w:r>
          </w:p>
        </w:tc>
        <w:tc>
          <w:tcPr>
            <w:tcW w:w="1134" w:type="dxa"/>
            <w:tcBorders>
              <w:top w:val="nil"/>
              <w:left w:val="nil"/>
              <w:bottom w:val="single" w:sz="4" w:space="0" w:color="auto"/>
              <w:right w:val="nil"/>
            </w:tcBorders>
            <w:shd w:val="clear" w:color="auto" w:fill="FFFFFF" w:themeFill="background1"/>
            <w:noWrap/>
            <w:hideMark/>
          </w:tcPr>
          <w:p w14:paraId="2E5B3003" w14:textId="77777777" w:rsidR="00676722" w:rsidRPr="00FE64DC" w:rsidRDefault="00676722" w:rsidP="006B4F6C">
            <w:pPr>
              <w:tabs>
                <w:tab w:val="left" w:pos="288"/>
                <w:tab w:val="left" w:pos="576"/>
                <w:tab w:val="left" w:pos="864"/>
                <w:tab w:val="left" w:pos="1152"/>
              </w:tabs>
              <w:suppressAutoHyphens/>
              <w:spacing w:before="40" w:after="40"/>
              <w:ind w:right="40"/>
              <w:jc w:val="right"/>
              <w:rPr>
                <w:iCs/>
                <w:sz w:val="14"/>
                <w:szCs w:val="14"/>
              </w:rPr>
            </w:pPr>
            <w:r w:rsidRPr="00FE64DC">
              <w:rPr>
                <w:sz w:val="14"/>
                <w:szCs w:val="14"/>
                <w:lang w:val="es-ES"/>
              </w:rPr>
              <w:t>25 000</w:t>
            </w:r>
          </w:p>
        </w:tc>
        <w:tc>
          <w:tcPr>
            <w:tcW w:w="1134" w:type="dxa"/>
            <w:tcBorders>
              <w:top w:val="nil"/>
              <w:left w:val="nil"/>
              <w:bottom w:val="single" w:sz="4" w:space="0" w:color="auto"/>
              <w:right w:val="nil"/>
            </w:tcBorders>
            <w:shd w:val="clear" w:color="auto" w:fill="FFFFFF" w:themeFill="background1"/>
            <w:noWrap/>
            <w:hideMark/>
          </w:tcPr>
          <w:p w14:paraId="7B4DA04E" w14:textId="77777777" w:rsidR="00676722" w:rsidRPr="00FE64DC" w:rsidRDefault="00676722" w:rsidP="006B4F6C">
            <w:pPr>
              <w:tabs>
                <w:tab w:val="left" w:pos="288"/>
                <w:tab w:val="left" w:pos="576"/>
                <w:tab w:val="left" w:pos="864"/>
                <w:tab w:val="left" w:pos="1152"/>
              </w:tabs>
              <w:suppressAutoHyphens/>
              <w:spacing w:before="40" w:after="40"/>
              <w:ind w:right="40"/>
              <w:jc w:val="right"/>
              <w:rPr>
                <w:iCs/>
                <w:sz w:val="14"/>
                <w:szCs w:val="14"/>
              </w:rPr>
            </w:pPr>
            <w:r w:rsidRPr="00FE64DC">
              <w:rPr>
                <w:sz w:val="14"/>
                <w:szCs w:val="14"/>
                <w:lang w:val="es-ES"/>
              </w:rPr>
              <w:t>–</w:t>
            </w:r>
          </w:p>
        </w:tc>
        <w:tc>
          <w:tcPr>
            <w:tcW w:w="992" w:type="dxa"/>
            <w:tcBorders>
              <w:top w:val="nil"/>
              <w:left w:val="nil"/>
              <w:bottom w:val="single" w:sz="4" w:space="0" w:color="auto"/>
              <w:right w:val="nil"/>
            </w:tcBorders>
            <w:shd w:val="clear" w:color="auto" w:fill="FFFFFF" w:themeFill="background1"/>
            <w:noWrap/>
            <w:hideMark/>
          </w:tcPr>
          <w:p w14:paraId="6C0BB988" w14:textId="77777777" w:rsidR="00676722" w:rsidRPr="00FE64DC" w:rsidRDefault="00676722" w:rsidP="006B4F6C">
            <w:pPr>
              <w:tabs>
                <w:tab w:val="left" w:pos="288"/>
                <w:tab w:val="left" w:pos="576"/>
                <w:tab w:val="left" w:pos="864"/>
                <w:tab w:val="left" w:pos="1152"/>
              </w:tabs>
              <w:suppressAutoHyphens/>
              <w:spacing w:before="40" w:after="40"/>
              <w:ind w:right="40"/>
              <w:jc w:val="right"/>
              <w:rPr>
                <w:iCs/>
                <w:sz w:val="14"/>
                <w:szCs w:val="14"/>
              </w:rPr>
            </w:pPr>
            <w:r w:rsidRPr="00FE64DC">
              <w:rPr>
                <w:sz w:val="14"/>
                <w:szCs w:val="14"/>
                <w:lang w:val="es-ES"/>
              </w:rPr>
              <w:t>25 000</w:t>
            </w:r>
          </w:p>
        </w:tc>
        <w:tc>
          <w:tcPr>
            <w:tcW w:w="992" w:type="dxa"/>
            <w:tcBorders>
              <w:top w:val="nil"/>
              <w:left w:val="nil"/>
              <w:bottom w:val="single" w:sz="4" w:space="0" w:color="auto"/>
              <w:right w:val="nil"/>
            </w:tcBorders>
            <w:shd w:val="clear" w:color="auto" w:fill="FFFFFF" w:themeFill="background1"/>
            <w:noWrap/>
            <w:hideMark/>
          </w:tcPr>
          <w:p w14:paraId="18D99783" w14:textId="77777777" w:rsidR="00676722" w:rsidRPr="00FE64DC" w:rsidRDefault="00676722" w:rsidP="006B4F6C">
            <w:pPr>
              <w:tabs>
                <w:tab w:val="left" w:pos="288"/>
                <w:tab w:val="left" w:pos="576"/>
                <w:tab w:val="left" w:pos="864"/>
                <w:tab w:val="left" w:pos="1152"/>
              </w:tabs>
              <w:suppressAutoHyphens/>
              <w:spacing w:before="40" w:after="40"/>
              <w:ind w:right="40"/>
              <w:jc w:val="right"/>
              <w:rPr>
                <w:iCs/>
                <w:sz w:val="14"/>
                <w:szCs w:val="14"/>
              </w:rPr>
            </w:pPr>
            <w:r w:rsidRPr="00FE64DC">
              <w:rPr>
                <w:sz w:val="14"/>
                <w:szCs w:val="14"/>
                <w:lang w:val="es-ES"/>
              </w:rPr>
              <w:t>–</w:t>
            </w:r>
          </w:p>
        </w:tc>
      </w:tr>
      <w:tr w:rsidR="00676722" w:rsidRPr="00AA1F89" w14:paraId="5314876F" w14:textId="77777777" w:rsidTr="00254FDB">
        <w:tc>
          <w:tcPr>
            <w:tcW w:w="3936" w:type="dxa"/>
            <w:gridSpan w:val="4"/>
            <w:tcBorders>
              <w:top w:val="single" w:sz="4" w:space="0" w:color="auto"/>
              <w:left w:val="nil"/>
              <w:bottom w:val="single" w:sz="4" w:space="0" w:color="auto"/>
              <w:right w:val="nil"/>
            </w:tcBorders>
            <w:shd w:val="clear" w:color="auto" w:fill="FFFFFF" w:themeFill="background1"/>
            <w:noWrap/>
          </w:tcPr>
          <w:p w14:paraId="1290CFEC" w14:textId="77777777" w:rsidR="00676722" w:rsidRPr="00FE64DC" w:rsidRDefault="00676722" w:rsidP="006B4F6C">
            <w:pPr>
              <w:tabs>
                <w:tab w:val="clear" w:pos="1247"/>
                <w:tab w:val="clear" w:pos="2381"/>
                <w:tab w:val="left" w:pos="288"/>
                <w:tab w:val="left" w:pos="464"/>
                <w:tab w:val="left" w:pos="864"/>
              </w:tabs>
              <w:suppressAutoHyphens/>
              <w:spacing w:before="40" w:after="40"/>
              <w:ind w:right="34"/>
              <w:rPr>
                <w:b/>
                <w:sz w:val="17"/>
                <w:szCs w:val="17"/>
              </w:rPr>
            </w:pPr>
            <w:r w:rsidRPr="00FE64DC">
              <w:rPr>
                <w:sz w:val="17"/>
                <w:szCs w:val="17"/>
                <w:lang w:val="es-ES"/>
              </w:rPr>
              <w:tab/>
            </w:r>
            <w:r w:rsidRPr="00FE64DC">
              <w:rPr>
                <w:sz w:val="17"/>
                <w:szCs w:val="17"/>
                <w:lang w:val="es-ES"/>
              </w:rPr>
              <w:tab/>
              <w:t>Total parcial</w:t>
            </w:r>
          </w:p>
        </w:tc>
        <w:tc>
          <w:tcPr>
            <w:tcW w:w="1134" w:type="dxa"/>
            <w:tcBorders>
              <w:top w:val="single" w:sz="4" w:space="0" w:color="auto"/>
              <w:left w:val="nil"/>
              <w:bottom w:val="single" w:sz="4" w:space="0" w:color="auto"/>
              <w:right w:val="nil"/>
            </w:tcBorders>
            <w:shd w:val="clear" w:color="auto" w:fill="FFFFFF" w:themeFill="background1"/>
            <w:noWrap/>
          </w:tcPr>
          <w:p w14:paraId="588538F8"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iCs/>
                <w:sz w:val="14"/>
                <w:szCs w:val="14"/>
              </w:rPr>
            </w:pPr>
            <w:r w:rsidRPr="00FE64DC">
              <w:rPr>
                <w:sz w:val="14"/>
                <w:szCs w:val="14"/>
                <w:lang w:val="es-ES"/>
              </w:rPr>
              <w:t>25 000</w:t>
            </w:r>
          </w:p>
        </w:tc>
        <w:tc>
          <w:tcPr>
            <w:tcW w:w="1134" w:type="dxa"/>
            <w:tcBorders>
              <w:top w:val="single" w:sz="4" w:space="0" w:color="auto"/>
              <w:left w:val="nil"/>
              <w:bottom w:val="single" w:sz="4" w:space="0" w:color="auto"/>
              <w:right w:val="nil"/>
            </w:tcBorders>
            <w:shd w:val="clear" w:color="auto" w:fill="FFFFFF" w:themeFill="background1"/>
            <w:noWrap/>
          </w:tcPr>
          <w:p w14:paraId="09E770B1"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iCs/>
                <w:sz w:val="14"/>
                <w:szCs w:val="14"/>
              </w:rPr>
            </w:pPr>
            <w:r w:rsidRPr="00FE64DC">
              <w:rPr>
                <w:sz w:val="14"/>
                <w:szCs w:val="14"/>
                <w:lang w:val="es-ES"/>
              </w:rPr>
              <w:t>–</w:t>
            </w:r>
          </w:p>
        </w:tc>
        <w:tc>
          <w:tcPr>
            <w:tcW w:w="992" w:type="dxa"/>
            <w:tcBorders>
              <w:top w:val="single" w:sz="4" w:space="0" w:color="auto"/>
              <w:left w:val="nil"/>
              <w:bottom w:val="single" w:sz="4" w:space="0" w:color="auto"/>
              <w:right w:val="nil"/>
            </w:tcBorders>
            <w:shd w:val="clear" w:color="auto" w:fill="FFFFFF" w:themeFill="background1"/>
            <w:noWrap/>
          </w:tcPr>
          <w:p w14:paraId="0EDAEDAD"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iCs/>
                <w:sz w:val="14"/>
                <w:szCs w:val="14"/>
              </w:rPr>
            </w:pPr>
            <w:r w:rsidRPr="00FE64DC">
              <w:rPr>
                <w:sz w:val="14"/>
                <w:szCs w:val="14"/>
                <w:lang w:val="es-ES"/>
              </w:rPr>
              <w:t>25 000</w:t>
            </w:r>
          </w:p>
        </w:tc>
        <w:tc>
          <w:tcPr>
            <w:tcW w:w="992" w:type="dxa"/>
            <w:tcBorders>
              <w:top w:val="single" w:sz="4" w:space="0" w:color="auto"/>
              <w:left w:val="nil"/>
              <w:bottom w:val="single" w:sz="4" w:space="0" w:color="auto"/>
              <w:right w:val="nil"/>
            </w:tcBorders>
            <w:shd w:val="clear" w:color="auto" w:fill="FFFFFF" w:themeFill="background1"/>
            <w:noWrap/>
          </w:tcPr>
          <w:p w14:paraId="7FDCC23C" w14:textId="77777777" w:rsidR="00676722" w:rsidRPr="00FE64DC" w:rsidRDefault="00676722" w:rsidP="006B4F6C">
            <w:pPr>
              <w:tabs>
                <w:tab w:val="left" w:pos="288"/>
                <w:tab w:val="left" w:pos="576"/>
                <w:tab w:val="left" w:pos="864"/>
                <w:tab w:val="left" w:pos="1152"/>
              </w:tabs>
              <w:suppressAutoHyphens/>
              <w:spacing w:before="40" w:after="40"/>
              <w:ind w:right="40"/>
              <w:jc w:val="right"/>
              <w:rPr>
                <w:iCs/>
                <w:sz w:val="14"/>
                <w:szCs w:val="14"/>
              </w:rPr>
            </w:pPr>
            <w:r w:rsidRPr="00FE64DC">
              <w:rPr>
                <w:sz w:val="14"/>
                <w:szCs w:val="14"/>
                <w:lang w:val="es-ES"/>
              </w:rPr>
              <w:t>–</w:t>
            </w:r>
          </w:p>
        </w:tc>
      </w:tr>
      <w:tr w:rsidR="00676722" w:rsidRPr="00AA1F89" w14:paraId="722ADA38" w14:textId="77777777" w:rsidTr="00254FDB">
        <w:trPr>
          <w:trHeight w:val="426"/>
        </w:trPr>
        <w:tc>
          <w:tcPr>
            <w:tcW w:w="8188" w:type="dxa"/>
            <w:gridSpan w:val="8"/>
            <w:tcBorders>
              <w:top w:val="single" w:sz="4" w:space="0" w:color="auto"/>
              <w:left w:val="nil"/>
              <w:bottom w:val="nil"/>
              <w:right w:val="nil"/>
            </w:tcBorders>
            <w:shd w:val="clear" w:color="auto" w:fill="FFFFFF" w:themeFill="background1"/>
            <w:noWrap/>
            <w:vAlign w:val="bottom"/>
            <w:hideMark/>
          </w:tcPr>
          <w:p w14:paraId="559C8F1B" w14:textId="77777777" w:rsidR="00676722" w:rsidRPr="00FE64DC" w:rsidRDefault="00676722" w:rsidP="006B4F6C">
            <w:pPr>
              <w:tabs>
                <w:tab w:val="decimal" w:pos="0"/>
                <w:tab w:val="left" w:pos="288"/>
                <w:tab w:val="left" w:pos="471"/>
                <w:tab w:val="left" w:pos="864"/>
                <w:tab w:val="left" w:pos="1152"/>
              </w:tabs>
              <w:suppressAutoHyphens/>
              <w:spacing w:before="40" w:after="40"/>
              <w:ind w:right="40"/>
              <w:rPr>
                <w:b/>
                <w:sz w:val="17"/>
                <w:szCs w:val="17"/>
              </w:rPr>
            </w:pPr>
            <w:r>
              <w:rPr>
                <w:b/>
                <w:sz w:val="17"/>
                <w:szCs w:val="17"/>
                <w:lang w:val="es-ES"/>
              </w:rPr>
              <w:tab/>
            </w:r>
            <w:r w:rsidRPr="00FE64DC">
              <w:rPr>
                <w:b/>
                <w:sz w:val="17"/>
                <w:szCs w:val="17"/>
                <w:lang w:val="es-ES"/>
              </w:rPr>
              <w:t>4.</w:t>
            </w:r>
            <w:r w:rsidRPr="00FE64DC">
              <w:rPr>
                <w:b/>
                <w:sz w:val="17"/>
                <w:szCs w:val="17"/>
                <w:lang w:val="es-ES"/>
              </w:rPr>
              <w:tab/>
              <w:t>Comité de Aplicación y Cumplimiento</w:t>
            </w:r>
          </w:p>
        </w:tc>
      </w:tr>
      <w:tr w:rsidR="00676722" w:rsidRPr="00AA1F89" w14:paraId="509F76AF" w14:textId="77777777" w:rsidTr="00254FDB">
        <w:tc>
          <w:tcPr>
            <w:tcW w:w="296" w:type="dxa"/>
            <w:tcBorders>
              <w:top w:val="nil"/>
              <w:left w:val="nil"/>
              <w:bottom w:val="single" w:sz="4" w:space="0" w:color="auto"/>
              <w:right w:val="nil"/>
            </w:tcBorders>
            <w:shd w:val="clear" w:color="auto" w:fill="FFFFFF" w:themeFill="background1"/>
            <w:noWrap/>
            <w:hideMark/>
          </w:tcPr>
          <w:p w14:paraId="71028742" w14:textId="77777777" w:rsidR="00676722" w:rsidRPr="00676722" w:rsidRDefault="00676722" w:rsidP="006B4F6C">
            <w:pPr>
              <w:tabs>
                <w:tab w:val="left" w:pos="288"/>
                <w:tab w:val="left" w:pos="576"/>
                <w:tab w:val="left" w:pos="864"/>
                <w:tab w:val="left" w:pos="1152"/>
              </w:tabs>
              <w:suppressAutoHyphens/>
              <w:spacing w:before="40" w:after="40"/>
              <w:ind w:right="40"/>
              <w:jc w:val="right"/>
              <w:rPr>
                <w:sz w:val="17"/>
                <w:szCs w:val="17"/>
              </w:rPr>
            </w:pPr>
          </w:p>
        </w:tc>
        <w:tc>
          <w:tcPr>
            <w:tcW w:w="3640" w:type="dxa"/>
            <w:gridSpan w:val="3"/>
            <w:tcBorders>
              <w:top w:val="nil"/>
              <w:left w:val="nil"/>
              <w:bottom w:val="single" w:sz="4" w:space="0" w:color="auto"/>
              <w:right w:val="nil"/>
            </w:tcBorders>
            <w:shd w:val="clear" w:color="auto" w:fill="FFFFFF" w:themeFill="background1"/>
            <w:noWrap/>
            <w:hideMark/>
          </w:tcPr>
          <w:p w14:paraId="090BE4FE" w14:textId="77777777" w:rsidR="00676722" w:rsidRPr="00FE64DC" w:rsidRDefault="00676722" w:rsidP="006B4F6C">
            <w:pPr>
              <w:tabs>
                <w:tab w:val="clear" w:pos="1247"/>
                <w:tab w:val="left" w:pos="162"/>
                <w:tab w:val="left" w:pos="864"/>
              </w:tabs>
              <w:suppressAutoHyphens/>
              <w:spacing w:before="40" w:after="40"/>
              <w:ind w:left="163" w:right="176"/>
              <w:rPr>
                <w:sz w:val="17"/>
                <w:szCs w:val="17"/>
              </w:rPr>
            </w:pPr>
            <w:r w:rsidRPr="00FE64DC">
              <w:rPr>
                <w:sz w:val="17"/>
                <w:szCs w:val="17"/>
                <w:lang w:val="es-ES"/>
              </w:rPr>
              <w:t>Reunión del Comité</w:t>
            </w:r>
          </w:p>
        </w:tc>
        <w:tc>
          <w:tcPr>
            <w:tcW w:w="1134" w:type="dxa"/>
            <w:tcBorders>
              <w:top w:val="nil"/>
              <w:left w:val="nil"/>
              <w:bottom w:val="single" w:sz="4" w:space="0" w:color="auto"/>
              <w:right w:val="nil"/>
            </w:tcBorders>
            <w:shd w:val="clear" w:color="auto" w:fill="FFFFFF" w:themeFill="background1"/>
            <w:noWrap/>
          </w:tcPr>
          <w:p w14:paraId="285C9B0C"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30 000</w:t>
            </w:r>
          </w:p>
        </w:tc>
        <w:tc>
          <w:tcPr>
            <w:tcW w:w="1134" w:type="dxa"/>
            <w:tcBorders>
              <w:top w:val="nil"/>
              <w:left w:val="nil"/>
              <w:bottom w:val="single" w:sz="4" w:space="0" w:color="auto"/>
              <w:right w:val="nil"/>
            </w:tcBorders>
            <w:shd w:val="clear" w:color="auto" w:fill="FFFFFF" w:themeFill="background1"/>
            <w:noWrap/>
            <w:hideMark/>
          </w:tcPr>
          <w:p w14:paraId="03B4ECBC"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992" w:type="dxa"/>
            <w:tcBorders>
              <w:top w:val="nil"/>
              <w:left w:val="nil"/>
              <w:bottom w:val="single" w:sz="4" w:space="0" w:color="auto"/>
              <w:right w:val="nil"/>
            </w:tcBorders>
            <w:shd w:val="clear" w:color="auto" w:fill="FFFFFF" w:themeFill="background1"/>
            <w:noWrap/>
            <w:hideMark/>
          </w:tcPr>
          <w:p w14:paraId="4EEAA5D0"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30 000</w:t>
            </w:r>
          </w:p>
        </w:tc>
        <w:tc>
          <w:tcPr>
            <w:tcW w:w="992" w:type="dxa"/>
            <w:tcBorders>
              <w:top w:val="nil"/>
              <w:left w:val="nil"/>
              <w:bottom w:val="single" w:sz="4" w:space="0" w:color="auto"/>
              <w:right w:val="nil"/>
            </w:tcBorders>
            <w:shd w:val="clear" w:color="auto" w:fill="FFFFFF" w:themeFill="background1"/>
            <w:noWrap/>
            <w:hideMark/>
          </w:tcPr>
          <w:p w14:paraId="1AE7FB46"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r>
      <w:tr w:rsidR="00676722" w:rsidRPr="00AA1F89" w14:paraId="657C14DB" w14:textId="77777777" w:rsidTr="00254FDB">
        <w:tc>
          <w:tcPr>
            <w:tcW w:w="3936" w:type="dxa"/>
            <w:gridSpan w:val="4"/>
            <w:tcBorders>
              <w:top w:val="single" w:sz="4" w:space="0" w:color="auto"/>
              <w:left w:val="nil"/>
              <w:bottom w:val="single" w:sz="4" w:space="0" w:color="auto"/>
              <w:right w:val="nil"/>
            </w:tcBorders>
            <w:shd w:val="clear" w:color="auto" w:fill="FFFFFF" w:themeFill="background1"/>
            <w:noWrap/>
          </w:tcPr>
          <w:p w14:paraId="1098F1A4" w14:textId="77777777" w:rsidR="00676722" w:rsidRPr="00FE64DC" w:rsidRDefault="00676722" w:rsidP="006B4F6C">
            <w:pPr>
              <w:tabs>
                <w:tab w:val="clear" w:pos="1247"/>
                <w:tab w:val="clear" w:pos="2381"/>
                <w:tab w:val="left" w:pos="288"/>
                <w:tab w:val="left" w:pos="464"/>
                <w:tab w:val="left" w:pos="864"/>
              </w:tabs>
              <w:suppressAutoHyphens/>
              <w:spacing w:before="40" w:after="40"/>
              <w:ind w:right="34"/>
              <w:rPr>
                <w:b/>
                <w:sz w:val="17"/>
                <w:szCs w:val="17"/>
              </w:rPr>
            </w:pPr>
            <w:r w:rsidRPr="00FE64DC">
              <w:rPr>
                <w:b/>
                <w:sz w:val="17"/>
                <w:szCs w:val="17"/>
                <w:lang w:val="es-ES"/>
              </w:rPr>
              <w:tab/>
            </w:r>
            <w:r w:rsidRPr="00FE64DC">
              <w:rPr>
                <w:b/>
                <w:sz w:val="17"/>
                <w:szCs w:val="17"/>
                <w:lang w:val="es-ES"/>
              </w:rPr>
              <w:tab/>
              <w:t>Total parcial</w:t>
            </w:r>
          </w:p>
        </w:tc>
        <w:tc>
          <w:tcPr>
            <w:tcW w:w="1134" w:type="dxa"/>
            <w:tcBorders>
              <w:top w:val="single" w:sz="4" w:space="0" w:color="auto"/>
              <w:left w:val="nil"/>
              <w:bottom w:val="single" w:sz="4" w:space="0" w:color="auto"/>
              <w:right w:val="nil"/>
            </w:tcBorders>
            <w:shd w:val="clear" w:color="auto" w:fill="FFFFFF" w:themeFill="background1"/>
            <w:noWrap/>
          </w:tcPr>
          <w:p w14:paraId="567AE0CA"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30 000</w:t>
            </w:r>
          </w:p>
        </w:tc>
        <w:tc>
          <w:tcPr>
            <w:tcW w:w="1134" w:type="dxa"/>
            <w:tcBorders>
              <w:top w:val="single" w:sz="4" w:space="0" w:color="auto"/>
              <w:left w:val="nil"/>
              <w:bottom w:val="single" w:sz="4" w:space="0" w:color="auto"/>
              <w:right w:val="nil"/>
            </w:tcBorders>
            <w:shd w:val="clear" w:color="auto" w:fill="FFFFFF" w:themeFill="background1"/>
            <w:noWrap/>
          </w:tcPr>
          <w:p w14:paraId="430E98C6"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w:t>
            </w:r>
          </w:p>
        </w:tc>
        <w:tc>
          <w:tcPr>
            <w:tcW w:w="992" w:type="dxa"/>
            <w:tcBorders>
              <w:top w:val="single" w:sz="4" w:space="0" w:color="auto"/>
              <w:left w:val="nil"/>
              <w:bottom w:val="single" w:sz="4" w:space="0" w:color="auto"/>
              <w:right w:val="nil"/>
            </w:tcBorders>
            <w:shd w:val="clear" w:color="auto" w:fill="FFFFFF" w:themeFill="background1"/>
            <w:noWrap/>
          </w:tcPr>
          <w:p w14:paraId="2207B348"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30 000</w:t>
            </w:r>
          </w:p>
        </w:tc>
        <w:tc>
          <w:tcPr>
            <w:tcW w:w="992" w:type="dxa"/>
            <w:tcBorders>
              <w:top w:val="single" w:sz="4" w:space="0" w:color="auto"/>
              <w:left w:val="nil"/>
              <w:bottom w:val="single" w:sz="4" w:space="0" w:color="auto"/>
              <w:right w:val="nil"/>
            </w:tcBorders>
            <w:shd w:val="clear" w:color="auto" w:fill="FFFFFF" w:themeFill="background1"/>
            <w:noWrap/>
          </w:tcPr>
          <w:p w14:paraId="1C759259"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w:t>
            </w:r>
          </w:p>
        </w:tc>
      </w:tr>
      <w:tr w:rsidR="00676722" w:rsidRPr="00AA1F89" w14:paraId="5EB9897E" w14:textId="77777777" w:rsidTr="00254FDB">
        <w:trPr>
          <w:trHeight w:val="328"/>
        </w:trPr>
        <w:tc>
          <w:tcPr>
            <w:tcW w:w="3936" w:type="dxa"/>
            <w:gridSpan w:val="4"/>
            <w:tcBorders>
              <w:top w:val="single" w:sz="4" w:space="0" w:color="auto"/>
              <w:left w:val="nil"/>
              <w:bottom w:val="single" w:sz="4" w:space="0" w:color="auto"/>
              <w:right w:val="nil"/>
            </w:tcBorders>
            <w:shd w:val="clear" w:color="auto" w:fill="FFFFFF" w:themeFill="background1"/>
            <w:noWrap/>
          </w:tcPr>
          <w:p w14:paraId="6438FC0F" w14:textId="77777777" w:rsidR="00676722" w:rsidRPr="00FE64DC" w:rsidRDefault="00676722" w:rsidP="006B4F6C">
            <w:pPr>
              <w:tabs>
                <w:tab w:val="clear" w:pos="1247"/>
                <w:tab w:val="left" w:pos="162"/>
                <w:tab w:val="left" w:pos="864"/>
              </w:tabs>
              <w:suppressAutoHyphens/>
              <w:spacing w:before="40" w:after="40"/>
              <w:ind w:left="163" w:right="176"/>
              <w:rPr>
                <w:b/>
                <w:sz w:val="17"/>
                <w:szCs w:val="17"/>
              </w:rPr>
            </w:pPr>
            <w:r w:rsidRPr="00FE64DC">
              <w:rPr>
                <w:sz w:val="17"/>
                <w:szCs w:val="17"/>
                <w:lang w:val="es-ES"/>
              </w:rPr>
              <w:t>Total (A)</w:t>
            </w:r>
          </w:p>
        </w:tc>
        <w:tc>
          <w:tcPr>
            <w:tcW w:w="1134" w:type="dxa"/>
            <w:tcBorders>
              <w:top w:val="single" w:sz="4" w:space="0" w:color="auto"/>
              <w:left w:val="nil"/>
              <w:bottom w:val="single" w:sz="4" w:space="0" w:color="auto"/>
              <w:right w:val="nil"/>
            </w:tcBorders>
            <w:shd w:val="clear" w:color="auto" w:fill="FFFFFF" w:themeFill="background1"/>
            <w:noWrap/>
          </w:tcPr>
          <w:p w14:paraId="792AB7DE"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sz w:val="14"/>
                <w:szCs w:val="14"/>
                <w:lang w:val="es-ES"/>
              </w:rPr>
              <w:t>1 475 000</w:t>
            </w:r>
          </w:p>
        </w:tc>
        <w:tc>
          <w:tcPr>
            <w:tcW w:w="1134" w:type="dxa"/>
            <w:tcBorders>
              <w:top w:val="single" w:sz="4" w:space="0" w:color="auto"/>
              <w:left w:val="nil"/>
              <w:bottom w:val="single" w:sz="4" w:space="0" w:color="auto"/>
              <w:right w:val="nil"/>
            </w:tcBorders>
            <w:shd w:val="clear" w:color="auto" w:fill="FFFFFF" w:themeFill="background1"/>
            <w:noWrap/>
          </w:tcPr>
          <w:p w14:paraId="76DCB97B"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sz w:val="14"/>
                <w:szCs w:val="14"/>
                <w:lang w:val="es-ES"/>
              </w:rPr>
              <w:t>1 400 000</w:t>
            </w:r>
          </w:p>
        </w:tc>
        <w:tc>
          <w:tcPr>
            <w:tcW w:w="992" w:type="dxa"/>
            <w:tcBorders>
              <w:top w:val="single" w:sz="4" w:space="0" w:color="auto"/>
              <w:left w:val="nil"/>
              <w:bottom w:val="single" w:sz="4" w:space="0" w:color="auto"/>
              <w:right w:val="nil"/>
            </w:tcBorders>
            <w:shd w:val="clear" w:color="auto" w:fill="FFFFFF" w:themeFill="background1"/>
            <w:noWrap/>
          </w:tcPr>
          <w:p w14:paraId="0CC48ADD"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sz w:val="14"/>
                <w:szCs w:val="14"/>
                <w:lang w:val="es-ES"/>
              </w:rPr>
              <w:t>1 475 000</w:t>
            </w:r>
          </w:p>
        </w:tc>
        <w:tc>
          <w:tcPr>
            <w:tcW w:w="992" w:type="dxa"/>
            <w:tcBorders>
              <w:top w:val="single" w:sz="4" w:space="0" w:color="auto"/>
              <w:left w:val="nil"/>
              <w:bottom w:val="single" w:sz="4" w:space="0" w:color="auto"/>
              <w:right w:val="nil"/>
            </w:tcBorders>
            <w:shd w:val="clear" w:color="auto" w:fill="FFFFFF" w:themeFill="background1"/>
            <w:noWrap/>
          </w:tcPr>
          <w:p w14:paraId="6B0FF867"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sz w:val="14"/>
                <w:szCs w:val="14"/>
                <w:lang w:val="es-ES"/>
              </w:rPr>
              <w:t>1 400 000</w:t>
            </w:r>
          </w:p>
        </w:tc>
      </w:tr>
      <w:tr w:rsidR="00676722" w:rsidRPr="00AA1F89" w14:paraId="3E21C2FB" w14:textId="77777777" w:rsidTr="00254FDB">
        <w:tc>
          <w:tcPr>
            <w:tcW w:w="8188" w:type="dxa"/>
            <w:gridSpan w:val="8"/>
            <w:tcBorders>
              <w:top w:val="single" w:sz="4" w:space="0" w:color="auto"/>
              <w:left w:val="nil"/>
              <w:bottom w:val="nil"/>
              <w:right w:val="nil"/>
            </w:tcBorders>
            <w:shd w:val="clear" w:color="auto" w:fill="FFFFFF" w:themeFill="background1"/>
            <w:noWrap/>
            <w:hideMark/>
          </w:tcPr>
          <w:p w14:paraId="0EDC8D34" w14:textId="77777777" w:rsidR="00676722" w:rsidRPr="00FE64DC" w:rsidRDefault="00676722" w:rsidP="006B4F6C">
            <w:pPr>
              <w:tabs>
                <w:tab w:val="left" w:pos="288"/>
                <w:tab w:val="left" w:pos="576"/>
                <w:tab w:val="left" w:pos="864"/>
                <w:tab w:val="left" w:pos="1152"/>
              </w:tabs>
              <w:suppressAutoHyphens/>
              <w:spacing w:before="40" w:after="40"/>
              <w:ind w:right="40"/>
              <w:rPr>
                <w:b/>
                <w:sz w:val="17"/>
                <w:szCs w:val="17"/>
              </w:rPr>
            </w:pPr>
            <w:r w:rsidRPr="00FE64DC">
              <w:rPr>
                <w:b/>
                <w:sz w:val="17"/>
                <w:szCs w:val="17"/>
                <w:lang w:val="es-ES"/>
              </w:rPr>
              <w:t>B.</w:t>
            </w:r>
            <w:r w:rsidRPr="00FE64DC">
              <w:rPr>
                <w:b/>
                <w:sz w:val="17"/>
                <w:szCs w:val="17"/>
                <w:lang w:val="es-ES"/>
              </w:rPr>
              <w:tab/>
              <w:t>Creación de capacidad y asistencia técnica</w:t>
            </w:r>
          </w:p>
        </w:tc>
      </w:tr>
      <w:tr w:rsidR="00676722" w:rsidRPr="00AA1F89" w14:paraId="6C7208BB" w14:textId="77777777" w:rsidTr="00254FDB">
        <w:tc>
          <w:tcPr>
            <w:tcW w:w="8188" w:type="dxa"/>
            <w:gridSpan w:val="8"/>
            <w:tcBorders>
              <w:top w:val="nil"/>
              <w:left w:val="nil"/>
              <w:bottom w:val="nil"/>
              <w:right w:val="nil"/>
            </w:tcBorders>
            <w:shd w:val="clear" w:color="auto" w:fill="FFFFFF" w:themeFill="background1"/>
            <w:noWrap/>
            <w:hideMark/>
          </w:tcPr>
          <w:p w14:paraId="3041EEC7" w14:textId="77777777" w:rsidR="00676722" w:rsidRPr="00FE64DC" w:rsidRDefault="00676722" w:rsidP="006B4F6C">
            <w:pPr>
              <w:tabs>
                <w:tab w:val="decimal" w:pos="0"/>
                <w:tab w:val="left" w:pos="288"/>
                <w:tab w:val="left" w:pos="464"/>
                <w:tab w:val="left" w:pos="864"/>
                <w:tab w:val="left" w:pos="1152"/>
              </w:tabs>
              <w:suppressAutoHyphens/>
              <w:spacing w:before="40" w:after="40"/>
              <w:ind w:right="40"/>
              <w:rPr>
                <w:b/>
                <w:bCs/>
                <w:sz w:val="17"/>
                <w:szCs w:val="17"/>
              </w:rPr>
            </w:pPr>
            <w:r>
              <w:rPr>
                <w:b/>
                <w:sz w:val="17"/>
                <w:szCs w:val="17"/>
                <w:lang w:val="es-ES"/>
              </w:rPr>
              <w:tab/>
            </w:r>
            <w:r w:rsidRPr="00FE64DC">
              <w:rPr>
                <w:b/>
                <w:sz w:val="17"/>
                <w:szCs w:val="17"/>
                <w:lang w:val="es-ES"/>
              </w:rPr>
              <w:t>5.</w:t>
            </w:r>
            <w:r w:rsidRPr="00FE64DC">
              <w:rPr>
                <w:b/>
                <w:sz w:val="17"/>
                <w:szCs w:val="17"/>
                <w:lang w:val="es-ES"/>
              </w:rPr>
              <w:tab/>
              <w:t xml:space="preserve">Creación de capacidad y programa de asistencia técnica del Convenio de </w:t>
            </w:r>
            <w:proofErr w:type="spellStart"/>
            <w:r w:rsidRPr="00FE64DC">
              <w:rPr>
                <w:b/>
                <w:sz w:val="17"/>
                <w:szCs w:val="17"/>
                <w:lang w:val="es-ES"/>
              </w:rPr>
              <w:t>Minamata</w:t>
            </w:r>
            <w:proofErr w:type="spellEnd"/>
          </w:p>
        </w:tc>
      </w:tr>
      <w:tr w:rsidR="00676722" w:rsidRPr="00AA1F89" w14:paraId="641A9589" w14:textId="77777777" w:rsidTr="00254FDB">
        <w:tc>
          <w:tcPr>
            <w:tcW w:w="296" w:type="dxa"/>
            <w:tcBorders>
              <w:top w:val="nil"/>
              <w:left w:val="nil"/>
              <w:bottom w:val="nil"/>
              <w:right w:val="nil"/>
            </w:tcBorders>
            <w:shd w:val="clear" w:color="auto" w:fill="FFFFFF" w:themeFill="background1"/>
            <w:noWrap/>
            <w:hideMark/>
          </w:tcPr>
          <w:p w14:paraId="6DC5CFDD"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7"/>
                <w:szCs w:val="17"/>
                <w:lang w:val="es-ES_tradnl"/>
              </w:rPr>
            </w:pPr>
          </w:p>
        </w:tc>
        <w:tc>
          <w:tcPr>
            <w:tcW w:w="3640" w:type="dxa"/>
            <w:gridSpan w:val="3"/>
            <w:tcBorders>
              <w:top w:val="nil"/>
              <w:left w:val="nil"/>
              <w:bottom w:val="nil"/>
              <w:right w:val="nil"/>
            </w:tcBorders>
            <w:shd w:val="clear" w:color="auto" w:fill="FFFFFF" w:themeFill="background1"/>
            <w:noWrap/>
            <w:hideMark/>
          </w:tcPr>
          <w:p w14:paraId="58C43AB5" w14:textId="77777777" w:rsidR="00676722" w:rsidRPr="00FE64DC" w:rsidRDefault="00676722" w:rsidP="006B4F6C">
            <w:pPr>
              <w:tabs>
                <w:tab w:val="clear" w:pos="1247"/>
                <w:tab w:val="left" w:pos="162"/>
                <w:tab w:val="left" w:pos="864"/>
              </w:tabs>
              <w:suppressAutoHyphens/>
              <w:spacing w:before="40" w:after="40"/>
              <w:ind w:left="163" w:right="176"/>
              <w:rPr>
                <w:sz w:val="17"/>
                <w:szCs w:val="17"/>
              </w:rPr>
            </w:pPr>
            <w:r w:rsidRPr="00FE64DC">
              <w:rPr>
                <w:sz w:val="17"/>
                <w:szCs w:val="17"/>
                <w:lang w:val="es-ES"/>
              </w:rPr>
              <w:t>Cuestiones transversales</w:t>
            </w:r>
          </w:p>
        </w:tc>
        <w:tc>
          <w:tcPr>
            <w:tcW w:w="1134" w:type="dxa"/>
            <w:tcBorders>
              <w:top w:val="nil"/>
              <w:left w:val="nil"/>
              <w:bottom w:val="nil"/>
              <w:right w:val="nil"/>
            </w:tcBorders>
            <w:shd w:val="clear" w:color="auto" w:fill="FFFFFF" w:themeFill="background1"/>
            <w:noWrap/>
            <w:hideMark/>
          </w:tcPr>
          <w:p w14:paraId="7B0D2178"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1134" w:type="dxa"/>
            <w:tcBorders>
              <w:top w:val="nil"/>
              <w:left w:val="nil"/>
              <w:bottom w:val="nil"/>
              <w:right w:val="nil"/>
            </w:tcBorders>
            <w:shd w:val="clear" w:color="auto" w:fill="FFFFFF" w:themeFill="background1"/>
            <w:noWrap/>
            <w:hideMark/>
          </w:tcPr>
          <w:p w14:paraId="41C9F221"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300 000</w:t>
            </w:r>
          </w:p>
        </w:tc>
        <w:tc>
          <w:tcPr>
            <w:tcW w:w="992" w:type="dxa"/>
            <w:tcBorders>
              <w:top w:val="nil"/>
              <w:left w:val="nil"/>
              <w:bottom w:val="nil"/>
              <w:right w:val="nil"/>
            </w:tcBorders>
            <w:shd w:val="clear" w:color="auto" w:fill="FFFFFF" w:themeFill="background1"/>
            <w:noWrap/>
            <w:hideMark/>
          </w:tcPr>
          <w:p w14:paraId="7B5AA74A"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992" w:type="dxa"/>
            <w:tcBorders>
              <w:top w:val="nil"/>
              <w:left w:val="nil"/>
              <w:bottom w:val="nil"/>
              <w:right w:val="nil"/>
            </w:tcBorders>
            <w:shd w:val="clear" w:color="auto" w:fill="FFFFFF" w:themeFill="background1"/>
            <w:noWrap/>
            <w:hideMark/>
          </w:tcPr>
          <w:p w14:paraId="5FD0B0C6"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360 000</w:t>
            </w:r>
          </w:p>
        </w:tc>
      </w:tr>
      <w:tr w:rsidR="00676722" w:rsidRPr="00AA1F89" w14:paraId="028AE056" w14:textId="77777777" w:rsidTr="00254FDB">
        <w:tc>
          <w:tcPr>
            <w:tcW w:w="296" w:type="dxa"/>
            <w:tcBorders>
              <w:top w:val="nil"/>
              <w:left w:val="nil"/>
              <w:bottom w:val="nil"/>
              <w:right w:val="nil"/>
            </w:tcBorders>
            <w:shd w:val="clear" w:color="auto" w:fill="FFFFFF" w:themeFill="background1"/>
            <w:noWrap/>
            <w:hideMark/>
          </w:tcPr>
          <w:p w14:paraId="6AE7A167"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7"/>
                <w:szCs w:val="17"/>
                <w:lang w:val="en-GB"/>
              </w:rPr>
            </w:pPr>
          </w:p>
        </w:tc>
        <w:tc>
          <w:tcPr>
            <w:tcW w:w="3640" w:type="dxa"/>
            <w:gridSpan w:val="3"/>
            <w:tcBorders>
              <w:top w:val="nil"/>
              <w:left w:val="nil"/>
              <w:bottom w:val="nil"/>
              <w:right w:val="nil"/>
            </w:tcBorders>
            <w:shd w:val="clear" w:color="auto" w:fill="FFFFFF" w:themeFill="background1"/>
            <w:noWrap/>
            <w:hideMark/>
          </w:tcPr>
          <w:p w14:paraId="5327D731" w14:textId="77777777" w:rsidR="00676722" w:rsidRPr="00FE64DC" w:rsidRDefault="00676722" w:rsidP="006B4F6C">
            <w:pPr>
              <w:tabs>
                <w:tab w:val="clear" w:pos="1247"/>
                <w:tab w:val="left" w:pos="162"/>
                <w:tab w:val="left" w:pos="864"/>
              </w:tabs>
              <w:suppressAutoHyphens/>
              <w:spacing w:before="40" w:after="40"/>
              <w:ind w:left="163" w:right="176"/>
              <w:rPr>
                <w:sz w:val="17"/>
                <w:szCs w:val="17"/>
              </w:rPr>
            </w:pPr>
            <w:r w:rsidRPr="00FE64DC">
              <w:rPr>
                <w:sz w:val="17"/>
                <w:szCs w:val="17"/>
                <w:lang w:val="es-ES"/>
              </w:rPr>
              <w:t>Evaluación de efectos</w:t>
            </w:r>
          </w:p>
        </w:tc>
        <w:tc>
          <w:tcPr>
            <w:tcW w:w="1134" w:type="dxa"/>
            <w:tcBorders>
              <w:top w:val="nil"/>
              <w:left w:val="nil"/>
              <w:bottom w:val="nil"/>
              <w:right w:val="nil"/>
            </w:tcBorders>
            <w:shd w:val="clear" w:color="auto" w:fill="FFFFFF" w:themeFill="background1"/>
            <w:noWrap/>
          </w:tcPr>
          <w:p w14:paraId="3A77467F"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1134" w:type="dxa"/>
            <w:tcBorders>
              <w:top w:val="nil"/>
              <w:left w:val="nil"/>
              <w:bottom w:val="nil"/>
              <w:right w:val="nil"/>
            </w:tcBorders>
            <w:shd w:val="clear" w:color="auto" w:fill="FFFFFF" w:themeFill="background1"/>
            <w:noWrap/>
          </w:tcPr>
          <w:p w14:paraId="0CD84BDC"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lang w:val="en-GB"/>
              </w:rPr>
            </w:pPr>
          </w:p>
        </w:tc>
        <w:tc>
          <w:tcPr>
            <w:tcW w:w="992" w:type="dxa"/>
            <w:tcBorders>
              <w:top w:val="nil"/>
              <w:left w:val="nil"/>
              <w:bottom w:val="nil"/>
              <w:right w:val="nil"/>
            </w:tcBorders>
            <w:shd w:val="clear" w:color="auto" w:fill="FFFFFF" w:themeFill="background1"/>
            <w:noWrap/>
          </w:tcPr>
          <w:p w14:paraId="60E2E29A"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992" w:type="dxa"/>
            <w:tcBorders>
              <w:top w:val="nil"/>
              <w:left w:val="nil"/>
              <w:bottom w:val="nil"/>
              <w:right w:val="nil"/>
            </w:tcBorders>
            <w:shd w:val="clear" w:color="auto" w:fill="FFFFFF" w:themeFill="background1"/>
            <w:noWrap/>
          </w:tcPr>
          <w:p w14:paraId="7B1C2A2C"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r>
      <w:tr w:rsidR="00676722" w:rsidRPr="00AA1F89" w14:paraId="17EBB75E" w14:textId="77777777" w:rsidTr="00254FDB">
        <w:tc>
          <w:tcPr>
            <w:tcW w:w="296" w:type="dxa"/>
            <w:tcBorders>
              <w:top w:val="nil"/>
              <w:left w:val="nil"/>
              <w:bottom w:val="nil"/>
              <w:right w:val="nil"/>
            </w:tcBorders>
            <w:shd w:val="clear" w:color="auto" w:fill="FFFFFF" w:themeFill="background1"/>
            <w:noWrap/>
            <w:hideMark/>
          </w:tcPr>
          <w:p w14:paraId="24CCEA95"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7"/>
                <w:szCs w:val="17"/>
                <w:lang w:val="en-GB"/>
              </w:rPr>
            </w:pPr>
          </w:p>
        </w:tc>
        <w:tc>
          <w:tcPr>
            <w:tcW w:w="3640" w:type="dxa"/>
            <w:gridSpan w:val="3"/>
            <w:tcBorders>
              <w:top w:val="nil"/>
              <w:left w:val="nil"/>
              <w:bottom w:val="nil"/>
              <w:right w:val="nil"/>
            </w:tcBorders>
            <w:shd w:val="clear" w:color="auto" w:fill="FFFFFF" w:themeFill="background1"/>
            <w:noWrap/>
            <w:hideMark/>
          </w:tcPr>
          <w:p w14:paraId="64501778" w14:textId="77777777" w:rsidR="00676722" w:rsidRPr="00FE64DC" w:rsidRDefault="00676722" w:rsidP="006B4F6C">
            <w:pPr>
              <w:tabs>
                <w:tab w:val="clear" w:pos="1247"/>
                <w:tab w:val="left" w:pos="162"/>
                <w:tab w:val="left" w:pos="864"/>
              </w:tabs>
              <w:suppressAutoHyphens/>
              <w:spacing w:before="40" w:after="40"/>
              <w:ind w:left="163" w:right="176"/>
              <w:rPr>
                <w:sz w:val="17"/>
                <w:szCs w:val="17"/>
              </w:rPr>
            </w:pPr>
            <w:r w:rsidRPr="00FE64DC">
              <w:rPr>
                <w:sz w:val="17"/>
                <w:szCs w:val="17"/>
                <w:lang w:val="es-ES"/>
              </w:rPr>
              <w:t>Herramientas y metodologías</w:t>
            </w:r>
          </w:p>
        </w:tc>
        <w:tc>
          <w:tcPr>
            <w:tcW w:w="1134" w:type="dxa"/>
            <w:tcBorders>
              <w:top w:val="nil"/>
              <w:left w:val="nil"/>
              <w:bottom w:val="nil"/>
              <w:right w:val="nil"/>
            </w:tcBorders>
            <w:shd w:val="clear" w:color="auto" w:fill="FFFFFF" w:themeFill="background1"/>
            <w:noWrap/>
            <w:hideMark/>
          </w:tcPr>
          <w:p w14:paraId="6FA1300E"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1134" w:type="dxa"/>
            <w:tcBorders>
              <w:top w:val="nil"/>
              <w:left w:val="nil"/>
              <w:bottom w:val="nil"/>
              <w:right w:val="nil"/>
            </w:tcBorders>
            <w:shd w:val="clear" w:color="auto" w:fill="FFFFFF" w:themeFill="background1"/>
            <w:noWrap/>
            <w:hideMark/>
          </w:tcPr>
          <w:p w14:paraId="15BD84A5"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50 000</w:t>
            </w:r>
          </w:p>
        </w:tc>
        <w:tc>
          <w:tcPr>
            <w:tcW w:w="992" w:type="dxa"/>
            <w:tcBorders>
              <w:top w:val="nil"/>
              <w:left w:val="nil"/>
              <w:bottom w:val="nil"/>
              <w:right w:val="nil"/>
            </w:tcBorders>
            <w:shd w:val="clear" w:color="auto" w:fill="FFFFFF" w:themeFill="background1"/>
            <w:noWrap/>
            <w:hideMark/>
          </w:tcPr>
          <w:p w14:paraId="229675A6"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992" w:type="dxa"/>
            <w:tcBorders>
              <w:top w:val="nil"/>
              <w:left w:val="nil"/>
              <w:bottom w:val="nil"/>
              <w:right w:val="nil"/>
            </w:tcBorders>
            <w:shd w:val="clear" w:color="auto" w:fill="FFFFFF" w:themeFill="background1"/>
            <w:noWrap/>
            <w:hideMark/>
          </w:tcPr>
          <w:p w14:paraId="012C34A1"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60 000</w:t>
            </w:r>
          </w:p>
        </w:tc>
      </w:tr>
      <w:tr w:rsidR="00676722" w:rsidRPr="00AA1F89" w14:paraId="2CAFA01B" w14:textId="77777777" w:rsidTr="00254FDB">
        <w:tc>
          <w:tcPr>
            <w:tcW w:w="296" w:type="dxa"/>
            <w:tcBorders>
              <w:top w:val="nil"/>
              <w:left w:val="nil"/>
              <w:bottom w:val="nil"/>
              <w:right w:val="nil"/>
            </w:tcBorders>
            <w:shd w:val="clear" w:color="auto" w:fill="FFFFFF" w:themeFill="background1"/>
            <w:noWrap/>
            <w:hideMark/>
          </w:tcPr>
          <w:p w14:paraId="48E65170"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7"/>
                <w:szCs w:val="17"/>
                <w:lang w:val="en-GB"/>
              </w:rPr>
            </w:pPr>
          </w:p>
        </w:tc>
        <w:tc>
          <w:tcPr>
            <w:tcW w:w="3640" w:type="dxa"/>
            <w:gridSpan w:val="3"/>
            <w:tcBorders>
              <w:top w:val="nil"/>
              <w:left w:val="nil"/>
              <w:bottom w:val="nil"/>
              <w:right w:val="nil"/>
            </w:tcBorders>
            <w:shd w:val="clear" w:color="auto" w:fill="FFFFFF" w:themeFill="background1"/>
            <w:noWrap/>
            <w:hideMark/>
          </w:tcPr>
          <w:p w14:paraId="46CF152F" w14:textId="77777777" w:rsidR="00676722" w:rsidRPr="00FE64DC" w:rsidRDefault="00676722" w:rsidP="006B4F6C">
            <w:pPr>
              <w:tabs>
                <w:tab w:val="clear" w:pos="1247"/>
                <w:tab w:val="left" w:pos="162"/>
                <w:tab w:val="left" w:pos="864"/>
              </w:tabs>
              <w:suppressAutoHyphens/>
              <w:spacing w:before="40" w:after="40"/>
              <w:ind w:left="163" w:right="176"/>
              <w:rPr>
                <w:sz w:val="17"/>
                <w:szCs w:val="17"/>
              </w:rPr>
            </w:pPr>
            <w:r w:rsidRPr="00FE64DC">
              <w:rPr>
                <w:sz w:val="17"/>
                <w:szCs w:val="17"/>
                <w:lang w:val="es-ES"/>
              </w:rPr>
              <w:t>Evaluación de las necesidades</w:t>
            </w:r>
          </w:p>
        </w:tc>
        <w:tc>
          <w:tcPr>
            <w:tcW w:w="1134" w:type="dxa"/>
            <w:tcBorders>
              <w:top w:val="nil"/>
              <w:left w:val="nil"/>
              <w:bottom w:val="nil"/>
              <w:right w:val="nil"/>
            </w:tcBorders>
            <w:shd w:val="clear" w:color="auto" w:fill="FFFFFF" w:themeFill="background1"/>
            <w:noWrap/>
            <w:hideMark/>
          </w:tcPr>
          <w:p w14:paraId="116C85FE"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1134" w:type="dxa"/>
            <w:tcBorders>
              <w:top w:val="nil"/>
              <w:left w:val="nil"/>
              <w:bottom w:val="nil"/>
              <w:right w:val="nil"/>
            </w:tcBorders>
            <w:shd w:val="clear" w:color="auto" w:fill="FFFFFF" w:themeFill="background1"/>
            <w:noWrap/>
            <w:hideMark/>
          </w:tcPr>
          <w:p w14:paraId="0B5D138E"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lang w:val="en-GB"/>
              </w:rPr>
            </w:pPr>
          </w:p>
        </w:tc>
        <w:tc>
          <w:tcPr>
            <w:tcW w:w="992" w:type="dxa"/>
            <w:tcBorders>
              <w:top w:val="nil"/>
              <w:left w:val="nil"/>
              <w:bottom w:val="nil"/>
              <w:right w:val="nil"/>
            </w:tcBorders>
            <w:shd w:val="clear" w:color="auto" w:fill="FFFFFF" w:themeFill="background1"/>
            <w:noWrap/>
            <w:hideMark/>
          </w:tcPr>
          <w:p w14:paraId="0CC3DD7F"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992" w:type="dxa"/>
            <w:tcBorders>
              <w:top w:val="nil"/>
              <w:left w:val="nil"/>
              <w:bottom w:val="nil"/>
              <w:right w:val="nil"/>
            </w:tcBorders>
            <w:shd w:val="clear" w:color="auto" w:fill="FFFFFF" w:themeFill="background1"/>
            <w:noWrap/>
            <w:hideMark/>
          </w:tcPr>
          <w:p w14:paraId="5114F95F"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r>
      <w:tr w:rsidR="00676722" w:rsidRPr="00AA1F89" w14:paraId="7F505D5B" w14:textId="77777777" w:rsidTr="00254FDB">
        <w:tc>
          <w:tcPr>
            <w:tcW w:w="296" w:type="dxa"/>
            <w:tcBorders>
              <w:top w:val="nil"/>
              <w:left w:val="nil"/>
              <w:bottom w:val="nil"/>
              <w:right w:val="nil"/>
            </w:tcBorders>
            <w:shd w:val="clear" w:color="auto" w:fill="FFFFFF" w:themeFill="background1"/>
            <w:noWrap/>
            <w:hideMark/>
          </w:tcPr>
          <w:p w14:paraId="689E098B"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7"/>
                <w:szCs w:val="17"/>
                <w:lang w:val="en-GB"/>
              </w:rPr>
            </w:pPr>
          </w:p>
        </w:tc>
        <w:tc>
          <w:tcPr>
            <w:tcW w:w="3640" w:type="dxa"/>
            <w:gridSpan w:val="3"/>
            <w:tcBorders>
              <w:top w:val="nil"/>
              <w:left w:val="nil"/>
              <w:bottom w:val="nil"/>
              <w:right w:val="nil"/>
            </w:tcBorders>
            <w:shd w:val="clear" w:color="auto" w:fill="FFFFFF" w:themeFill="background1"/>
            <w:noWrap/>
            <w:hideMark/>
          </w:tcPr>
          <w:p w14:paraId="11E0FC41" w14:textId="77777777" w:rsidR="00676722" w:rsidRPr="00FE64DC" w:rsidRDefault="00676722" w:rsidP="006B4F6C">
            <w:pPr>
              <w:tabs>
                <w:tab w:val="clear" w:pos="1247"/>
                <w:tab w:val="left" w:pos="162"/>
                <w:tab w:val="left" w:pos="864"/>
              </w:tabs>
              <w:suppressAutoHyphens/>
              <w:spacing w:before="40" w:after="40"/>
              <w:ind w:left="163" w:right="176"/>
              <w:rPr>
                <w:sz w:val="17"/>
                <w:szCs w:val="17"/>
              </w:rPr>
            </w:pPr>
            <w:r w:rsidRPr="00FE64DC">
              <w:rPr>
                <w:sz w:val="17"/>
                <w:szCs w:val="17"/>
                <w:lang w:val="es-ES"/>
              </w:rPr>
              <w:t xml:space="preserve">Actividades específicas de desarrollo de la capacidad </w:t>
            </w:r>
          </w:p>
        </w:tc>
        <w:tc>
          <w:tcPr>
            <w:tcW w:w="1134" w:type="dxa"/>
            <w:tcBorders>
              <w:top w:val="nil"/>
              <w:left w:val="nil"/>
              <w:bottom w:val="nil"/>
              <w:right w:val="nil"/>
            </w:tcBorders>
            <w:shd w:val="clear" w:color="auto" w:fill="FFFFFF" w:themeFill="background1"/>
            <w:noWrap/>
            <w:hideMark/>
          </w:tcPr>
          <w:p w14:paraId="7F3A0C85"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1134" w:type="dxa"/>
            <w:tcBorders>
              <w:top w:val="nil"/>
              <w:left w:val="nil"/>
              <w:bottom w:val="nil"/>
              <w:right w:val="nil"/>
            </w:tcBorders>
            <w:shd w:val="clear" w:color="auto" w:fill="FFFFFF" w:themeFill="background1"/>
            <w:noWrap/>
            <w:hideMark/>
          </w:tcPr>
          <w:p w14:paraId="70FF5262"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500 000</w:t>
            </w:r>
          </w:p>
        </w:tc>
        <w:tc>
          <w:tcPr>
            <w:tcW w:w="992" w:type="dxa"/>
            <w:tcBorders>
              <w:top w:val="nil"/>
              <w:left w:val="nil"/>
              <w:bottom w:val="nil"/>
              <w:right w:val="nil"/>
            </w:tcBorders>
            <w:shd w:val="clear" w:color="auto" w:fill="FFFFFF" w:themeFill="background1"/>
            <w:noWrap/>
            <w:hideMark/>
          </w:tcPr>
          <w:p w14:paraId="0E08746A"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992" w:type="dxa"/>
            <w:tcBorders>
              <w:top w:val="nil"/>
              <w:left w:val="nil"/>
              <w:bottom w:val="nil"/>
              <w:right w:val="nil"/>
            </w:tcBorders>
            <w:shd w:val="clear" w:color="auto" w:fill="FFFFFF" w:themeFill="background1"/>
            <w:noWrap/>
            <w:hideMark/>
          </w:tcPr>
          <w:p w14:paraId="7566AEE4"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600 000</w:t>
            </w:r>
          </w:p>
        </w:tc>
      </w:tr>
      <w:tr w:rsidR="00676722" w:rsidRPr="00AA1F89" w14:paraId="4FDFC4BC" w14:textId="77777777" w:rsidTr="00254FDB">
        <w:tc>
          <w:tcPr>
            <w:tcW w:w="296" w:type="dxa"/>
            <w:tcBorders>
              <w:top w:val="nil"/>
              <w:left w:val="nil"/>
              <w:bottom w:val="single" w:sz="4" w:space="0" w:color="auto"/>
              <w:right w:val="nil"/>
            </w:tcBorders>
            <w:shd w:val="clear" w:color="auto" w:fill="FFFFFF" w:themeFill="background1"/>
            <w:noWrap/>
            <w:hideMark/>
          </w:tcPr>
          <w:p w14:paraId="491A67EA"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7"/>
                <w:szCs w:val="17"/>
                <w:lang w:val="en-GB"/>
              </w:rPr>
            </w:pPr>
          </w:p>
        </w:tc>
        <w:tc>
          <w:tcPr>
            <w:tcW w:w="3640" w:type="dxa"/>
            <w:gridSpan w:val="3"/>
            <w:tcBorders>
              <w:top w:val="nil"/>
              <w:left w:val="nil"/>
              <w:bottom w:val="single" w:sz="4" w:space="0" w:color="auto"/>
              <w:right w:val="nil"/>
            </w:tcBorders>
            <w:shd w:val="clear" w:color="auto" w:fill="FFFFFF" w:themeFill="background1"/>
            <w:noWrap/>
            <w:hideMark/>
          </w:tcPr>
          <w:p w14:paraId="15115F97" w14:textId="77777777" w:rsidR="00676722" w:rsidRPr="00FE64DC" w:rsidRDefault="00676722" w:rsidP="006B4F6C">
            <w:pPr>
              <w:tabs>
                <w:tab w:val="clear" w:pos="1247"/>
                <w:tab w:val="left" w:pos="162"/>
                <w:tab w:val="left" w:pos="864"/>
              </w:tabs>
              <w:suppressAutoHyphens/>
              <w:spacing w:before="40" w:after="40"/>
              <w:ind w:left="163" w:right="176"/>
              <w:rPr>
                <w:sz w:val="17"/>
                <w:szCs w:val="17"/>
              </w:rPr>
            </w:pPr>
            <w:r w:rsidRPr="00FE64DC">
              <w:rPr>
                <w:sz w:val="17"/>
                <w:szCs w:val="17"/>
                <w:lang w:val="es-ES"/>
              </w:rPr>
              <w:t>Actividades solicitadas de creación de capacidad</w:t>
            </w:r>
          </w:p>
        </w:tc>
        <w:tc>
          <w:tcPr>
            <w:tcW w:w="1134" w:type="dxa"/>
            <w:tcBorders>
              <w:top w:val="nil"/>
              <w:left w:val="nil"/>
              <w:bottom w:val="single" w:sz="4" w:space="0" w:color="auto"/>
              <w:right w:val="nil"/>
            </w:tcBorders>
            <w:shd w:val="clear" w:color="auto" w:fill="FFFFFF" w:themeFill="background1"/>
            <w:noWrap/>
            <w:hideMark/>
          </w:tcPr>
          <w:p w14:paraId="568CE6B1"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1134" w:type="dxa"/>
            <w:tcBorders>
              <w:top w:val="nil"/>
              <w:left w:val="nil"/>
              <w:bottom w:val="single" w:sz="4" w:space="0" w:color="auto"/>
              <w:right w:val="nil"/>
            </w:tcBorders>
            <w:shd w:val="clear" w:color="auto" w:fill="FFFFFF" w:themeFill="background1"/>
            <w:noWrap/>
            <w:hideMark/>
          </w:tcPr>
          <w:p w14:paraId="767AEF09"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800 000</w:t>
            </w:r>
          </w:p>
        </w:tc>
        <w:tc>
          <w:tcPr>
            <w:tcW w:w="992" w:type="dxa"/>
            <w:tcBorders>
              <w:top w:val="nil"/>
              <w:left w:val="nil"/>
              <w:bottom w:val="single" w:sz="4" w:space="0" w:color="auto"/>
              <w:right w:val="nil"/>
            </w:tcBorders>
            <w:shd w:val="clear" w:color="auto" w:fill="FFFFFF" w:themeFill="background1"/>
            <w:noWrap/>
            <w:hideMark/>
          </w:tcPr>
          <w:p w14:paraId="65312B32"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992" w:type="dxa"/>
            <w:tcBorders>
              <w:top w:val="nil"/>
              <w:left w:val="nil"/>
              <w:bottom w:val="single" w:sz="4" w:space="0" w:color="auto"/>
              <w:right w:val="nil"/>
            </w:tcBorders>
            <w:shd w:val="clear" w:color="auto" w:fill="FFFFFF" w:themeFill="background1"/>
            <w:noWrap/>
            <w:hideMark/>
          </w:tcPr>
          <w:p w14:paraId="2A5311D4"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960 000</w:t>
            </w:r>
          </w:p>
        </w:tc>
      </w:tr>
      <w:tr w:rsidR="00676722" w:rsidRPr="00AA1F89" w14:paraId="0E6391F6" w14:textId="77777777" w:rsidTr="00254FDB">
        <w:tc>
          <w:tcPr>
            <w:tcW w:w="3936" w:type="dxa"/>
            <w:gridSpan w:val="4"/>
            <w:tcBorders>
              <w:top w:val="single" w:sz="4" w:space="0" w:color="auto"/>
              <w:left w:val="nil"/>
              <w:bottom w:val="single" w:sz="4" w:space="0" w:color="auto"/>
              <w:right w:val="nil"/>
            </w:tcBorders>
            <w:shd w:val="clear" w:color="auto" w:fill="FFFFFF" w:themeFill="background1"/>
            <w:noWrap/>
          </w:tcPr>
          <w:p w14:paraId="568B4E84" w14:textId="77777777" w:rsidR="00676722" w:rsidRPr="00FE64DC" w:rsidRDefault="00676722" w:rsidP="006B4F6C">
            <w:pPr>
              <w:tabs>
                <w:tab w:val="clear" w:pos="1247"/>
                <w:tab w:val="left" w:pos="162"/>
                <w:tab w:val="left" w:pos="864"/>
              </w:tabs>
              <w:suppressAutoHyphens/>
              <w:spacing w:before="40" w:after="40"/>
              <w:ind w:left="163" w:right="176"/>
              <w:rPr>
                <w:b/>
                <w:sz w:val="17"/>
                <w:szCs w:val="17"/>
              </w:rPr>
            </w:pPr>
            <w:r w:rsidRPr="00FE64DC">
              <w:rPr>
                <w:b/>
                <w:sz w:val="17"/>
                <w:szCs w:val="17"/>
                <w:lang w:val="es-ES"/>
              </w:rPr>
              <w:t>Total (B)</w:t>
            </w:r>
          </w:p>
        </w:tc>
        <w:tc>
          <w:tcPr>
            <w:tcW w:w="1134" w:type="dxa"/>
            <w:tcBorders>
              <w:top w:val="single" w:sz="4" w:space="0" w:color="auto"/>
              <w:left w:val="nil"/>
              <w:bottom w:val="single" w:sz="4" w:space="0" w:color="auto"/>
              <w:right w:val="nil"/>
            </w:tcBorders>
            <w:shd w:val="clear" w:color="auto" w:fill="FFFFFF" w:themeFill="background1"/>
            <w:noWrap/>
          </w:tcPr>
          <w:p w14:paraId="394FFF36"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w:t>
            </w:r>
          </w:p>
        </w:tc>
        <w:tc>
          <w:tcPr>
            <w:tcW w:w="1134" w:type="dxa"/>
            <w:tcBorders>
              <w:top w:val="single" w:sz="4" w:space="0" w:color="auto"/>
              <w:left w:val="nil"/>
              <w:bottom w:val="single" w:sz="4" w:space="0" w:color="auto"/>
              <w:right w:val="nil"/>
            </w:tcBorders>
            <w:shd w:val="clear" w:color="auto" w:fill="FFFFFF" w:themeFill="background1"/>
            <w:noWrap/>
          </w:tcPr>
          <w:p w14:paraId="4CFE8B9D"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1 650 000</w:t>
            </w:r>
          </w:p>
        </w:tc>
        <w:tc>
          <w:tcPr>
            <w:tcW w:w="992" w:type="dxa"/>
            <w:tcBorders>
              <w:top w:val="single" w:sz="4" w:space="0" w:color="auto"/>
              <w:left w:val="nil"/>
              <w:bottom w:val="single" w:sz="4" w:space="0" w:color="auto"/>
              <w:right w:val="nil"/>
            </w:tcBorders>
            <w:shd w:val="clear" w:color="auto" w:fill="FFFFFF" w:themeFill="background1"/>
            <w:noWrap/>
          </w:tcPr>
          <w:p w14:paraId="5C3EED6F"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w:t>
            </w:r>
          </w:p>
        </w:tc>
        <w:tc>
          <w:tcPr>
            <w:tcW w:w="992" w:type="dxa"/>
            <w:tcBorders>
              <w:top w:val="single" w:sz="4" w:space="0" w:color="auto"/>
              <w:left w:val="nil"/>
              <w:bottom w:val="single" w:sz="4" w:space="0" w:color="auto"/>
              <w:right w:val="nil"/>
            </w:tcBorders>
            <w:shd w:val="clear" w:color="auto" w:fill="FFFFFF" w:themeFill="background1"/>
            <w:noWrap/>
          </w:tcPr>
          <w:p w14:paraId="7527AEA3"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1 980 000</w:t>
            </w:r>
          </w:p>
        </w:tc>
      </w:tr>
      <w:tr w:rsidR="00676722" w:rsidRPr="00AA1F89" w14:paraId="57747A5C" w14:textId="77777777" w:rsidTr="00254FDB">
        <w:tc>
          <w:tcPr>
            <w:tcW w:w="8188" w:type="dxa"/>
            <w:gridSpan w:val="8"/>
            <w:tcBorders>
              <w:top w:val="single" w:sz="4" w:space="0" w:color="auto"/>
              <w:left w:val="nil"/>
              <w:bottom w:val="nil"/>
              <w:right w:val="nil"/>
            </w:tcBorders>
            <w:shd w:val="clear" w:color="auto" w:fill="FFFFFF" w:themeFill="background1"/>
            <w:noWrap/>
            <w:hideMark/>
          </w:tcPr>
          <w:p w14:paraId="1CE34FAE" w14:textId="77777777" w:rsidR="00676722" w:rsidRPr="00FE64DC" w:rsidRDefault="00676722" w:rsidP="006B4F6C">
            <w:pPr>
              <w:tabs>
                <w:tab w:val="left" w:pos="288"/>
                <w:tab w:val="left" w:pos="576"/>
                <w:tab w:val="left" w:pos="864"/>
                <w:tab w:val="left" w:pos="1152"/>
              </w:tabs>
              <w:suppressAutoHyphens/>
              <w:spacing w:before="40" w:after="40"/>
              <w:ind w:right="40"/>
              <w:rPr>
                <w:b/>
                <w:sz w:val="17"/>
                <w:szCs w:val="17"/>
              </w:rPr>
            </w:pPr>
            <w:r w:rsidRPr="00FE64DC">
              <w:rPr>
                <w:b/>
                <w:sz w:val="17"/>
                <w:szCs w:val="17"/>
                <w:lang w:val="es-ES"/>
              </w:rPr>
              <w:t>C.</w:t>
            </w:r>
            <w:r w:rsidRPr="00FE64DC">
              <w:rPr>
                <w:b/>
                <w:sz w:val="17"/>
                <w:szCs w:val="17"/>
                <w:lang w:val="es-ES"/>
              </w:rPr>
              <w:tab/>
              <w:t>Actividades científicas y técnicas</w:t>
            </w:r>
          </w:p>
        </w:tc>
      </w:tr>
      <w:tr w:rsidR="00676722" w:rsidRPr="00AA1F89" w14:paraId="18E8C114" w14:textId="77777777" w:rsidTr="00254FDB">
        <w:tc>
          <w:tcPr>
            <w:tcW w:w="8188" w:type="dxa"/>
            <w:gridSpan w:val="8"/>
            <w:tcBorders>
              <w:top w:val="nil"/>
              <w:left w:val="nil"/>
              <w:bottom w:val="nil"/>
              <w:right w:val="nil"/>
            </w:tcBorders>
            <w:shd w:val="clear" w:color="auto" w:fill="FFFFFF" w:themeFill="background1"/>
            <w:noWrap/>
            <w:hideMark/>
          </w:tcPr>
          <w:p w14:paraId="2A870572" w14:textId="77777777" w:rsidR="00676722" w:rsidRPr="00FE64DC" w:rsidRDefault="00676722" w:rsidP="006B4F6C">
            <w:pPr>
              <w:tabs>
                <w:tab w:val="decimal" w:pos="0"/>
                <w:tab w:val="left" w:pos="288"/>
                <w:tab w:val="left" w:pos="464"/>
                <w:tab w:val="left" w:pos="864"/>
                <w:tab w:val="left" w:pos="1152"/>
              </w:tabs>
              <w:suppressAutoHyphens/>
              <w:spacing w:before="40" w:after="40"/>
              <w:ind w:right="40"/>
              <w:rPr>
                <w:b/>
                <w:sz w:val="17"/>
                <w:szCs w:val="17"/>
              </w:rPr>
            </w:pPr>
            <w:r>
              <w:rPr>
                <w:b/>
                <w:sz w:val="17"/>
                <w:szCs w:val="17"/>
              </w:rPr>
              <w:tab/>
            </w:r>
            <w:r w:rsidRPr="00FE64DC">
              <w:rPr>
                <w:b/>
                <w:sz w:val="17"/>
                <w:szCs w:val="17"/>
                <w:lang w:val="es-ES"/>
              </w:rPr>
              <w:t>6.</w:t>
            </w:r>
            <w:r w:rsidRPr="00FE64DC">
              <w:rPr>
                <w:b/>
                <w:sz w:val="17"/>
                <w:szCs w:val="17"/>
                <w:lang w:val="es-ES"/>
              </w:rPr>
              <w:tab/>
              <w:t xml:space="preserve">Apoyo científico a los Estados que son Partes en el Convenio de </w:t>
            </w:r>
            <w:proofErr w:type="spellStart"/>
            <w:r w:rsidRPr="00FE64DC">
              <w:rPr>
                <w:b/>
                <w:sz w:val="17"/>
                <w:szCs w:val="17"/>
                <w:lang w:val="es-ES"/>
              </w:rPr>
              <w:t>Minamata</w:t>
            </w:r>
            <w:proofErr w:type="spellEnd"/>
          </w:p>
        </w:tc>
      </w:tr>
      <w:tr w:rsidR="00676722" w:rsidRPr="00AA1F89" w14:paraId="7B886FE4" w14:textId="77777777" w:rsidTr="00254FDB">
        <w:tc>
          <w:tcPr>
            <w:tcW w:w="296" w:type="dxa"/>
            <w:tcBorders>
              <w:top w:val="nil"/>
              <w:left w:val="nil"/>
              <w:bottom w:val="single" w:sz="4" w:space="0" w:color="auto"/>
              <w:right w:val="nil"/>
            </w:tcBorders>
            <w:shd w:val="clear" w:color="auto" w:fill="FFFFFF" w:themeFill="background1"/>
            <w:noWrap/>
          </w:tcPr>
          <w:p w14:paraId="3443EDDD" w14:textId="77777777" w:rsidR="00676722" w:rsidRPr="00676722" w:rsidRDefault="00676722" w:rsidP="006B4F6C">
            <w:pPr>
              <w:tabs>
                <w:tab w:val="left" w:pos="288"/>
                <w:tab w:val="left" w:pos="576"/>
                <w:tab w:val="left" w:pos="864"/>
                <w:tab w:val="left" w:pos="1152"/>
              </w:tabs>
              <w:suppressAutoHyphens/>
              <w:spacing w:before="40" w:after="40"/>
              <w:ind w:right="40"/>
              <w:jc w:val="right"/>
              <w:rPr>
                <w:sz w:val="17"/>
                <w:szCs w:val="17"/>
              </w:rPr>
            </w:pPr>
          </w:p>
        </w:tc>
        <w:tc>
          <w:tcPr>
            <w:tcW w:w="3640" w:type="dxa"/>
            <w:gridSpan w:val="3"/>
            <w:tcBorders>
              <w:top w:val="nil"/>
              <w:left w:val="nil"/>
              <w:bottom w:val="single" w:sz="4" w:space="0" w:color="auto"/>
              <w:right w:val="nil"/>
            </w:tcBorders>
            <w:shd w:val="clear" w:color="auto" w:fill="FFFFFF" w:themeFill="background1"/>
            <w:noWrap/>
          </w:tcPr>
          <w:p w14:paraId="2D0909B5" w14:textId="77777777" w:rsidR="00676722" w:rsidRPr="00FE64DC" w:rsidRDefault="00676722" w:rsidP="006B4F6C">
            <w:pPr>
              <w:tabs>
                <w:tab w:val="clear" w:pos="1247"/>
                <w:tab w:val="left" w:pos="162"/>
                <w:tab w:val="left" w:pos="864"/>
              </w:tabs>
              <w:suppressAutoHyphens/>
              <w:spacing w:before="40" w:after="40"/>
              <w:ind w:left="163" w:right="176"/>
              <w:rPr>
                <w:sz w:val="17"/>
                <w:szCs w:val="17"/>
              </w:rPr>
            </w:pPr>
            <w:r w:rsidRPr="00FE64DC">
              <w:rPr>
                <w:sz w:val="17"/>
                <w:szCs w:val="17"/>
                <w:lang w:val="es-ES"/>
              </w:rPr>
              <w:t>Apoyo científico a los estados que son Partes en el Convenio</w:t>
            </w:r>
          </w:p>
        </w:tc>
        <w:tc>
          <w:tcPr>
            <w:tcW w:w="1134" w:type="dxa"/>
            <w:tcBorders>
              <w:top w:val="nil"/>
              <w:left w:val="nil"/>
              <w:bottom w:val="single" w:sz="4" w:space="0" w:color="auto"/>
              <w:right w:val="nil"/>
            </w:tcBorders>
            <w:shd w:val="clear" w:color="auto" w:fill="FFFFFF" w:themeFill="background1"/>
            <w:noWrap/>
          </w:tcPr>
          <w:p w14:paraId="4EC63719"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1134" w:type="dxa"/>
            <w:tcBorders>
              <w:top w:val="nil"/>
              <w:left w:val="nil"/>
              <w:bottom w:val="single" w:sz="4" w:space="0" w:color="auto"/>
              <w:right w:val="nil"/>
            </w:tcBorders>
            <w:shd w:val="clear" w:color="auto" w:fill="FFFFFF" w:themeFill="background1"/>
            <w:noWrap/>
          </w:tcPr>
          <w:p w14:paraId="253CABD3"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992" w:type="dxa"/>
            <w:tcBorders>
              <w:top w:val="nil"/>
              <w:left w:val="nil"/>
              <w:bottom w:val="single" w:sz="4" w:space="0" w:color="auto"/>
              <w:right w:val="nil"/>
            </w:tcBorders>
            <w:shd w:val="clear" w:color="auto" w:fill="FFFFFF" w:themeFill="background1"/>
            <w:noWrap/>
          </w:tcPr>
          <w:p w14:paraId="23988D27"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992" w:type="dxa"/>
            <w:tcBorders>
              <w:top w:val="nil"/>
              <w:left w:val="nil"/>
              <w:bottom w:val="single" w:sz="4" w:space="0" w:color="auto"/>
              <w:right w:val="nil"/>
            </w:tcBorders>
            <w:shd w:val="clear" w:color="auto" w:fill="FFFFFF" w:themeFill="background1"/>
            <w:noWrap/>
          </w:tcPr>
          <w:p w14:paraId="2E6BE04B"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r>
      <w:tr w:rsidR="00676722" w:rsidRPr="00AA1F89" w14:paraId="5D4646C7" w14:textId="77777777" w:rsidTr="00254FDB">
        <w:tc>
          <w:tcPr>
            <w:tcW w:w="3936" w:type="dxa"/>
            <w:gridSpan w:val="4"/>
            <w:tcBorders>
              <w:top w:val="single" w:sz="4" w:space="0" w:color="auto"/>
              <w:left w:val="nil"/>
              <w:bottom w:val="single" w:sz="4" w:space="0" w:color="auto"/>
              <w:right w:val="nil"/>
            </w:tcBorders>
            <w:shd w:val="clear" w:color="auto" w:fill="FFFFFF" w:themeFill="background1"/>
            <w:noWrap/>
          </w:tcPr>
          <w:p w14:paraId="3C396514" w14:textId="77777777" w:rsidR="00676722" w:rsidRPr="00FE64DC" w:rsidRDefault="00676722" w:rsidP="006B4F6C">
            <w:pPr>
              <w:tabs>
                <w:tab w:val="clear" w:pos="1247"/>
                <w:tab w:val="clear" w:pos="2381"/>
                <w:tab w:val="left" w:pos="288"/>
                <w:tab w:val="left" w:pos="464"/>
                <w:tab w:val="left" w:pos="864"/>
              </w:tabs>
              <w:suppressAutoHyphens/>
              <w:spacing w:before="40" w:after="40"/>
              <w:ind w:right="34"/>
              <w:rPr>
                <w:b/>
                <w:sz w:val="17"/>
                <w:szCs w:val="17"/>
              </w:rPr>
            </w:pPr>
            <w:r w:rsidRPr="00FE64DC">
              <w:rPr>
                <w:b/>
                <w:sz w:val="17"/>
                <w:szCs w:val="17"/>
                <w:lang w:val="es-ES"/>
              </w:rPr>
              <w:tab/>
            </w:r>
            <w:r w:rsidRPr="00FE64DC">
              <w:rPr>
                <w:b/>
                <w:sz w:val="17"/>
                <w:szCs w:val="17"/>
                <w:lang w:val="es-ES"/>
              </w:rPr>
              <w:tab/>
              <w:t>Total parcial</w:t>
            </w:r>
          </w:p>
        </w:tc>
        <w:tc>
          <w:tcPr>
            <w:tcW w:w="1134" w:type="dxa"/>
            <w:tcBorders>
              <w:top w:val="single" w:sz="4" w:space="0" w:color="auto"/>
              <w:left w:val="nil"/>
              <w:bottom w:val="single" w:sz="4" w:space="0" w:color="auto"/>
              <w:right w:val="nil"/>
            </w:tcBorders>
            <w:shd w:val="clear" w:color="auto" w:fill="FFFFFF" w:themeFill="background1"/>
            <w:noWrap/>
          </w:tcPr>
          <w:p w14:paraId="00E795A6"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w:t>
            </w:r>
          </w:p>
        </w:tc>
        <w:tc>
          <w:tcPr>
            <w:tcW w:w="1134" w:type="dxa"/>
            <w:tcBorders>
              <w:top w:val="single" w:sz="4" w:space="0" w:color="auto"/>
              <w:left w:val="nil"/>
              <w:bottom w:val="single" w:sz="4" w:space="0" w:color="auto"/>
              <w:right w:val="nil"/>
            </w:tcBorders>
            <w:shd w:val="clear" w:color="auto" w:fill="FFFFFF" w:themeFill="background1"/>
            <w:noWrap/>
          </w:tcPr>
          <w:p w14:paraId="4F64AB90"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w:t>
            </w:r>
          </w:p>
        </w:tc>
        <w:tc>
          <w:tcPr>
            <w:tcW w:w="992" w:type="dxa"/>
            <w:tcBorders>
              <w:top w:val="single" w:sz="4" w:space="0" w:color="auto"/>
              <w:left w:val="nil"/>
              <w:bottom w:val="single" w:sz="4" w:space="0" w:color="auto"/>
              <w:right w:val="nil"/>
            </w:tcBorders>
            <w:shd w:val="clear" w:color="auto" w:fill="FFFFFF" w:themeFill="background1"/>
            <w:noWrap/>
          </w:tcPr>
          <w:p w14:paraId="64169E3C"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sz w:val="14"/>
                <w:szCs w:val="14"/>
                <w:lang w:val="es-ES"/>
              </w:rPr>
              <w:t>–</w:t>
            </w:r>
          </w:p>
        </w:tc>
        <w:tc>
          <w:tcPr>
            <w:tcW w:w="992" w:type="dxa"/>
            <w:tcBorders>
              <w:top w:val="single" w:sz="4" w:space="0" w:color="auto"/>
              <w:left w:val="nil"/>
              <w:bottom w:val="single" w:sz="4" w:space="0" w:color="auto"/>
              <w:right w:val="nil"/>
            </w:tcBorders>
            <w:shd w:val="clear" w:color="auto" w:fill="FFFFFF" w:themeFill="background1"/>
            <w:noWrap/>
          </w:tcPr>
          <w:p w14:paraId="52C150D1"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sz w:val="14"/>
                <w:szCs w:val="14"/>
                <w:lang w:val="es-ES"/>
              </w:rPr>
              <w:t>–</w:t>
            </w:r>
          </w:p>
        </w:tc>
      </w:tr>
      <w:tr w:rsidR="00676722" w:rsidRPr="00AA1F89" w14:paraId="29C3FBB2" w14:textId="77777777" w:rsidTr="00254FDB">
        <w:tc>
          <w:tcPr>
            <w:tcW w:w="8188" w:type="dxa"/>
            <w:gridSpan w:val="8"/>
            <w:tcBorders>
              <w:top w:val="single" w:sz="4" w:space="0" w:color="auto"/>
              <w:left w:val="nil"/>
              <w:bottom w:val="nil"/>
              <w:right w:val="nil"/>
            </w:tcBorders>
            <w:shd w:val="clear" w:color="auto" w:fill="FFFFFF" w:themeFill="background1"/>
            <w:noWrap/>
            <w:hideMark/>
          </w:tcPr>
          <w:p w14:paraId="6C162CDD" w14:textId="77777777" w:rsidR="00676722" w:rsidRPr="00FE64DC" w:rsidRDefault="00676722" w:rsidP="006B4F6C">
            <w:pPr>
              <w:keepNext/>
              <w:tabs>
                <w:tab w:val="clear" w:pos="1247"/>
                <w:tab w:val="clear" w:pos="2381"/>
                <w:tab w:val="left" w:pos="288"/>
                <w:tab w:val="left" w:pos="464"/>
                <w:tab w:val="left" w:pos="864"/>
              </w:tabs>
              <w:suppressAutoHyphens/>
              <w:spacing w:before="40" w:after="40"/>
              <w:ind w:right="34"/>
              <w:rPr>
                <w:b/>
                <w:sz w:val="17"/>
                <w:szCs w:val="17"/>
              </w:rPr>
            </w:pPr>
            <w:r>
              <w:rPr>
                <w:b/>
                <w:sz w:val="17"/>
                <w:szCs w:val="17"/>
                <w:lang w:val="es-ES"/>
              </w:rPr>
              <w:tab/>
            </w:r>
            <w:r w:rsidRPr="00FE64DC">
              <w:rPr>
                <w:b/>
                <w:sz w:val="17"/>
                <w:szCs w:val="17"/>
                <w:lang w:val="es-ES"/>
              </w:rPr>
              <w:t>7.</w:t>
            </w:r>
            <w:r w:rsidRPr="00FE64DC">
              <w:rPr>
                <w:b/>
                <w:sz w:val="17"/>
                <w:szCs w:val="17"/>
                <w:lang w:val="es-ES"/>
              </w:rPr>
              <w:tab/>
              <w:t>Evaluación de la eficacia y plan de vigilancia mundial</w:t>
            </w:r>
          </w:p>
        </w:tc>
      </w:tr>
      <w:tr w:rsidR="00676722" w:rsidRPr="00AA1F89" w14:paraId="0C884D45" w14:textId="77777777" w:rsidTr="00254FDB">
        <w:tc>
          <w:tcPr>
            <w:tcW w:w="296" w:type="dxa"/>
            <w:tcBorders>
              <w:top w:val="nil"/>
              <w:left w:val="nil"/>
              <w:bottom w:val="single" w:sz="4" w:space="0" w:color="auto"/>
              <w:right w:val="nil"/>
            </w:tcBorders>
            <w:shd w:val="clear" w:color="auto" w:fill="FFFFFF" w:themeFill="background1"/>
            <w:noWrap/>
          </w:tcPr>
          <w:p w14:paraId="5E9B943C" w14:textId="77777777" w:rsidR="00676722" w:rsidRPr="00676722" w:rsidRDefault="00676722" w:rsidP="006B4F6C">
            <w:pPr>
              <w:keepNext/>
              <w:tabs>
                <w:tab w:val="left" w:pos="288"/>
                <w:tab w:val="left" w:pos="576"/>
                <w:tab w:val="left" w:pos="864"/>
                <w:tab w:val="left" w:pos="1152"/>
              </w:tabs>
              <w:suppressAutoHyphens/>
              <w:spacing w:before="40" w:after="40"/>
              <w:ind w:right="40"/>
              <w:jc w:val="right"/>
              <w:rPr>
                <w:sz w:val="17"/>
                <w:szCs w:val="17"/>
              </w:rPr>
            </w:pPr>
          </w:p>
        </w:tc>
        <w:tc>
          <w:tcPr>
            <w:tcW w:w="3640" w:type="dxa"/>
            <w:gridSpan w:val="3"/>
            <w:tcBorders>
              <w:top w:val="nil"/>
              <w:left w:val="nil"/>
              <w:bottom w:val="single" w:sz="4" w:space="0" w:color="auto"/>
              <w:right w:val="nil"/>
            </w:tcBorders>
            <w:shd w:val="clear" w:color="auto" w:fill="FFFFFF" w:themeFill="background1"/>
            <w:noWrap/>
          </w:tcPr>
          <w:p w14:paraId="1192A0F5" w14:textId="77777777" w:rsidR="00676722" w:rsidRPr="00FE64DC" w:rsidRDefault="00676722" w:rsidP="006B4F6C">
            <w:pPr>
              <w:keepNext/>
              <w:tabs>
                <w:tab w:val="clear" w:pos="1247"/>
                <w:tab w:val="left" w:pos="162"/>
                <w:tab w:val="left" w:pos="864"/>
              </w:tabs>
              <w:suppressAutoHyphens/>
              <w:spacing w:before="40" w:after="40"/>
              <w:ind w:left="163" w:right="176"/>
              <w:rPr>
                <w:sz w:val="17"/>
                <w:szCs w:val="17"/>
              </w:rPr>
            </w:pPr>
            <w:r w:rsidRPr="00FE64DC">
              <w:rPr>
                <w:sz w:val="17"/>
                <w:szCs w:val="17"/>
                <w:lang w:val="es-ES"/>
              </w:rPr>
              <w:t>Evaluación de la eficacia y plan de vigilancia mundial</w:t>
            </w:r>
          </w:p>
        </w:tc>
        <w:tc>
          <w:tcPr>
            <w:tcW w:w="1134" w:type="dxa"/>
            <w:tcBorders>
              <w:top w:val="nil"/>
              <w:left w:val="nil"/>
              <w:bottom w:val="single" w:sz="4" w:space="0" w:color="auto"/>
              <w:right w:val="nil"/>
            </w:tcBorders>
            <w:shd w:val="clear" w:color="auto" w:fill="FFFFFF" w:themeFill="background1"/>
            <w:noWrap/>
          </w:tcPr>
          <w:p w14:paraId="4135A4B4" w14:textId="77777777" w:rsidR="00676722" w:rsidRPr="00FE64DC" w:rsidRDefault="00676722" w:rsidP="006B4F6C">
            <w:pPr>
              <w:keepNext/>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1134" w:type="dxa"/>
            <w:tcBorders>
              <w:top w:val="nil"/>
              <w:left w:val="nil"/>
              <w:bottom w:val="single" w:sz="4" w:space="0" w:color="auto"/>
              <w:right w:val="nil"/>
            </w:tcBorders>
            <w:shd w:val="clear" w:color="auto" w:fill="FFFFFF" w:themeFill="background1"/>
            <w:noWrap/>
          </w:tcPr>
          <w:p w14:paraId="41FC7517" w14:textId="77777777" w:rsidR="00676722" w:rsidRPr="00FE64DC" w:rsidRDefault="00676722" w:rsidP="006B4F6C">
            <w:pPr>
              <w:keepNext/>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992" w:type="dxa"/>
            <w:tcBorders>
              <w:top w:val="nil"/>
              <w:left w:val="nil"/>
              <w:bottom w:val="single" w:sz="4" w:space="0" w:color="auto"/>
              <w:right w:val="nil"/>
            </w:tcBorders>
            <w:shd w:val="clear" w:color="auto" w:fill="FFFFFF" w:themeFill="background1"/>
            <w:noWrap/>
          </w:tcPr>
          <w:p w14:paraId="0D24DC2F" w14:textId="77777777" w:rsidR="00676722" w:rsidRPr="00FE64DC" w:rsidRDefault="00676722" w:rsidP="006B4F6C">
            <w:pPr>
              <w:keepNext/>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992" w:type="dxa"/>
            <w:tcBorders>
              <w:top w:val="nil"/>
              <w:left w:val="nil"/>
              <w:bottom w:val="single" w:sz="4" w:space="0" w:color="auto"/>
              <w:right w:val="nil"/>
            </w:tcBorders>
            <w:shd w:val="clear" w:color="auto" w:fill="FFFFFF" w:themeFill="background1"/>
            <w:noWrap/>
          </w:tcPr>
          <w:p w14:paraId="5A1FAEF8" w14:textId="77777777" w:rsidR="00676722" w:rsidRPr="00FE64DC" w:rsidRDefault="00676722" w:rsidP="006B4F6C">
            <w:pPr>
              <w:keepNext/>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r>
      <w:tr w:rsidR="00676722" w:rsidRPr="00AA1F89" w14:paraId="2C478870" w14:textId="77777777" w:rsidTr="00254FDB">
        <w:tc>
          <w:tcPr>
            <w:tcW w:w="3936" w:type="dxa"/>
            <w:gridSpan w:val="4"/>
            <w:tcBorders>
              <w:top w:val="single" w:sz="4" w:space="0" w:color="auto"/>
              <w:left w:val="nil"/>
              <w:bottom w:val="single" w:sz="4" w:space="0" w:color="auto"/>
              <w:right w:val="nil"/>
            </w:tcBorders>
            <w:shd w:val="clear" w:color="auto" w:fill="FFFFFF" w:themeFill="background1"/>
            <w:noWrap/>
          </w:tcPr>
          <w:p w14:paraId="6408F621" w14:textId="77777777" w:rsidR="00676722" w:rsidRPr="00FE64DC" w:rsidRDefault="00676722" w:rsidP="006B4F6C">
            <w:pPr>
              <w:tabs>
                <w:tab w:val="clear" w:pos="1247"/>
                <w:tab w:val="clear" w:pos="2381"/>
                <w:tab w:val="left" w:pos="288"/>
                <w:tab w:val="left" w:pos="464"/>
                <w:tab w:val="left" w:pos="864"/>
              </w:tabs>
              <w:suppressAutoHyphens/>
              <w:spacing w:before="40" w:after="40"/>
              <w:ind w:right="34"/>
              <w:rPr>
                <w:b/>
                <w:sz w:val="17"/>
                <w:szCs w:val="17"/>
              </w:rPr>
            </w:pPr>
            <w:r w:rsidRPr="00FE64DC">
              <w:rPr>
                <w:sz w:val="17"/>
                <w:szCs w:val="17"/>
                <w:lang w:val="es-ES"/>
              </w:rPr>
              <w:tab/>
            </w:r>
            <w:r w:rsidRPr="00FE64DC">
              <w:rPr>
                <w:sz w:val="17"/>
                <w:szCs w:val="17"/>
                <w:lang w:val="es-ES"/>
              </w:rPr>
              <w:tab/>
            </w:r>
            <w:r w:rsidRPr="00FE64DC">
              <w:rPr>
                <w:b/>
                <w:sz w:val="17"/>
                <w:szCs w:val="17"/>
                <w:lang w:val="es-ES"/>
              </w:rPr>
              <w:t>Total parcial</w:t>
            </w:r>
          </w:p>
        </w:tc>
        <w:tc>
          <w:tcPr>
            <w:tcW w:w="1134" w:type="dxa"/>
            <w:tcBorders>
              <w:top w:val="single" w:sz="4" w:space="0" w:color="auto"/>
              <w:left w:val="nil"/>
              <w:bottom w:val="single" w:sz="4" w:space="0" w:color="auto"/>
              <w:right w:val="nil"/>
            </w:tcBorders>
            <w:shd w:val="clear" w:color="auto" w:fill="FFFFFF" w:themeFill="background1"/>
            <w:noWrap/>
          </w:tcPr>
          <w:p w14:paraId="46D73451"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sz w:val="14"/>
                <w:szCs w:val="14"/>
                <w:lang w:val="es-ES"/>
              </w:rPr>
              <w:t>–</w:t>
            </w:r>
          </w:p>
        </w:tc>
        <w:tc>
          <w:tcPr>
            <w:tcW w:w="1134" w:type="dxa"/>
            <w:tcBorders>
              <w:top w:val="single" w:sz="4" w:space="0" w:color="auto"/>
              <w:left w:val="nil"/>
              <w:bottom w:val="single" w:sz="4" w:space="0" w:color="auto"/>
              <w:right w:val="nil"/>
            </w:tcBorders>
            <w:shd w:val="clear" w:color="auto" w:fill="FFFFFF" w:themeFill="background1"/>
            <w:noWrap/>
          </w:tcPr>
          <w:p w14:paraId="48FEE995"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sz w:val="14"/>
                <w:szCs w:val="14"/>
                <w:lang w:val="es-ES"/>
              </w:rPr>
              <w:t>–</w:t>
            </w:r>
          </w:p>
        </w:tc>
        <w:tc>
          <w:tcPr>
            <w:tcW w:w="992" w:type="dxa"/>
            <w:tcBorders>
              <w:top w:val="single" w:sz="4" w:space="0" w:color="auto"/>
              <w:left w:val="nil"/>
              <w:bottom w:val="single" w:sz="4" w:space="0" w:color="auto"/>
              <w:right w:val="nil"/>
            </w:tcBorders>
            <w:shd w:val="clear" w:color="auto" w:fill="FFFFFF" w:themeFill="background1"/>
            <w:noWrap/>
          </w:tcPr>
          <w:p w14:paraId="7653D104"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sz w:val="14"/>
                <w:szCs w:val="14"/>
                <w:lang w:val="es-ES"/>
              </w:rPr>
              <w:t>–</w:t>
            </w:r>
          </w:p>
        </w:tc>
        <w:tc>
          <w:tcPr>
            <w:tcW w:w="992" w:type="dxa"/>
            <w:tcBorders>
              <w:top w:val="single" w:sz="4" w:space="0" w:color="auto"/>
              <w:left w:val="nil"/>
              <w:bottom w:val="single" w:sz="4" w:space="0" w:color="auto"/>
              <w:right w:val="nil"/>
            </w:tcBorders>
            <w:shd w:val="clear" w:color="auto" w:fill="FFFFFF" w:themeFill="background1"/>
            <w:noWrap/>
          </w:tcPr>
          <w:p w14:paraId="08868922"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sz w:val="14"/>
                <w:szCs w:val="14"/>
                <w:lang w:val="es-ES"/>
              </w:rPr>
              <w:t>–</w:t>
            </w:r>
          </w:p>
        </w:tc>
      </w:tr>
      <w:tr w:rsidR="00676722" w:rsidRPr="00AA1F89" w14:paraId="634F7392" w14:textId="77777777" w:rsidTr="00254FDB">
        <w:tc>
          <w:tcPr>
            <w:tcW w:w="8188" w:type="dxa"/>
            <w:gridSpan w:val="8"/>
            <w:tcBorders>
              <w:top w:val="single" w:sz="4" w:space="0" w:color="auto"/>
              <w:left w:val="nil"/>
              <w:bottom w:val="nil"/>
              <w:right w:val="nil"/>
            </w:tcBorders>
            <w:shd w:val="clear" w:color="auto" w:fill="FFFFFF" w:themeFill="background1"/>
            <w:noWrap/>
            <w:hideMark/>
          </w:tcPr>
          <w:p w14:paraId="4F49F52C" w14:textId="77777777" w:rsidR="00676722" w:rsidRPr="00FE64DC" w:rsidRDefault="00676722" w:rsidP="006B4F6C">
            <w:pPr>
              <w:keepNext/>
              <w:keepLines/>
              <w:tabs>
                <w:tab w:val="clear" w:pos="1247"/>
                <w:tab w:val="clear" w:pos="2381"/>
                <w:tab w:val="left" w:pos="288"/>
                <w:tab w:val="left" w:pos="464"/>
                <w:tab w:val="left" w:pos="864"/>
              </w:tabs>
              <w:suppressAutoHyphens/>
              <w:spacing w:before="40" w:after="40"/>
              <w:ind w:right="34"/>
              <w:rPr>
                <w:b/>
                <w:sz w:val="17"/>
                <w:szCs w:val="17"/>
              </w:rPr>
            </w:pPr>
            <w:r>
              <w:rPr>
                <w:b/>
                <w:sz w:val="17"/>
                <w:szCs w:val="17"/>
                <w:lang w:val="es-ES"/>
              </w:rPr>
              <w:tab/>
            </w:r>
            <w:r w:rsidRPr="00FE64DC">
              <w:rPr>
                <w:b/>
                <w:sz w:val="17"/>
                <w:szCs w:val="17"/>
                <w:lang w:val="es-ES"/>
              </w:rPr>
              <w:t>8.</w:t>
            </w:r>
            <w:r w:rsidRPr="00FE64DC">
              <w:rPr>
                <w:b/>
                <w:sz w:val="17"/>
                <w:szCs w:val="17"/>
                <w:lang w:val="es-ES"/>
              </w:rPr>
              <w:tab/>
              <w:t xml:space="preserve">Presentación de informes nacionales de conformidad con el Convenio de </w:t>
            </w:r>
            <w:proofErr w:type="spellStart"/>
            <w:r w:rsidRPr="00FE64DC">
              <w:rPr>
                <w:b/>
                <w:sz w:val="17"/>
                <w:szCs w:val="17"/>
                <w:lang w:val="es-ES"/>
              </w:rPr>
              <w:t>Minamata</w:t>
            </w:r>
            <w:proofErr w:type="spellEnd"/>
          </w:p>
        </w:tc>
      </w:tr>
      <w:tr w:rsidR="00676722" w:rsidRPr="00AA1F89" w14:paraId="2F591A87" w14:textId="77777777" w:rsidTr="00254FDB">
        <w:tc>
          <w:tcPr>
            <w:tcW w:w="296" w:type="dxa"/>
            <w:tcBorders>
              <w:top w:val="nil"/>
              <w:left w:val="nil"/>
              <w:bottom w:val="single" w:sz="4" w:space="0" w:color="auto"/>
              <w:right w:val="nil"/>
            </w:tcBorders>
            <w:shd w:val="clear" w:color="auto" w:fill="FFFFFF" w:themeFill="background1"/>
            <w:noWrap/>
          </w:tcPr>
          <w:p w14:paraId="7A119907"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7"/>
                <w:szCs w:val="17"/>
                <w:lang w:val="es-ES_tradnl"/>
              </w:rPr>
            </w:pPr>
          </w:p>
        </w:tc>
        <w:tc>
          <w:tcPr>
            <w:tcW w:w="3640" w:type="dxa"/>
            <w:gridSpan w:val="3"/>
            <w:tcBorders>
              <w:top w:val="nil"/>
              <w:left w:val="nil"/>
              <w:bottom w:val="single" w:sz="4" w:space="0" w:color="auto"/>
              <w:right w:val="nil"/>
            </w:tcBorders>
            <w:shd w:val="clear" w:color="auto" w:fill="FFFFFF" w:themeFill="background1"/>
            <w:noWrap/>
          </w:tcPr>
          <w:p w14:paraId="10289E74" w14:textId="77777777" w:rsidR="00676722" w:rsidRPr="00FE64DC" w:rsidRDefault="00676722" w:rsidP="006B4F6C">
            <w:pPr>
              <w:tabs>
                <w:tab w:val="clear" w:pos="1247"/>
                <w:tab w:val="left" w:pos="162"/>
                <w:tab w:val="left" w:pos="864"/>
              </w:tabs>
              <w:suppressAutoHyphens/>
              <w:spacing w:before="40" w:after="40"/>
              <w:ind w:left="163" w:right="176"/>
              <w:rPr>
                <w:sz w:val="17"/>
                <w:szCs w:val="17"/>
              </w:rPr>
            </w:pPr>
            <w:r w:rsidRPr="00FE64DC">
              <w:rPr>
                <w:sz w:val="17"/>
                <w:szCs w:val="17"/>
                <w:lang w:val="es-ES"/>
              </w:rPr>
              <w:t xml:space="preserve">Presentación de informes nacionales de conformidad con el Convenio de </w:t>
            </w:r>
            <w:proofErr w:type="spellStart"/>
            <w:r w:rsidRPr="00FE64DC">
              <w:rPr>
                <w:sz w:val="17"/>
                <w:szCs w:val="17"/>
                <w:lang w:val="es-ES"/>
              </w:rPr>
              <w:t>Minamata</w:t>
            </w:r>
            <w:proofErr w:type="spellEnd"/>
          </w:p>
        </w:tc>
        <w:tc>
          <w:tcPr>
            <w:tcW w:w="1134" w:type="dxa"/>
            <w:tcBorders>
              <w:top w:val="nil"/>
              <w:left w:val="nil"/>
              <w:bottom w:val="single" w:sz="4" w:space="0" w:color="auto"/>
              <w:right w:val="nil"/>
            </w:tcBorders>
            <w:shd w:val="clear" w:color="auto" w:fill="FFFFFF" w:themeFill="background1"/>
            <w:noWrap/>
          </w:tcPr>
          <w:p w14:paraId="015373D4"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30 000</w:t>
            </w:r>
          </w:p>
        </w:tc>
        <w:tc>
          <w:tcPr>
            <w:tcW w:w="1134" w:type="dxa"/>
            <w:tcBorders>
              <w:top w:val="nil"/>
              <w:left w:val="nil"/>
              <w:bottom w:val="single" w:sz="4" w:space="0" w:color="auto"/>
              <w:right w:val="nil"/>
            </w:tcBorders>
            <w:shd w:val="clear" w:color="auto" w:fill="FFFFFF" w:themeFill="background1"/>
            <w:noWrap/>
          </w:tcPr>
          <w:p w14:paraId="798F3B84"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992" w:type="dxa"/>
            <w:tcBorders>
              <w:top w:val="nil"/>
              <w:left w:val="nil"/>
              <w:bottom w:val="single" w:sz="4" w:space="0" w:color="auto"/>
              <w:right w:val="nil"/>
            </w:tcBorders>
            <w:shd w:val="clear" w:color="auto" w:fill="FFFFFF" w:themeFill="background1"/>
            <w:noWrap/>
          </w:tcPr>
          <w:p w14:paraId="06EB3D4E"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30 000</w:t>
            </w:r>
          </w:p>
        </w:tc>
        <w:tc>
          <w:tcPr>
            <w:tcW w:w="992" w:type="dxa"/>
            <w:tcBorders>
              <w:top w:val="nil"/>
              <w:left w:val="nil"/>
              <w:bottom w:val="single" w:sz="4" w:space="0" w:color="auto"/>
              <w:right w:val="nil"/>
            </w:tcBorders>
            <w:shd w:val="clear" w:color="auto" w:fill="FFFFFF" w:themeFill="background1"/>
            <w:noWrap/>
          </w:tcPr>
          <w:p w14:paraId="099B8C11"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r>
      <w:tr w:rsidR="00676722" w:rsidRPr="00AA1F89" w14:paraId="6D8A293C" w14:textId="77777777" w:rsidTr="00254FDB">
        <w:tc>
          <w:tcPr>
            <w:tcW w:w="3936" w:type="dxa"/>
            <w:gridSpan w:val="4"/>
            <w:tcBorders>
              <w:top w:val="single" w:sz="4" w:space="0" w:color="auto"/>
              <w:left w:val="nil"/>
              <w:bottom w:val="single" w:sz="4" w:space="0" w:color="auto"/>
              <w:right w:val="nil"/>
            </w:tcBorders>
            <w:shd w:val="clear" w:color="auto" w:fill="FFFFFF" w:themeFill="background1"/>
            <w:noWrap/>
          </w:tcPr>
          <w:p w14:paraId="085B8949" w14:textId="77777777" w:rsidR="00676722" w:rsidRPr="00FE64DC" w:rsidRDefault="00676722" w:rsidP="006B4F6C">
            <w:pPr>
              <w:tabs>
                <w:tab w:val="clear" w:pos="1247"/>
                <w:tab w:val="clear" w:pos="2381"/>
                <w:tab w:val="left" w:pos="288"/>
                <w:tab w:val="left" w:pos="464"/>
                <w:tab w:val="left" w:pos="864"/>
              </w:tabs>
              <w:suppressAutoHyphens/>
              <w:spacing w:before="40" w:after="40"/>
              <w:ind w:right="34"/>
              <w:rPr>
                <w:b/>
                <w:bCs/>
                <w:sz w:val="17"/>
                <w:szCs w:val="17"/>
              </w:rPr>
            </w:pPr>
            <w:r w:rsidRPr="00FE64DC">
              <w:rPr>
                <w:b/>
                <w:sz w:val="17"/>
                <w:szCs w:val="17"/>
                <w:lang w:val="es-ES"/>
              </w:rPr>
              <w:tab/>
            </w:r>
            <w:r w:rsidRPr="00FE64DC">
              <w:rPr>
                <w:b/>
                <w:sz w:val="17"/>
                <w:szCs w:val="17"/>
                <w:lang w:val="es-ES"/>
              </w:rPr>
              <w:tab/>
              <w:t>Total parcial</w:t>
            </w:r>
          </w:p>
        </w:tc>
        <w:tc>
          <w:tcPr>
            <w:tcW w:w="1134" w:type="dxa"/>
            <w:tcBorders>
              <w:top w:val="single" w:sz="4" w:space="0" w:color="auto"/>
              <w:left w:val="nil"/>
              <w:bottom w:val="single" w:sz="4" w:space="0" w:color="auto"/>
              <w:right w:val="nil"/>
            </w:tcBorders>
            <w:shd w:val="clear" w:color="auto" w:fill="FFFFFF" w:themeFill="background1"/>
            <w:noWrap/>
          </w:tcPr>
          <w:p w14:paraId="3AAE59A3"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30 000</w:t>
            </w:r>
          </w:p>
        </w:tc>
        <w:tc>
          <w:tcPr>
            <w:tcW w:w="1134" w:type="dxa"/>
            <w:tcBorders>
              <w:top w:val="single" w:sz="4" w:space="0" w:color="auto"/>
              <w:left w:val="nil"/>
              <w:bottom w:val="single" w:sz="4" w:space="0" w:color="auto"/>
              <w:right w:val="nil"/>
            </w:tcBorders>
            <w:shd w:val="clear" w:color="auto" w:fill="FFFFFF" w:themeFill="background1"/>
            <w:noWrap/>
          </w:tcPr>
          <w:p w14:paraId="4DB18AD2"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w:t>
            </w:r>
          </w:p>
        </w:tc>
        <w:tc>
          <w:tcPr>
            <w:tcW w:w="992" w:type="dxa"/>
            <w:tcBorders>
              <w:top w:val="single" w:sz="4" w:space="0" w:color="auto"/>
              <w:left w:val="nil"/>
              <w:bottom w:val="single" w:sz="4" w:space="0" w:color="auto"/>
              <w:right w:val="nil"/>
            </w:tcBorders>
            <w:shd w:val="clear" w:color="auto" w:fill="FFFFFF" w:themeFill="background1"/>
            <w:noWrap/>
          </w:tcPr>
          <w:p w14:paraId="2F277481"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30 000</w:t>
            </w:r>
          </w:p>
        </w:tc>
        <w:tc>
          <w:tcPr>
            <w:tcW w:w="992" w:type="dxa"/>
            <w:tcBorders>
              <w:top w:val="single" w:sz="4" w:space="0" w:color="auto"/>
              <w:left w:val="nil"/>
              <w:bottom w:val="single" w:sz="4" w:space="0" w:color="auto"/>
              <w:right w:val="nil"/>
            </w:tcBorders>
            <w:shd w:val="clear" w:color="auto" w:fill="FFFFFF" w:themeFill="background1"/>
            <w:noWrap/>
          </w:tcPr>
          <w:p w14:paraId="17AD4704"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w:t>
            </w:r>
          </w:p>
        </w:tc>
      </w:tr>
      <w:tr w:rsidR="00676722" w:rsidRPr="00AA1F89" w14:paraId="3EC0F989" w14:textId="77777777" w:rsidTr="00254FDB">
        <w:tc>
          <w:tcPr>
            <w:tcW w:w="3936" w:type="dxa"/>
            <w:gridSpan w:val="4"/>
            <w:tcBorders>
              <w:top w:val="single" w:sz="4" w:space="0" w:color="auto"/>
              <w:left w:val="nil"/>
              <w:bottom w:val="single" w:sz="4" w:space="0" w:color="auto"/>
              <w:right w:val="nil"/>
            </w:tcBorders>
            <w:shd w:val="clear" w:color="auto" w:fill="FFFFFF" w:themeFill="background1"/>
            <w:noWrap/>
          </w:tcPr>
          <w:p w14:paraId="685CD942" w14:textId="77777777" w:rsidR="00676722" w:rsidRPr="00FE64DC" w:rsidRDefault="00676722" w:rsidP="006B4F6C">
            <w:pPr>
              <w:tabs>
                <w:tab w:val="clear" w:pos="1247"/>
                <w:tab w:val="left" w:pos="162"/>
                <w:tab w:val="left" w:pos="864"/>
              </w:tabs>
              <w:suppressAutoHyphens/>
              <w:spacing w:before="40" w:after="40"/>
              <w:ind w:left="163" w:right="176"/>
              <w:rPr>
                <w:b/>
                <w:bCs/>
                <w:sz w:val="17"/>
                <w:szCs w:val="17"/>
              </w:rPr>
            </w:pPr>
            <w:r w:rsidRPr="00FE64DC">
              <w:rPr>
                <w:b/>
                <w:sz w:val="17"/>
                <w:szCs w:val="17"/>
                <w:lang w:val="es-ES"/>
              </w:rPr>
              <w:t>Total (C)</w:t>
            </w:r>
          </w:p>
        </w:tc>
        <w:tc>
          <w:tcPr>
            <w:tcW w:w="1134" w:type="dxa"/>
            <w:tcBorders>
              <w:top w:val="single" w:sz="4" w:space="0" w:color="auto"/>
              <w:left w:val="nil"/>
              <w:bottom w:val="single" w:sz="4" w:space="0" w:color="auto"/>
              <w:right w:val="nil"/>
            </w:tcBorders>
            <w:shd w:val="clear" w:color="auto" w:fill="FFFFFF" w:themeFill="background1"/>
            <w:noWrap/>
          </w:tcPr>
          <w:p w14:paraId="4D07998F"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30 000</w:t>
            </w:r>
          </w:p>
        </w:tc>
        <w:tc>
          <w:tcPr>
            <w:tcW w:w="1134" w:type="dxa"/>
            <w:tcBorders>
              <w:top w:val="single" w:sz="4" w:space="0" w:color="auto"/>
              <w:left w:val="nil"/>
              <w:bottom w:val="single" w:sz="4" w:space="0" w:color="auto"/>
              <w:right w:val="nil"/>
            </w:tcBorders>
            <w:shd w:val="clear" w:color="auto" w:fill="FFFFFF" w:themeFill="background1"/>
            <w:noWrap/>
          </w:tcPr>
          <w:p w14:paraId="379AE1F6"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w:t>
            </w:r>
          </w:p>
        </w:tc>
        <w:tc>
          <w:tcPr>
            <w:tcW w:w="992" w:type="dxa"/>
            <w:tcBorders>
              <w:top w:val="single" w:sz="4" w:space="0" w:color="auto"/>
              <w:left w:val="nil"/>
              <w:bottom w:val="single" w:sz="4" w:space="0" w:color="auto"/>
              <w:right w:val="nil"/>
            </w:tcBorders>
            <w:shd w:val="clear" w:color="auto" w:fill="FFFFFF" w:themeFill="background1"/>
            <w:noWrap/>
          </w:tcPr>
          <w:p w14:paraId="4BDB5A21"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30 000</w:t>
            </w:r>
          </w:p>
        </w:tc>
        <w:tc>
          <w:tcPr>
            <w:tcW w:w="992" w:type="dxa"/>
            <w:tcBorders>
              <w:top w:val="single" w:sz="4" w:space="0" w:color="auto"/>
              <w:left w:val="nil"/>
              <w:bottom w:val="single" w:sz="4" w:space="0" w:color="auto"/>
              <w:right w:val="nil"/>
            </w:tcBorders>
            <w:shd w:val="clear" w:color="auto" w:fill="FFFFFF" w:themeFill="background1"/>
            <w:noWrap/>
          </w:tcPr>
          <w:p w14:paraId="391D93EF"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w:t>
            </w:r>
          </w:p>
        </w:tc>
      </w:tr>
      <w:tr w:rsidR="00676722" w:rsidRPr="00AA1F89" w14:paraId="70BABC8E" w14:textId="77777777" w:rsidTr="00254FDB">
        <w:tc>
          <w:tcPr>
            <w:tcW w:w="8188" w:type="dxa"/>
            <w:gridSpan w:val="8"/>
            <w:tcBorders>
              <w:top w:val="single" w:sz="4" w:space="0" w:color="auto"/>
              <w:left w:val="nil"/>
              <w:bottom w:val="nil"/>
              <w:right w:val="nil"/>
            </w:tcBorders>
            <w:shd w:val="clear" w:color="auto" w:fill="FFFFFF" w:themeFill="background1"/>
            <w:noWrap/>
            <w:hideMark/>
          </w:tcPr>
          <w:p w14:paraId="0C31E213" w14:textId="77777777" w:rsidR="00676722" w:rsidRPr="00FE64DC" w:rsidRDefault="00676722" w:rsidP="006B4F6C">
            <w:pPr>
              <w:tabs>
                <w:tab w:val="left" w:pos="288"/>
                <w:tab w:val="left" w:pos="576"/>
                <w:tab w:val="left" w:pos="864"/>
                <w:tab w:val="left" w:pos="1152"/>
              </w:tabs>
              <w:suppressAutoHyphens/>
              <w:spacing w:before="40" w:after="40"/>
              <w:ind w:right="40"/>
              <w:rPr>
                <w:b/>
                <w:sz w:val="17"/>
                <w:szCs w:val="17"/>
              </w:rPr>
            </w:pPr>
            <w:r w:rsidRPr="00FE64DC">
              <w:rPr>
                <w:b/>
                <w:sz w:val="17"/>
                <w:szCs w:val="17"/>
                <w:lang w:val="es-ES"/>
              </w:rPr>
              <w:lastRenderedPageBreak/>
              <w:t>D.</w:t>
            </w:r>
            <w:r w:rsidRPr="00FE64DC">
              <w:rPr>
                <w:b/>
                <w:sz w:val="17"/>
                <w:szCs w:val="17"/>
                <w:lang w:val="es-ES"/>
              </w:rPr>
              <w:tab/>
              <w:t xml:space="preserve">Gestión de los conocimientos y la información y actividades de divulgación </w:t>
            </w:r>
          </w:p>
        </w:tc>
      </w:tr>
      <w:tr w:rsidR="00676722" w:rsidRPr="00AA1F89" w14:paraId="2E003BAC" w14:textId="77777777" w:rsidTr="00254FDB">
        <w:tc>
          <w:tcPr>
            <w:tcW w:w="8188" w:type="dxa"/>
            <w:gridSpan w:val="8"/>
            <w:tcBorders>
              <w:top w:val="nil"/>
              <w:left w:val="nil"/>
              <w:bottom w:val="nil"/>
              <w:right w:val="nil"/>
            </w:tcBorders>
            <w:shd w:val="clear" w:color="auto" w:fill="FFFFFF" w:themeFill="background1"/>
            <w:noWrap/>
            <w:hideMark/>
          </w:tcPr>
          <w:p w14:paraId="46E082A1" w14:textId="77777777" w:rsidR="00676722" w:rsidRPr="00FE64DC" w:rsidRDefault="00676722" w:rsidP="006B4F6C">
            <w:pPr>
              <w:tabs>
                <w:tab w:val="clear" w:pos="1247"/>
                <w:tab w:val="clear" w:pos="2381"/>
                <w:tab w:val="left" w:pos="288"/>
                <w:tab w:val="left" w:pos="464"/>
                <w:tab w:val="left" w:pos="864"/>
              </w:tabs>
              <w:suppressAutoHyphens/>
              <w:spacing w:before="40" w:after="40"/>
              <w:ind w:right="34"/>
              <w:rPr>
                <w:b/>
                <w:bCs/>
                <w:sz w:val="17"/>
                <w:szCs w:val="17"/>
              </w:rPr>
            </w:pPr>
            <w:r>
              <w:rPr>
                <w:b/>
                <w:sz w:val="17"/>
                <w:szCs w:val="17"/>
                <w:lang w:val="es-ES"/>
              </w:rPr>
              <w:tab/>
            </w:r>
            <w:r w:rsidRPr="00FE64DC">
              <w:rPr>
                <w:b/>
                <w:sz w:val="17"/>
                <w:szCs w:val="17"/>
                <w:lang w:val="es-ES"/>
              </w:rPr>
              <w:t>9.</w:t>
            </w:r>
            <w:r w:rsidRPr="00FE64DC">
              <w:rPr>
                <w:b/>
                <w:sz w:val="17"/>
                <w:szCs w:val="17"/>
                <w:lang w:val="es-ES"/>
              </w:rPr>
              <w:tab/>
              <w:t>Publicaciones</w:t>
            </w:r>
          </w:p>
        </w:tc>
      </w:tr>
      <w:tr w:rsidR="00676722" w:rsidRPr="00AA1F89" w14:paraId="3EEA01C5" w14:textId="77777777" w:rsidTr="00254FDB">
        <w:tc>
          <w:tcPr>
            <w:tcW w:w="316" w:type="dxa"/>
            <w:gridSpan w:val="3"/>
            <w:tcBorders>
              <w:top w:val="nil"/>
              <w:left w:val="nil"/>
              <w:bottom w:val="single" w:sz="4" w:space="0" w:color="auto"/>
              <w:right w:val="nil"/>
            </w:tcBorders>
            <w:shd w:val="clear" w:color="auto" w:fill="FFFFFF" w:themeFill="background1"/>
            <w:noWrap/>
          </w:tcPr>
          <w:p w14:paraId="59FDFF83" w14:textId="77777777" w:rsidR="00676722" w:rsidRPr="00C30A87" w:rsidRDefault="00676722" w:rsidP="006B4F6C">
            <w:pPr>
              <w:tabs>
                <w:tab w:val="left" w:pos="288"/>
                <w:tab w:val="left" w:pos="576"/>
                <w:tab w:val="left" w:pos="864"/>
                <w:tab w:val="left" w:pos="1152"/>
              </w:tabs>
              <w:suppressAutoHyphens/>
              <w:spacing w:before="40" w:after="40"/>
              <w:ind w:right="40"/>
              <w:rPr>
                <w:sz w:val="17"/>
                <w:szCs w:val="17"/>
                <w:lang w:val="es-ES_tradnl"/>
              </w:rPr>
            </w:pPr>
          </w:p>
        </w:tc>
        <w:tc>
          <w:tcPr>
            <w:tcW w:w="3620" w:type="dxa"/>
            <w:tcBorders>
              <w:top w:val="nil"/>
              <w:left w:val="nil"/>
              <w:bottom w:val="single" w:sz="4" w:space="0" w:color="auto"/>
              <w:right w:val="nil"/>
            </w:tcBorders>
            <w:shd w:val="clear" w:color="auto" w:fill="FFFFFF" w:themeFill="background1"/>
            <w:noWrap/>
          </w:tcPr>
          <w:p w14:paraId="0040301E" w14:textId="77777777" w:rsidR="00676722" w:rsidRPr="00FE64DC" w:rsidRDefault="00676722" w:rsidP="006B4F6C">
            <w:pPr>
              <w:tabs>
                <w:tab w:val="clear" w:pos="1247"/>
                <w:tab w:val="left" w:pos="162"/>
                <w:tab w:val="left" w:pos="864"/>
              </w:tabs>
              <w:suppressAutoHyphens/>
              <w:spacing w:before="40" w:after="40"/>
              <w:ind w:left="163" w:right="176"/>
              <w:rPr>
                <w:sz w:val="17"/>
                <w:szCs w:val="17"/>
              </w:rPr>
            </w:pPr>
            <w:r w:rsidRPr="00FE64DC">
              <w:rPr>
                <w:sz w:val="17"/>
                <w:szCs w:val="17"/>
                <w:lang w:val="es-ES"/>
              </w:rPr>
              <w:t>Publicaciones</w:t>
            </w:r>
          </w:p>
        </w:tc>
        <w:tc>
          <w:tcPr>
            <w:tcW w:w="1134" w:type="dxa"/>
            <w:tcBorders>
              <w:top w:val="nil"/>
              <w:left w:val="nil"/>
              <w:bottom w:val="single" w:sz="4" w:space="0" w:color="auto"/>
              <w:right w:val="nil"/>
            </w:tcBorders>
            <w:shd w:val="clear" w:color="auto" w:fill="FFFFFF" w:themeFill="background1"/>
            <w:noWrap/>
          </w:tcPr>
          <w:p w14:paraId="3982951D"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30 000</w:t>
            </w:r>
          </w:p>
        </w:tc>
        <w:tc>
          <w:tcPr>
            <w:tcW w:w="1134" w:type="dxa"/>
            <w:tcBorders>
              <w:top w:val="nil"/>
              <w:left w:val="nil"/>
              <w:bottom w:val="single" w:sz="4" w:space="0" w:color="auto"/>
              <w:right w:val="nil"/>
            </w:tcBorders>
            <w:shd w:val="clear" w:color="auto" w:fill="FFFFFF" w:themeFill="background1"/>
            <w:noWrap/>
          </w:tcPr>
          <w:p w14:paraId="619F4570"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992" w:type="dxa"/>
            <w:tcBorders>
              <w:top w:val="nil"/>
              <w:left w:val="nil"/>
              <w:bottom w:val="single" w:sz="4" w:space="0" w:color="auto"/>
              <w:right w:val="nil"/>
            </w:tcBorders>
            <w:shd w:val="clear" w:color="auto" w:fill="FFFFFF" w:themeFill="background1"/>
            <w:noWrap/>
          </w:tcPr>
          <w:p w14:paraId="3637C1FD"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30 000</w:t>
            </w:r>
          </w:p>
        </w:tc>
        <w:tc>
          <w:tcPr>
            <w:tcW w:w="992" w:type="dxa"/>
            <w:tcBorders>
              <w:top w:val="nil"/>
              <w:left w:val="nil"/>
              <w:bottom w:val="single" w:sz="4" w:space="0" w:color="auto"/>
              <w:right w:val="nil"/>
            </w:tcBorders>
            <w:shd w:val="clear" w:color="auto" w:fill="FFFFFF" w:themeFill="background1"/>
            <w:noWrap/>
          </w:tcPr>
          <w:p w14:paraId="1419DAC2"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r>
      <w:tr w:rsidR="00676722" w:rsidRPr="00AA1F89" w14:paraId="2784D34F" w14:textId="77777777" w:rsidTr="00254FDB">
        <w:tc>
          <w:tcPr>
            <w:tcW w:w="3936" w:type="dxa"/>
            <w:gridSpan w:val="4"/>
            <w:tcBorders>
              <w:top w:val="single" w:sz="4" w:space="0" w:color="auto"/>
              <w:left w:val="nil"/>
              <w:bottom w:val="single" w:sz="4" w:space="0" w:color="auto"/>
              <w:right w:val="nil"/>
            </w:tcBorders>
            <w:shd w:val="clear" w:color="auto" w:fill="FFFFFF" w:themeFill="background1"/>
            <w:noWrap/>
          </w:tcPr>
          <w:p w14:paraId="3252AC5F" w14:textId="77777777" w:rsidR="00676722" w:rsidRPr="00FE64DC" w:rsidRDefault="00676722" w:rsidP="006B4F6C">
            <w:pPr>
              <w:tabs>
                <w:tab w:val="clear" w:pos="1247"/>
                <w:tab w:val="clear" w:pos="2381"/>
                <w:tab w:val="left" w:pos="288"/>
                <w:tab w:val="left" w:pos="464"/>
                <w:tab w:val="left" w:pos="864"/>
              </w:tabs>
              <w:suppressAutoHyphens/>
              <w:spacing w:before="40" w:after="40"/>
              <w:ind w:right="34"/>
              <w:rPr>
                <w:b/>
                <w:sz w:val="17"/>
                <w:szCs w:val="17"/>
              </w:rPr>
            </w:pPr>
            <w:r w:rsidRPr="00FE64DC">
              <w:rPr>
                <w:b/>
                <w:sz w:val="17"/>
                <w:szCs w:val="17"/>
                <w:lang w:val="es-ES"/>
              </w:rPr>
              <w:tab/>
            </w:r>
            <w:r w:rsidRPr="00FE64DC">
              <w:rPr>
                <w:b/>
                <w:sz w:val="17"/>
                <w:szCs w:val="17"/>
                <w:lang w:val="es-ES"/>
              </w:rPr>
              <w:tab/>
              <w:t>Total parcial</w:t>
            </w:r>
          </w:p>
        </w:tc>
        <w:tc>
          <w:tcPr>
            <w:tcW w:w="1134" w:type="dxa"/>
            <w:tcBorders>
              <w:top w:val="single" w:sz="4" w:space="0" w:color="auto"/>
              <w:left w:val="nil"/>
              <w:bottom w:val="single" w:sz="4" w:space="0" w:color="auto"/>
              <w:right w:val="nil"/>
            </w:tcBorders>
            <w:shd w:val="clear" w:color="auto" w:fill="FFFFFF" w:themeFill="background1"/>
            <w:noWrap/>
          </w:tcPr>
          <w:p w14:paraId="28AB8F21"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30 000</w:t>
            </w:r>
          </w:p>
        </w:tc>
        <w:tc>
          <w:tcPr>
            <w:tcW w:w="1134" w:type="dxa"/>
            <w:tcBorders>
              <w:top w:val="single" w:sz="4" w:space="0" w:color="auto"/>
              <w:left w:val="nil"/>
              <w:bottom w:val="single" w:sz="4" w:space="0" w:color="auto"/>
              <w:right w:val="nil"/>
            </w:tcBorders>
            <w:shd w:val="clear" w:color="auto" w:fill="FFFFFF" w:themeFill="background1"/>
            <w:noWrap/>
          </w:tcPr>
          <w:p w14:paraId="589EBDED"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w:t>
            </w:r>
          </w:p>
        </w:tc>
        <w:tc>
          <w:tcPr>
            <w:tcW w:w="992" w:type="dxa"/>
            <w:tcBorders>
              <w:top w:val="single" w:sz="4" w:space="0" w:color="auto"/>
              <w:left w:val="nil"/>
              <w:bottom w:val="single" w:sz="4" w:space="0" w:color="auto"/>
              <w:right w:val="nil"/>
            </w:tcBorders>
            <w:shd w:val="clear" w:color="auto" w:fill="FFFFFF" w:themeFill="background1"/>
            <w:noWrap/>
          </w:tcPr>
          <w:p w14:paraId="5CE91E3D"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30 000</w:t>
            </w:r>
          </w:p>
        </w:tc>
        <w:tc>
          <w:tcPr>
            <w:tcW w:w="992" w:type="dxa"/>
            <w:tcBorders>
              <w:top w:val="single" w:sz="4" w:space="0" w:color="auto"/>
              <w:left w:val="nil"/>
              <w:bottom w:val="single" w:sz="4" w:space="0" w:color="auto"/>
              <w:right w:val="nil"/>
            </w:tcBorders>
            <w:shd w:val="clear" w:color="auto" w:fill="FFFFFF" w:themeFill="background1"/>
            <w:noWrap/>
          </w:tcPr>
          <w:p w14:paraId="7639EEA3"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sz w:val="14"/>
                <w:szCs w:val="14"/>
                <w:lang w:val="es-ES"/>
              </w:rPr>
              <w:t>–</w:t>
            </w:r>
          </w:p>
        </w:tc>
      </w:tr>
      <w:tr w:rsidR="00676722" w:rsidRPr="00AA1F89" w14:paraId="1FC32C65" w14:textId="77777777" w:rsidTr="00254FDB">
        <w:tc>
          <w:tcPr>
            <w:tcW w:w="8188" w:type="dxa"/>
            <w:gridSpan w:val="8"/>
            <w:tcBorders>
              <w:top w:val="single" w:sz="4" w:space="0" w:color="auto"/>
              <w:left w:val="nil"/>
              <w:bottom w:val="nil"/>
              <w:right w:val="nil"/>
            </w:tcBorders>
            <w:shd w:val="clear" w:color="auto" w:fill="FFFFFF" w:themeFill="background1"/>
            <w:noWrap/>
            <w:hideMark/>
          </w:tcPr>
          <w:p w14:paraId="2DAB4D59" w14:textId="77777777" w:rsidR="00676722" w:rsidRPr="00FE64DC" w:rsidRDefault="00676722" w:rsidP="006B4F6C">
            <w:pPr>
              <w:tabs>
                <w:tab w:val="clear" w:pos="1247"/>
                <w:tab w:val="clear" w:pos="2381"/>
                <w:tab w:val="left" w:pos="212"/>
                <w:tab w:val="left" w:pos="464"/>
                <w:tab w:val="left" w:pos="864"/>
              </w:tabs>
              <w:suppressAutoHyphens/>
              <w:spacing w:before="40" w:after="40"/>
              <w:ind w:right="34"/>
              <w:rPr>
                <w:b/>
                <w:bCs/>
                <w:sz w:val="17"/>
                <w:szCs w:val="17"/>
              </w:rPr>
            </w:pPr>
            <w:r>
              <w:rPr>
                <w:b/>
                <w:sz w:val="17"/>
                <w:szCs w:val="17"/>
                <w:lang w:val="es-ES"/>
              </w:rPr>
              <w:tab/>
              <w:t>10. A</w:t>
            </w:r>
            <w:r w:rsidRPr="00FE64DC">
              <w:rPr>
                <w:b/>
                <w:sz w:val="17"/>
                <w:szCs w:val="17"/>
                <w:lang w:val="es-ES"/>
              </w:rPr>
              <w:t>ctividades de comunicación, divulgación y sensibilización del público</w:t>
            </w:r>
          </w:p>
        </w:tc>
      </w:tr>
      <w:tr w:rsidR="00676722" w:rsidRPr="00AA1F89" w14:paraId="5DDBE7CD" w14:textId="77777777" w:rsidTr="00254FDB">
        <w:tc>
          <w:tcPr>
            <w:tcW w:w="316" w:type="dxa"/>
            <w:gridSpan w:val="3"/>
            <w:tcBorders>
              <w:top w:val="nil"/>
              <w:left w:val="nil"/>
              <w:bottom w:val="single" w:sz="4" w:space="0" w:color="auto"/>
              <w:right w:val="nil"/>
            </w:tcBorders>
            <w:shd w:val="clear" w:color="auto" w:fill="FFFFFF" w:themeFill="background1"/>
            <w:noWrap/>
          </w:tcPr>
          <w:p w14:paraId="1D8AE919" w14:textId="77777777" w:rsidR="00676722" w:rsidRPr="00676722" w:rsidRDefault="00676722" w:rsidP="006B4F6C">
            <w:pPr>
              <w:tabs>
                <w:tab w:val="left" w:pos="288"/>
                <w:tab w:val="left" w:pos="576"/>
                <w:tab w:val="left" w:pos="864"/>
                <w:tab w:val="left" w:pos="1152"/>
              </w:tabs>
              <w:suppressAutoHyphens/>
              <w:spacing w:before="40" w:after="40"/>
              <w:ind w:right="40"/>
              <w:rPr>
                <w:sz w:val="17"/>
                <w:szCs w:val="17"/>
              </w:rPr>
            </w:pPr>
          </w:p>
        </w:tc>
        <w:tc>
          <w:tcPr>
            <w:tcW w:w="3620" w:type="dxa"/>
            <w:tcBorders>
              <w:top w:val="nil"/>
              <w:left w:val="nil"/>
              <w:bottom w:val="single" w:sz="4" w:space="0" w:color="auto"/>
              <w:right w:val="nil"/>
            </w:tcBorders>
            <w:shd w:val="clear" w:color="auto" w:fill="FFFFFF" w:themeFill="background1"/>
            <w:noWrap/>
          </w:tcPr>
          <w:p w14:paraId="751D25B7" w14:textId="77777777" w:rsidR="00676722" w:rsidRPr="00FE64DC" w:rsidRDefault="00676722" w:rsidP="006B4F6C">
            <w:pPr>
              <w:tabs>
                <w:tab w:val="clear" w:pos="1247"/>
                <w:tab w:val="left" w:pos="162"/>
                <w:tab w:val="left" w:pos="864"/>
              </w:tabs>
              <w:suppressAutoHyphens/>
              <w:spacing w:before="40" w:after="40"/>
              <w:ind w:left="163" w:right="176"/>
              <w:rPr>
                <w:sz w:val="17"/>
                <w:szCs w:val="17"/>
              </w:rPr>
            </w:pPr>
            <w:r w:rsidRPr="00FE64DC">
              <w:rPr>
                <w:sz w:val="17"/>
                <w:szCs w:val="17"/>
                <w:lang w:val="es-ES"/>
              </w:rPr>
              <w:t>Actividades de comunicación, divulgación y sensibilización del público</w:t>
            </w:r>
          </w:p>
        </w:tc>
        <w:tc>
          <w:tcPr>
            <w:tcW w:w="1134" w:type="dxa"/>
            <w:tcBorders>
              <w:top w:val="nil"/>
              <w:left w:val="nil"/>
              <w:bottom w:val="single" w:sz="4" w:space="0" w:color="auto"/>
              <w:right w:val="nil"/>
            </w:tcBorders>
            <w:shd w:val="clear" w:color="auto" w:fill="FFFFFF" w:themeFill="background1"/>
            <w:noWrap/>
          </w:tcPr>
          <w:p w14:paraId="7A3CE22D"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100 000</w:t>
            </w:r>
          </w:p>
        </w:tc>
        <w:tc>
          <w:tcPr>
            <w:tcW w:w="1134" w:type="dxa"/>
            <w:tcBorders>
              <w:top w:val="nil"/>
              <w:left w:val="nil"/>
              <w:bottom w:val="single" w:sz="4" w:space="0" w:color="auto"/>
              <w:right w:val="nil"/>
            </w:tcBorders>
            <w:shd w:val="clear" w:color="auto" w:fill="FFFFFF" w:themeFill="background1"/>
            <w:noWrap/>
          </w:tcPr>
          <w:p w14:paraId="0CBDCC91"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992" w:type="dxa"/>
            <w:tcBorders>
              <w:top w:val="nil"/>
              <w:left w:val="nil"/>
              <w:bottom w:val="single" w:sz="4" w:space="0" w:color="auto"/>
              <w:right w:val="nil"/>
            </w:tcBorders>
            <w:shd w:val="clear" w:color="auto" w:fill="FFFFFF" w:themeFill="background1"/>
            <w:noWrap/>
          </w:tcPr>
          <w:p w14:paraId="685D7FA9"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50 000</w:t>
            </w:r>
          </w:p>
        </w:tc>
        <w:tc>
          <w:tcPr>
            <w:tcW w:w="992" w:type="dxa"/>
            <w:tcBorders>
              <w:top w:val="nil"/>
              <w:left w:val="nil"/>
              <w:bottom w:val="single" w:sz="4" w:space="0" w:color="auto"/>
              <w:right w:val="nil"/>
            </w:tcBorders>
            <w:shd w:val="clear" w:color="auto" w:fill="FFFFFF" w:themeFill="background1"/>
            <w:noWrap/>
          </w:tcPr>
          <w:p w14:paraId="65F75DF2"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r>
      <w:tr w:rsidR="00676722" w:rsidRPr="00AA1F89" w14:paraId="6B30E341" w14:textId="77777777" w:rsidTr="00254FDB">
        <w:tc>
          <w:tcPr>
            <w:tcW w:w="3936" w:type="dxa"/>
            <w:gridSpan w:val="4"/>
            <w:tcBorders>
              <w:top w:val="single" w:sz="4" w:space="0" w:color="auto"/>
              <w:left w:val="nil"/>
              <w:bottom w:val="single" w:sz="4" w:space="0" w:color="auto"/>
              <w:right w:val="nil"/>
            </w:tcBorders>
            <w:shd w:val="clear" w:color="auto" w:fill="FFFFFF" w:themeFill="background1"/>
            <w:noWrap/>
          </w:tcPr>
          <w:p w14:paraId="585889F9" w14:textId="77777777" w:rsidR="00676722" w:rsidRPr="00FE64DC" w:rsidRDefault="00676722" w:rsidP="006B4F6C">
            <w:pPr>
              <w:tabs>
                <w:tab w:val="clear" w:pos="1247"/>
                <w:tab w:val="clear" w:pos="2381"/>
                <w:tab w:val="left" w:pos="288"/>
                <w:tab w:val="left" w:pos="464"/>
                <w:tab w:val="left" w:pos="864"/>
              </w:tabs>
              <w:suppressAutoHyphens/>
              <w:spacing w:before="40" w:after="40"/>
              <w:ind w:right="34"/>
              <w:rPr>
                <w:b/>
                <w:sz w:val="17"/>
                <w:szCs w:val="17"/>
              </w:rPr>
            </w:pPr>
            <w:r w:rsidRPr="00FE64DC">
              <w:rPr>
                <w:b/>
                <w:sz w:val="17"/>
                <w:szCs w:val="17"/>
                <w:lang w:val="es-ES"/>
              </w:rPr>
              <w:tab/>
            </w:r>
            <w:r w:rsidRPr="00FE64DC">
              <w:rPr>
                <w:b/>
                <w:sz w:val="17"/>
                <w:szCs w:val="17"/>
                <w:lang w:val="es-ES"/>
              </w:rPr>
              <w:tab/>
              <w:t>Total parcial</w:t>
            </w:r>
          </w:p>
        </w:tc>
        <w:tc>
          <w:tcPr>
            <w:tcW w:w="1134" w:type="dxa"/>
            <w:tcBorders>
              <w:top w:val="single" w:sz="4" w:space="0" w:color="auto"/>
              <w:left w:val="nil"/>
              <w:bottom w:val="single" w:sz="4" w:space="0" w:color="auto"/>
              <w:right w:val="nil"/>
            </w:tcBorders>
            <w:shd w:val="clear" w:color="auto" w:fill="FFFFFF" w:themeFill="background1"/>
            <w:noWrap/>
          </w:tcPr>
          <w:p w14:paraId="57B201E1"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100 000</w:t>
            </w:r>
          </w:p>
        </w:tc>
        <w:tc>
          <w:tcPr>
            <w:tcW w:w="1134" w:type="dxa"/>
            <w:tcBorders>
              <w:top w:val="single" w:sz="4" w:space="0" w:color="auto"/>
              <w:left w:val="nil"/>
              <w:bottom w:val="single" w:sz="4" w:space="0" w:color="auto"/>
              <w:right w:val="nil"/>
            </w:tcBorders>
            <w:shd w:val="clear" w:color="auto" w:fill="FFFFFF" w:themeFill="background1"/>
            <w:noWrap/>
          </w:tcPr>
          <w:p w14:paraId="62FEE835"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w:t>
            </w:r>
          </w:p>
        </w:tc>
        <w:tc>
          <w:tcPr>
            <w:tcW w:w="992" w:type="dxa"/>
            <w:tcBorders>
              <w:top w:val="single" w:sz="4" w:space="0" w:color="auto"/>
              <w:left w:val="nil"/>
              <w:bottom w:val="single" w:sz="4" w:space="0" w:color="auto"/>
              <w:right w:val="nil"/>
            </w:tcBorders>
            <w:shd w:val="clear" w:color="auto" w:fill="FFFFFF" w:themeFill="background1"/>
            <w:noWrap/>
          </w:tcPr>
          <w:p w14:paraId="681F206E"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50 000</w:t>
            </w:r>
          </w:p>
        </w:tc>
        <w:tc>
          <w:tcPr>
            <w:tcW w:w="992" w:type="dxa"/>
            <w:tcBorders>
              <w:top w:val="single" w:sz="4" w:space="0" w:color="auto"/>
              <w:left w:val="nil"/>
              <w:bottom w:val="single" w:sz="4" w:space="0" w:color="auto"/>
              <w:right w:val="nil"/>
            </w:tcBorders>
            <w:shd w:val="clear" w:color="auto" w:fill="FFFFFF" w:themeFill="background1"/>
            <w:noWrap/>
          </w:tcPr>
          <w:p w14:paraId="0D2BFA60"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w:t>
            </w:r>
          </w:p>
        </w:tc>
      </w:tr>
      <w:tr w:rsidR="00676722" w:rsidRPr="00AA1F89" w14:paraId="1DA4AE68" w14:textId="77777777" w:rsidTr="00254FDB">
        <w:tc>
          <w:tcPr>
            <w:tcW w:w="3936" w:type="dxa"/>
            <w:gridSpan w:val="4"/>
            <w:tcBorders>
              <w:top w:val="single" w:sz="4" w:space="0" w:color="auto"/>
              <w:left w:val="nil"/>
              <w:bottom w:val="single" w:sz="4" w:space="0" w:color="auto"/>
              <w:right w:val="nil"/>
            </w:tcBorders>
            <w:shd w:val="clear" w:color="auto" w:fill="FFFFFF" w:themeFill="background1"/>
            <w:noWrap/>
          </w:tcPr>
          <w:p w14:paraId="4D8B1F29" w14:textId="77777777" w:rsidR="00676722" w:rsidRPr="00FE64DC" w:rsidRDefault="00676722" w:rsidP="006B4F6C">
            <w:pPr>
              <w:tabs>
                <w:tab w:val="clear" w:pos="1247"/>
                <w:tab w:val="left" w:pos="162"/>
                <w:tab w:val="left" w:pos="864"/>
              </w:tabs>
              <w:suppressAutoHyphens/>
              <w:spacing w:before="40" w:after="40"/>
              <w:ind w:left="163" w:right="176"/>
              <w:rPr>
                <w:b/>
                <w:sz w:val="17"/>
                <w:szCs w:val="17"/>
              </w:rPr>
            </w:pPr>
            <w:r w:rsidRPr="00FE64DC">
              <w:rPr>
                <w:b/>
                <w:sz w:val="17"/>
                <w:szCs w:val="17"/>
                <w:lang w:val="es-ES"/>
              </w:rPr>
              <w:t>Total (D)</w:t>
            </w:r>
          </w:p>
        </w:tc>
        <w:tc>
          <w:tcPr>
            <w:tcW w:w="1134" w:type="dxa"/>
            <w:tcBorders>
              <w:top w:val="single" w:sz="4" w:space="0" w:color="auto"/>
              <w:left w:val="nil"/>
              <w:bottom w:val="single" w:sz="4" w:space="0" w:color="auto"/>
              <w:right w:val="nil"/>
            </w:tcBorders>
            <w:shd w:val="clear" w:color="auto" w:fill="FFFFFF" w:themeFill="background1"/>
            <w:noWrap/>
          </w:tcPr>
          <w:p w14:paraId="6D374CF8"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130 000</w:t>
            </w:r>
          </w:p>
        </w:tc>
        <w:tc>
          <w:tcPr>
            <w:tcW w:w="1134" w:type="dxa"/>
            <w:tcBorders>
              <w:top w:val="single" w:sz="4" w:space="0" w:color="auto"/>
              <w:left w:val="nil"/>
              <w:bottom w:val="single" w:sz="4" w:space="0" w:color="auto"/>
              <w:right w:val="nil"/>
            </w:tcBorders>
            <w:shd w:val="clear" w:color="auto" w:fill="FFFFFF" w:themeFill="background1"/>
            <w:noWrap/>
          </w:tcPr>
          <w:p w14:paraId="7D90C791"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w:t>
            </w:r>
          </w:p>
        </w:tc>
        <w:tc>
          <w:tcPr>
            <w:tcW w:w="992" w:type="dxa"/>
            <w:tcBorders>
              <w:top w:val="single" w:sz="4" w:space="0" w:color="auto"/>
              <w:left w:val="nil"/>
              <w:bottom w:val="single" w:sz="4" w:space="0" w:color="auto"/>
              <w:right w:val="nil"/>
            </w:tcBorders>
            <w:shd w:val="clear" w:color="auto" w:fill="FFFFFF" w:themeFill="background1"/>
            <w:noWrap/>
          </w:tcPr>
          <w:p w14:paraId="36450115" w14:textId="1274FA42" w:rsidR="00676722" w:rsidRPr="00FE64DC" w:rsidRDefault="007E44E2" w:rsidP="006B4F6C">
            <w:pPr>
              <w:tabs>
                <w:tab w:val="left" w:pos="288"/>
                <w:tab w:val="left" w:pos="576"/>
                <w:tab w:val="left" w:pos="864"/>
                <w:tab w:val="left" w:pos="1152"/>
              </w:tabs>
              <w:suppressAutoHyphens/>
              <w:spacing w:before="40" w:after="40"/>
              <w:ind w:right="40"/>
              <w:jc w:val="right"/>
              <w:rPr>
                <w:b/>
                <w:sz w:val="14"/>
                <w:szCs w:val="14"/>
                <w:lang w:val="en-GB"/>
              </w:rPr>
            </w:pPr>
            <w:r>
              <w:rPr>
                <w:b/>
                <w:sz w:val="14"/>
                <w:szCs w:val="14"/>
                <w:lang w:val="en-GB"/>
              </w:rPr>
              <w:t>80 000</w:t>
            </w:r>
          </w:p>
        </w:tc>
        <w:tc>
          <w:tcPr>
            <w:tcW w:w="992" w:type="dxa"/>
            <w:tcBorders>
              <w:top w:val="single" w:sz="4" w:space="0" w:color="auto"/>
              <w:left w:val="nil"/>
              <w:bottom w:val="single" w:sz="4" w:space="0" w:color="auto"/>
              <w:right w:val="nil"/>
            </w:tcBorders>
            <w:shd w:val="clear" w:color="auto" w:fill="FFFFFF" w:themeFill="background1"/>
            <w:noWrap/>
          </w:tcPr>
          <w:p w14:paraId="104762C4"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w:t>
            </w:r>
          </w:p>
        </w:tc>
      </w:tr>
      <w:tr w:rsidR="00676722" w:rsidRPr="00AA1F89" w14:paraId="53C21AFA" w14:textId="77777777" w:rsidTr="00254FDB">
        <w:tc>
          <w:tcPr>
            <w:tcW w:w="8188" w:type="dxa"/>
            <w:gridSpan w:val="8"/>
            <w:tcBorders>
              <w:top w:val="single" w:sz="4" w:space="0" w:color="auto"/>
              <w:left w:val="nil"/>
              <w:bottom w:val="nil"/>
              <w:right w:val="nil"/>
            </w:tcBorders>
            <w:shd w:val="clear" w:color="auto" w:fill="FFFFFF" w:themeFill="background1"/>
            <w:noWrap/>
            <w:hideMark/>
          </w:tcPr>
          <w:p w14:paraId="51C37DE8" w14:textId="77777777" w:rsidR="00676722" w:rsidRPr="00FE64DC" w:rsidRDefault="00676722" w:rsidP="006B4F6C">
            <w:pPr>
              <w:tabs>
                <w:tab w:val="left" w:pos="288"/>
                <w:tab w:val="left" w:pos="576"/>
                <w:tab w:val="left" w:pos="864"/>
                <w:tab w:val="left" w:pos="1152"/>
              </w:tabs>
              <w:suppressAutoHyphens/>
              <w:spacing w:before="40" w:after="40"/>
              <w:ind w:right="40"/>
              <w:rPr>
                <w:b/>
                <w:sz w:val="17"/>
                <w:szCs w:val="17"/>
              </w:rPr>
            </w:pPr>
            <w:r w:rsidRPr="00FE64DC">
              <w:rPr>
                <w:b/>
                <w:sz w:val="17"/>
                <w:szCs w:val="17"/>
                <w:lang w:val="es-ES"/>
              </w:rPr>
              <w:t>E.</w:t>
            </w:r>
            <w:r w:rsidRPr="00FE64DC">
              <w:rPr>
                <w:b/>
                <w:sz w:val="17"/>
                <w:szCs w:val="17"/>
                <w:lang w:val="es-ES"/>
              </w:rPr>
              <w:tab/>
              <w:t>Administración general</w:t>
            </w:r>
          </w:p>
        </w:tc>
      </w:tr>
      <w:tr w:rsidR="00676722" w:rsidRPr="00AA1F89" w14:paraId="6A72A43D" w14:textId="77777777" w:rsidTr="00254FDB">
        <w:tc>
          <w:tcPr>
            <w:tcW w:w="8188" w:type="dxa"/>
            <w:gridSpan w:val="8"/>
            <w:tcBorders>
              <w:top w:val="nil"/>
              <w:left w:val="nil"/>
              <w:bottom w:val="nil"/>
              <w:right w:val="nil"/>
            </w:tcBorders>
            <w:shd w:val="clear" w:color="auto" w:fill="FFFFFF" w:themeFill="background1"/>
            <w:noWrap/>
            <w:hideMark/>
          </w:tcPr>
          <w:p w14:paraId="5891BFA9" w14:textId="77777777" w:rsidR="00676722" w:rsidRPr="00FE64DC" w:rsidRDefault="00676722" w:rsidP="006B4F6C">
            <w:pPr>
              <w:tabs>
                <w:tab w:val="clear" w:pos="1247"/>
                <w:tab w:val="clear" w:pos="2381"/>
                <w:tab w:val="left" w:pos="212"/>
                <w:tab w:val="left" w:pos="464"/>
                <w:tab w:val="left" w:pos="864"/>
              </w:tabs>
              <w:suppressAutoHyphens/>
              <w:spacing w:before="40" w:after="40"/>
              <w:ind w:right="34"/>
              <w:rPr>
                <w:b/>
                <w:bCs/>
                <w:sz w:val="17"/>
                <w:szCs w:val="17"/>
              </w:rPr>
            </w:pPr>
            <w:r>
              <w:rPr>
                <w:b/>
                <w:sz w:val="17"/>
                <w:szCs w:val="17"/>
                <w:lang w:val="es-ES"/>
              </w:rPr>
              <w:tab/>
            </w:r>
            <w:r w:rsidRPr="00FE64DC">
              <w:rPr>
                <w:b/>
                <w:sz w:val="17"/>
                <w:szCs w:val="17"/>
                <w:lang w:val="es-ES"/>
              </w:rPr>
              <w:t>11.</w:t>
            </w:r>
            <w:r w:rsidRPr="00FE64DC">
              <w:rPr>
                <w:b/>
                <w:sz w:val="17"/>
                <w:szCs w:val="17"/>
                <w:lang w:val="es-ES"/>
              </w:rPr>
              <w:tab/>
              <w:t>Dirección y gestión ejecutivas</w:t>
            </w:r>
          </w:p>
        </w:tc>
      </w:tr>
      <w:tr w:rsidR="00676722" w:rsidRPr="00AA1F89" w14:paraId="7331E0CB" w14:textId="77777777" w:rsidTr="00254FDB">
        <w:tc>
          <w:tcPr>
            <w:tcW w:w="316" w:type="dxa"/>
            <w:gridSpan w:val="3"/>
            <w:tcBorders>
              <w:top w:val="nil"/>
              <w:left w:val="nil"/>
              <w:bottom w:val="nil"/>
              <w:right w:val="nil"/>
            </w:tcBorders>
            <w:shd w:val="clear" w:color="auto" w:fill="FFFFFF" w:themeFill="background1"/>
            <w:noWrap/>
            <w:hideMark/>
          </w:tcPr>
          <w:p w14:paraId="4B139CF0" w14:textId="77777777" w:rsidR="00676722" w:rsidRPr="00FE64DC" w:rsidRDefault="00676722" w:rsidP="006B4F6C">
            <w:pPr>
              <w:tabs>
                <w:tab w:val="left" w:pos="288"/>
                <w:tab w:val="left" w:pos="576"/>
                <w:tab w:val="left" w:pos="864"/>
                <w:tab w:val="left" w:pos="1152"/>
              </w:tabs>
              <w:suppressAutoHyphens/>
              <w:spacing w:before="40" w:after="40"/>
              <w:ind w:right="40"/>
              <w:rPr>
                <w:sz w:val="17"/>
                <w:szCs w:val="17"/>
                <w:lang w:val="en-GB"/>
              </w:rPr>
            </w:pPr>
          </w:p>
        </w:tc>
        <w:tc>
          <w:tcPr>
            <w:tcW w:w="3620" w:type="dxa"/>
            <w:tcBorders>
              <w:top w:val="nil"/>
              <w:left w:val="nil"/>
              <w:bottom w:val="nil"/>
              <w:right w:val="nil"/>
            </w:tcBorders>
            <w:shd w:val="clear" w:color="auto" w:fill="FFFFFF" w:themeFill="background1"/>
            <w:noWrap/>
            <w:hideMark/>
          </w:tcPr>
          <w:p w14:paraId="4A7888CA" w14:textId="77777777" w:rsidR="00676722" w:rsidRPr="00FE64DC" w:rsidRDefault="00676722" w:rsidP="006B4F6C">
            <w:pPr>
              <w:tabs>
                <w:tab w:val="clear" w:pos="1247"/>
                <w:tab w:val="left" w:pos="162"/>
                <w:tab w:val="left" w:pos="864"/>
              </w:tabs>
              <w:suppressAutoHyphens/>
              <w:spacing w:before="40" w:after="40"/>
              <w:ind w:left="163" w:right="176"/>
              <w:rPr>
                <w:sz w:val="17"/>
                <w:szCs w:val="17"/>
              </w:rPr>
            </w:pPr>
            <w:r w:rsidRPr="00FE64DC">
              <w:rPr>
                <w:sz w:val="17"/>
                <w:szCs w:val="17"/>
                <w:lang w:val="es-ES"/>
              </w:rPr>
              <w:t>Administración general</w:t>
            </w:r>
          </w:p>
        </w:tc>
        <w:tc>
          <w:tcPr>
            <w:tcW w:w="1134" w:type="dxa"/>
            <w:tcBorders>
              <w:top w:val="nil"/>
              <w:left w:val="nil"/>
              <w:bottom w:val="nil"/>
              <w:right w:val="nil"/>
            </w:tcBorders>
            <w:shd w:val="clear" w:color="auto" w:fill="FFFFFF" w:themeFill="background1"/>
            <w:noWrap/>
            <w:hideMark/>
          </w:tcPr>
          <w:p w14:paraId="0D2492EA"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1134" w:type="dxa"/>
            <w:tcBorders>
              <w:top w:val="nil"/>
              <w:left w:val="nil"/>
              <w:bottom w:val="nil"/>
              <w:right w:val="nil"/>
            </w:tcBorders>
            <w:shd w:val="clear" w:color="auto" w:fill="FFFFFF" w:themeFill="background1"/>
            <w:noWrap/>
            <w:hideMark/>
          </w:tcPr>
          <w:p w14:paraId="4F24D334"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992" w:type="dxa"/>
            <w:tcBorders>
              <w:top w:val="nil"/>
              <w:left w:val="nil"/>
              <w:bottom w:val="nil"/>
              <w:right w:val="nil"/>
            </w:tcBorders>
            <w:shd w:val="clear" w:color="auto" w:fill="FFFFFF" w:themeFill="background1"/>
            <w:noWrap/>
            <w:hideMark/>
          </w:tcPr>
          <w:p w14:paraId="52C75492"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992" w:type="dxa"/>
            <w:tcBorders>
              <w:top w:val="nil"/>
              <w:left w:val="nil"/>
              <w:bottom w:val="nil"/>
              <w:right w:val="nil"/>
            </w:tcBorders>
            <w:shd w:val="clear" w:color="auto" w:fill="FFFFFF" w:themeFill="background1"/>
            <w:noWrap/>
            <w:hideMark/>
          </w:tcPr>
          <w:p w14:paraId="44044758"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r>
      <w:tr w:rsidR="00676722" w:rsidRPr="00AA1F89" w14:paraId="25FE9716" w14:textId="77777777" w:rsidTr="00254FDB">
        <w:tc>
          <w:tcPr>
            <w:tcW w:w="316" w:type="dxa"/>
            <w:gridSpan w:val="3"/>
            <w:tcBorders>
              <w:top w:val="nil"/>
              <w:left w:val="nil"/>
              <w:bottom w:val="single" w:sz="4" w:space="0" w:color="auto"/>
              <w:right w:val="nil"/>
            </w:tcBorders>
            <w:shd w:val="clear" w:color="auto" w:fill="FFFFFF" w:themeFill="background1"/>
            <w:noWrap/>
            <w:hideMark/>
          </w:tcPr>
          <w:p w14:paraId="5B89C62D" w14:textId="77777777" w:rsidR="00676722" w:rsidRPr="00FE64DC" w:rsidRDefault="00676722" w:rsidP="006B4F6C">
            <w:pPr>
              <w:tabs>
                <w:tab w:val="left" w:pos="288"/>
                <w:tab w:val="left" w:pos="576"/>
                <w:tab w:val="left" w:pos="864"/>
                <w:tab w:val="left" w:pos="1152"/>
              </w:tabs>
              <w:suppressAutoHyphens/>
              <w:spacing w:before="40" w:after="40"/>
              <w:ind w:right="40"/>
              <w:rPr>
                <w:sz w:val="17"/>
                <w:szCs w:val="17"/>
                <w:lang w:val="en-GB"/>
              </w:rPr>
            </w:pPr>
          </w:p>
        </w:tc>
        <w:tc>
          <w:tcPr>
            <w:tcW w:w="3620" w:type="dxa"/>
            <w:tcBorders>
              <w:top w:val="nil"/>
              <w:left w:val="nil"/>
              <w:bottom w:val="single" w:sz="4" w:space="0" w:color="auto"/>
              <w:right w:val="nil"/>
            </w:tcBorders>
            <w:shd w:val="clear" w:color="auto" w:fill="FFFFFF" w:themeFill="background1"/>
            <w:noWrap/>
            <w:hideMark/>
          </w:tcPr>
          <w:p w14:paraId="4F84A4E8" w14:textId="77777777" w:rsidR="00676722" w:rsidRPr="00FE64DC" w:rsidRDefault="00676722" w:rsidP="006B4F6C">
            <w:pPr>
              <w:tabs>
                <w:tab w:val="clear" w:pos="1247"/>
                <w:tab w:val="left" w:pos="162"/>
                <w:tab w:val="left" w:pos="864"/>
              </w:tabs>
              <w:suppressAutoHyphens/>
              <w:spacing w:before="40" w:after="40"/>
              <w:ind w:left="163" w:right="176"/>
              <w:rPr>
                <w:sz w:val="17"/>
                <w:szCs w:val="17"/>
              </w:rPr>
            </w:pPr>
            <w:r w:rsidRPr="00FE64DC">
              <w:rPr>
                <w:sz w:val="17"/>
                <w:szCs w:val="17"/>
                <w:lang w:val="es-ES"/>
              </w:rPr>
              <w:t xml:space="preserve">Viajes del </w:t>
            </w:r>
            <w:proofErr w:type="spellStart"/>
            <w:r w:rsidRPr="00FE64DC">
              <w:rPr>
                <w:sz w:val="17"/>
                <w:szCs w:val="17"/>
                <w:lang w:val="es-ES"/>
              </w:rPr>
              <w:t>personal</w:t>
            </w:r>
            <w:r w:rsidRPr="00FE64DC">
              <w:rPr>
                <w:sz w:val="17"/>
                <w:szCs w:val="17"/>
                <w:vertAlign w:val="superscript"/>
                <w:lang w:val="es-ES"/>
              </w:rPr>
              <w:t>a</w:t>
            </w:r>
            <w:proofErr w:type="spellEnd"/>
          </w:p>
        </w:tc>
        <w:tc>
          <w:tcPr>
            <w:tcW w:w="1134" w:type="dxa"/>
            <w:tcBorders>
              <w:top w:val="nil"/>
              <w:left w:val="nil"/>
              <w:bottom w:val="single" w:sz="4" w:space="0" w:color="auto"/>
              <w:right w:val="nil"/>
            </w:tcBorders>
            <w:shd w:val="clear" w:color="auto" w:fill="FFFFFF" w:themeFill="background1"/>
            <w:noWrap/>
            <w:hideMark/>
          </w:tcPr>
          <w:p w14:paraId="2EB73C16"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200 000</w:t>
            </w:r>
          </w:p>
        </w:tc>
        <w:tc>
          <w:tcPr>
            <w:tcW w:w="1134" w:type="dxa"/>
            <w:tcBorders>
              <w:top w:val="nil"/>
              <w:left w:val="nil"/>
              <w:bottom w:val="single" w:sz="4" w:space="0" w:color="auto"/>
              <w:right w:val="nil"/>
            </w:tcBorders>
            <w:shd w:val="clear" w:color="auto" w:fill="FFFFFF" w:themeFill="background1"/>
            <w:noWrap/>
          </w:tcPr>
          <w:p w14:paraId="4688EFBC"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992" w:type="dxa"/>
            <w:tcBorders>
              <w:top w:val="nil"/>
              <w:left w:val="nil"/>
              <w:bottom w:val="single" w:sz="4" w:space="0" w:color="auto"/>
              <w:right w:val="nil"/>
            </w:tcBorders>
            <w:shd w:val="clear" w:color="auto" w:fill="FFFFFF" w:themeFill="background1"/>
            <w:noWrap/>
            <w:hideMark/>
          </w:tcPr>
          <w:p w14:paraId="0E61CDAD"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200 000</w:t>
            </w:r>
          </w:p>
        </w:tc>
        <w:tc>
          <w:tcPr>
            <w:tcW w:w="992" w:type="dxa"/>
            <w:tcBorders>
              <w:top w:val="nil"/>
              <w:left w:val="nil"/>
              <w:bottom w:val="single" w:sz="4" w:space="0" w:color="auto"/>
              <w:right w:val="nil"/>
            </w:tcBorders>
            <w:shd w:val="clear" w:color="auto" w:fill="FFFFFF" w:themeFill="background1"/>
            <w:noWrap/>
            <w:hideMark/>
          </w:tcPr>
          <w:p w14:paraId="591C192C"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r>
      <w:tr w:rsidR="00676722" w:rsidRPr="00AA1F89" w14:paraId="336F845F" w14:textId="77777777" w:rsidTr="00254FDB">
        <w:tc>
          <w:tcPr>
            <w:tcW w:w="3936" w:type="dxa"/>
            <w:gridSpan w:val="4"/>
            <w:tcBorders>
              <w:top w:val="single" w:sz="4" w:space="0" w:color="auto"/>
              <w:left w:val="nil"/>
              <w:bottom w:val="single" w:sz="4" w:space="0" w:color="auto"/>
              <w:right w:val="nil"/>
            </w:tcBorders>
            <w:shd w:val="clear" w:color="auto" w:fill="FFFFFF" w:themeFill="background1"/>
            <w:noWrap/>
          </w:tcPr>
          <w:p w14:paraId="32F6E243" w14:textId="77777777" w:rsidR="00676722" w:rsidRPr="00FE64DC" w:rsidRDefault="00676722" w:rsidP="006B4F6C">
            <w:pPr>
              <w:tabs>
                <w:tab w:val="clear" w:pos="1247"/>
                <w:tab w:val="clear" w:pos="2381"/>
                <w:tab w:val="left" w:pos="288"/>
                <w:tab w:val="left" w:pos="464"/>
                <w:tab w:val="left" w:pos="864"/>
              </w:tabs>
              <w:suppressAutoHyphens/>
              <w:spacing w:before="40" w:after="40"/>
              <w:ind w:right="34"/>
              <w:rPr>
                <w:b/>
                <w:sz w:val="17"/>
                <w:szCs w:val="17"/>
              </w:rPr>
            </w:pPr>
            <w:r w:rsidRPr="00FE64DC">
              <w:rPr>
                <w:b/>
                <w:sz w:val="17"/>
                <w:szCs w:val="17"/>
                <w:lang w:val="es-ES"/>
              </w:rPr>
              <w:tab/>
            </w:r>
            <w:r w:rsidRPr="00FE64DC">
              <w:rPr>
                <w:b/>
                <w:sz w:val="17"/>
                <w:szCs w:val="17"/>
                <w:lang w:val="es-ES"/>
              </w:rPr>
              <w:tab/>
              <w:t>Total parcial</w:t>
            </w:r>
          </w:p>
        </w:tc>
        <w:tc>
          <w:tcPr>
            <w:tcW w:w="1134" w:type="dxa"/>
            <w:tcBorders>
              <w:top w:val="single" w:sz="4" w:space="0" w:color="auto"/>
              <w:left w:val="nil"/>
              <w:bottom w:val="single" w:sz="4" w:space="0" w:color="auto"/>
              <w:right w:val="nil"/>
            </w:tcBorders>
            <w:shd w:val="clear" w:color="auto" w:fill="FFFFFF" w:themeFill="background1"/>
            <w:noWrap/>
          </w:tcPr>
          <w:p w14:paraId="4452F1D1"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200 000</w:t>
            </w:r>
          </w:p>
        </w:tc>
        <w:tc>
          <w:tcPr>
            <w:tcW w:w="1134" w:type="dxa"/>
            <w:tcBorders>
              <w:top w:val="single" w:sz="4" w:space="0" w:color="auto"/>
              <w:left w:val="nil"/>
              <w:bottom w:val="single" w:sz="4" w:space="0" w:color="auto"/>
              <w:right w:val="nil"/>
            </w:tcBorders>
            <w:shd w:val="clear" w:color="auto" w:fill="FFFFFF" w:themeFill="background1"/>
            <w:noWrap/>
          </w:tcPr>
          <w:p w14:paraId="3D13B1B9"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w:t>
            </w:r>
          </w:p>
        </w:tc>
        <w:tc>
          <w:tcPr>
            <w:tcW w:w="992" w:type="dxa"/>
            <w:tcBorders>
              <w:top w:val="single" w:sz="4" w:space="0" w:color="auto"/>
              <w:left w:val="nil"/>
              <w:bottom w:val="single" w:sz="4" w:space="0" w:color="auto"/>
              <w:right w:val="nil"/>
            </w:tcBorders>
            <w:shd w:val="clear" w:color="auto" w:fill="FFFFFF" w:themeFill="background1"/>
            <w:noWrap/>
          </w:tcPr>
          <w:p w14:paraId="3795D508"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200 000</w:t>
            </w:r>
          </w:p>
        </w:tc>
        <w:tc>
          <w:tcPr>
            <w:tcW w:w="992" w:type="dxa"/>
            <w:tcBorders>
              <w:top w:val="single" w:sz="4" w:space="0" w:color="auto"/>
              <w:left w:val="nil"/>
              <w:bottom w:val="single" w:sz="4" w:space="0" w:color="auto"/>
              <w:right w:val="nil"/>
            </w:tcBorders>
            <w:shd w:val="clear" w:color="auto" w:fill="FFFFFF" w:themeFill="background1"/>
            <w:noWrap/>
          </w:tcPr>
          <w:p w14:paraId="0A1A710C"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w:t>
            </w:r>
          </w:p>
        </w:tc>
      </w:tr>
      <w:tr w:rsidR="00676722" w:rsidRPr="00AA1F89" w14:paraId="27F96141" w14:textId="77777777" w:rsidTr="00254FDB">
        <w:tc>
          <w:tcPr>
            <w:tcW w:w="8188" w:type="dxa"/>
            <w:gridSpan w:val="8"/>
            <w:tcBorders>
              <w:top w:val="single" w:sz="4" w:space="0" w:color="auto"/>
              <w:left w:val="nil"/>
              <w:bottom w:val="nil"/>
              <w:right w:val="nil"/>
            </w:tcBorders>
            <w:shd w:val="clear" w:color="auto" w:fill="FFFFFF" w:themeFill="background1"/>
            <w:noWrap/>
            <w:hideMark/>
          </w:tcPr>
          <w:p w14:paraId="5835EE07" w14:textId="77777777" w:rsidR="00676722" w:rsidRPr="00FE64DC" w:rsidRDefault="00676722" w:rsidP="006B4F6C">
            <w:pPr>
              <w:tabs>
                <w:tab w:val="clear" w:pos="1247"/>
                <w:tab w:val="clear" w:pos="2381"/>
                <w:tab w:val="left" w:pos="212"/>
                <w:tab w:val="left" w:pos="464"/>
                <w:tab w:val="left" w:pos="864"/>
              </w:tabs>
              <w:suppressAutoHyphens/>
              <w:spacing w:before="40" w:after="40"/>
              <w:ind w:right="34"/>
              <w:rPr>
                <w:b/>
                <w:sz w:val="17"/>
                <w:szCs w:val="17"/>
              </w:rPr>
            </w:pPr>
            <w:r>
              <w:rPr>
                <w:b/>
                <w:sz w:val="17"/>
                <w:szCs w:val="17"/>
                <w:lang w:val="es-ES"/>
              </w:rPr>
              <w:tab/>
            </w:r>
            <w:r w:rsidRPr="00FE64DC">
              <w:rPr>
                <w:b/>
                <w:sz w:val="17"/>
                <w:szCs w:val="17"/>
                <w:lang w:val="es-ES"/>
              </w:rPr>
              <w:t>12.</w:t>
            </w:r>
            <w:r w:rsidRPr="00FE64DC">
              <w:rPr>
                <w:b/>
                <w:sz w:val="17"/>
                <w:szCs w:val="17"/>
                <w:lang w:val="es-ES"/>
              </w:rPr>
              <w:tab/>
              <w:t>Cooperación y coordinación internacionales</w:t>
            </w:r>
          </w:p>
        </w:tc>
      </w:tr>
      <w:tr w:rsidR="00676722" w:rsidRPr="00AA1F89" w14:paraId="089B2399" w14:textId="77777777" w:rsidTr="00254FDB">
        <w:tc>
          <w:tcPr>
            <w:tcW w:w="316" w:type="dxa"/>
            <w:gridSpan w:val="3"/>
            <w:tcBorders>
              <w:top w:val="nil"/>
              <w:left w:val="nil"/>
              <w:bottom w:val="nil"/>
              <w:right w:val="nil"/>
            </w:tcBorders>
            <w:shd w:val="clear" w:color="auto" w:fill="FFFFFF" w:themeFill="background1"/>
            <w:noWrap/>
            <w:hideMark/>
          </w:tcPr>
          <w:p w14:paraId="2514C4DF" w14:textId="77777777" w:rsidR="00676722" w:rsidRPr="00FE64DC" w:rsidRDefault="00676722" w:rsidP="006B4F6C">
            <w:pPr>
              <w:tabs>
                <w:tab w:val="left" w:pos="288"/>
                <w:tab w:val="left" w:pos="576"/>
                <w:tab w:val="left" w:pos="864"/>
                <w:tab w:val="left" w:pos="1152"/>
              </w:tabs>
              <w:suppressAutoHyphens/>
              <w:spacing w:before="40" w:after="40"/>
              <w:ind w:right="40"/>
              <w:rPr>
                <w:sz w:val="17"/>
                <w:szCs w:val="17"/>
                <w:lang w:val="en-GB"/>
              </w:rPr>
            </w:pPr>
          </w:p>
        </w:tc>
        <w:tc>
          <w:tcPr>
            <w:tcW w:w="3620" w:type="dxa"/>
            <w:tcBorders>
              <w:top w:val="nil"/>
              <w:left w:val="nil"/>
              <w:bottom w:val="nil"/>
              <w:right w:val="nil"/>
            </w:tcBorders>
            <w:shd w:val="clear" w:color="auto" w:fill="FFFFFF" w:themeFill="background1"/>
            <w:noWrap/>
            <w:hideMark/>
          </w:tcPr>
          <w:p w14:paraId="28D152B7" w14:textId="77777777" w:rsidR="00676722" w:rsidRPr="00FE64DC" w:rsidRDefault="00676722" w:rsidP="006B4F6C">
            <w:pPr>
              <w:tabs>
                <w:tab w:val="clear" w:pos="1247"/>
                <w:tab w:val="left" w:pos="162"/>
                <w:tab w:val="left" w:pos="864"/>
              </w:tabs>
              <w:suppressAutoHyphens/>
              <w:spacing w:before="40" w:after="40"/>
              <w:ind w:left="163" w:right="176"/>
              <w:rPr>
                <w:sz w:val="17"/>
                <w:szCs w:val="17"/>
              </w:rPr>
            </w:pPr>
            <w:r w:rsidRPr="00FE64DC">
              <w:rPr>
                <w:sz w:val="17"/>
                <w:szCs w:val="17"/>
                <w:lang w:val="es-ES"/>
              </w:rPr>
              <w:t>Cooperación en el programa más general de desarrollo sostenible y medio ambiente</w:t>
            </w:r>
          </w:p>
        </w:tc>
        <w:tc>
          <w:tcPr>
            <w:tcW w:w="1134" w:type="dxa"/>
            <w:tcBorders>
              <w:top w:val="nil"/>
              <w:left w:val="nil"/>
              <w:bottom w:val="nil"/>
              <w:right w:val="nil"/>
            </w:tcBorders>
            <w:shd w:val="clear" w:color="auto" w:fill="FFFFFF" w:themeFill="background1"/>
            <w:noWrap/>
            <w:hideMark/>
          </w:tcPr>
          <w:p w14:paraId="015EF6B3"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1134" w:type="dxa"/>
            <w:tcBorders>
              <w:top w:val="nil"/>
              <w:left w:val="nil"/>
              <w:bottom w:val="nil"/>
              <w:right w:val="nil"/>
            </w:tcBorders>
            <w:shd w:val="clear" w:color="auto" w:fill="FFFFFF" w:themeFill="background1"/>
            <w:noWrap/>
            <w:hideMark/>
          </w:tcPr>
          <w:p w14:paraId="332AD7B1"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992" w:type="dxa"/>
            <w:tcBorders>
              <w:top w:val="nil"/>
              <w:left w:val="nil"/>
              <w:bottom w:val="nil"/>
              <w:right w:val="nil"/>
            </w:tcBorders>
            <w:shd w:val="clear" w:color="auto" w:fill="FFFFFF" w:themeFill="background1"/>
            <w:noWrap/>
            <w:hideMark/>
          </w:tcPr>
          <w:p w14:paraId="0DA170A8"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992" w:type="dxa"/>
            <w:tcBorders>
              <w:top w:val="nil"/>
              <w:left w:val="nil"/>
              <w:bottom w:val="nil"/>
              <w:right w:val="nil"/>
            </w:tcBorders>
            <w:shd w:val="clear" w:color="auto" w:fill="FFFFFF" w:themeFill="background1"/>
            <w:noWrap/>
            <w:hideMark/>
          </w:tcPr>
          <w:p w14:paraId="056B835C"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r>
      <w:tr w:rsidR="00676722" w:rsidRPr="00AA1F89" w14:paraId="63713859" w14:textId="77777777" w:rsidTr="00254FDB">
        <w:tc>
          <w:tcPr>
            <w:tcW w:w="316" w:type="dxa"/>
            <w:gridSpan w:val="3"/>
            <w:tcBorders>
              <w:top w:val="nil"/>
              <w:left w:val="nil"/>
              <w:bottom w:val="nil"/>
              <w:right w:val="nil"/>
            </w:tcBorders>
            <w:shd w:val="clear" w:color="auto" w:fill="FFFFFF" w:themeFill="background1"/>
            <w:noWrap/>
            <w:hideMark/>
          </w:tcPr>
          <w:p w14:paraId="42B16522" w14:textId="77777777" w:rsidR="00676722" w:rsidRPr="00FE64DC" w:rsidRDefault="00676722" w:rsidP="006B4F6C">
            <w:pPr>
              <w:tabs>
                <w:tab w:val="left" w:pos="288"/>
                <w:tab w:val="left" w:pos="576"/>
                <w:tab w:val="left" w:pos="864"/>
                <w:tab w:val="left" w:pos="1152"/>
              </w:tabs>
              <w:suppressAutoHyphens/>
              <w:spacing w:before="40" w:after="40"/>
              <w:ind w:right="40"/>
              <w:rPr>
                <w:sz w:val="17"/>
                <w:szCs w:val="17"/>
                <w:lang w:val="en-GB"/>
              </w:rPr>
            </w:pPr>
          </w:p>
        </w:tc>
        <w:tc>
          <w:tcPr>
            <w:tcW w:w="3620" w:type="dxa"/>
            <w:tcBorders>
              <w:top w:val="nil"/>
              <w:left w:val="nil"/>
              <w:bottom w:val="nil"/>
              <w:right w:val="nil"/>
            </w:tcBorders>
            <w:shd w:val="clear" w:color="auto" w:fill="FFFFFF" w:themeFill="background1"/>
            <w:noWrap/>
            <w:hideMark/>
          </w:tcPr>
          <w:p w14:paraId="2A81A28E" w14:textId="77777777" w:rsidR="00676722" w:rsidRPr="00FE64DC" w:rsidRDefault="00676722" w:rsidP="006B4F6C">
            <w:pPr>
              <w:tabs>
                <w:tab w:val="clear" w:pos="1247"/>
                <w:tab w:val="left" w:pos="162"/>
                <w:tab w:val="left" w:pos="864"/>
              </w:tabs>
              <w:suppressAutoHyphens/>
              <w:spacing w:before="40" w:after="40"/>
              <w:ind w:left="163" w:right="176"/>
              <w:rPr>
                <w:sz w:val="17"/>
                <w:szCs w:val="17"/>
              </w:rPr>
            </w:pPr>
            <w:r w:rsidRPr="00FE64DC">
              <w:rPr>
                <w:sz w:val="17"/>
                <w:szCs w:val="17"/>
                <w:lang w:val="es-ES"/>
              </w:rPr>
              <w:t>Cooperación con el grupo de productos químicos y desechos</w:t>
            </w:r>
          </w:p>
        </w:tc>
        <w:tc>
          <w:tcPr>
            <w:tcW w:w="1134" w:type="dxa"/>
            <w:tcBorders>
              <w:top w:val="nil"/>
              <w:left w:val="nil"/>
              <w:bottom w:val="nil"/>
              <w:right w:val="nil"/>
            </w:tcBorders>
            <w:shd w:val="clear" w:color="auto" w:fill="FFFFFF" w:themeFill="background1"/>
            <w:noWrap/>
            <w:hideMark/>
          </w:tcPr>
          <w:p w14:paraId="4A45F19C"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1134" w:type="dxa"/>
            <w:tcBorders>
              <w:top w:val="nil"/>
              <w:left w:val="nil"/>
              <w:bottom w:val="nil"/>
              <w:right w:val="nil"/>
            </w:tcBorders>
            <w:shd w:val="clear" w:color="auto" w:fill="FFFFFF" w:themeFill="background1"/>
            <w:noWrap/>
            <w:hideMark/>
          </w:tcPr>
          <w:p w14:paraId="7852C735"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992" w:type="dxa"/>
            <w:tcBorders>
              <w:top w:val="nil"/>
              <w:left w:val="nil"/>
              <w:bottom w:val="nil"/>
              <w:right w:val="nil"/>
            </w:tcBorders>
            <w:shd w:val="clear" w:color="auto" w:fill="FFFFFF" w:themeFill="background1"/>
            <w:noWrap/>
            <w:hideMark/>
          </w:tcPr>
          <w:p w14:paraId="1AB13EC8"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992" w:type="dxa"/>
            <w:tcBorders>
              <w:top w:val="nil"/>
              <w:left w:val="nil"/>
              <w:bottom w:val="nil"/>
              <w:right w:val="nil"/>
            </w:tcBorders>
            <w:shd w:val="clear" w:color="auto" w:fill="FFFFFF" w:themeFill="background1"/>
            <w:noWrap/>
            <w:hideMark/>
          </w:tcPr>
          <w:p w14:paraId="1CC2422B"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r>
      <w:tr w:rsidR="00676722" w:rsidRPr="00AA1F89" w14:paraId="47F3148B" w14:textId="77777777" w:rsidTr="00254FDB">
        <w:tc>
          <w:tcPr>
            <w:tcW w:w="316" w:type="dxa"/>
            <w:gridSpan w:val="3"/>
            <w:tcBorders>
              <w:top w:val="nil"/>
              <w:left w:val="nil"/>
              <w:bottom w:val="single" w:sz="4" w:space="0" w:color="auto"/>
              <w:right w:val="nil"/>
            </w:tcBorders>
            <w:shd w:val="clear" w:color="auto" w:fill="FFFFFF" w:themeFill="background1"/>
            <w:noWrap/>
            <w:hideMark/>
          </w:tcPr>
          <w:p w14:paraId="098B882D" w14:textId="77777777" w:rsidR="00676722" w:rsidRPr="00FE64DC" w:rsidRDefault="00676722" w:rsidP="006B4F6C">
            <w:pPr>
              <w:tabs>
                <w:tab w:val="left" w:pos="288"/>
                <w:tab w:val="left" w:pos="576"/>
                <w:tab w:val="left" w:pos="864"/>
                <w:tab w:val="left" w:pos="1152"/>
              </w:tabs>
              <w:suppressAutoHyphens/>
              <w:spacing w:before="40" w:after="40"/>
              <w:ind w:right="40"/>
              <w:rPr>
                <w:sz w:val="17"/>
                <w:szCs w:val="17"/>
                <w:lang w:val="en-GB"/>
              </w:rPr>
            </w:pPr>
          </w:p>
        </w:tc>
        <w:tc>
          <w:tcPr>
            <w:tcW w:w="3620" w:type="dxa"/>
            <w:tcBorders>
              <w:top w:val="nil"/>
              <w:left w:val="nil"/>
              <w:bottom w:val="single" w:sz="4" w:space="0" w:color="auto"/>
              <w:right w:val="nil"/>
            </w:tcBorders>
            <w:shd w:val="clear" w:color="auto" w:fill="FFFFFF" w:themeFill="background1"/>
            <w:noWrap/>
            <w:hideMark/>
          </w:tcPr>
          <w:p w14:paraId="48F3D1A8" w14:textId="77777777" w:rsidR="00676722" w:rsidRPr="00FE64DC" w:rsidRDefault="00676722" w:rsidP="006B4F6C">
            <w:pPr>
              <w:tabs>
                <w:tab w:val="clear" w:pos="1247"/>
                <w:tab w:val="left" w:pos="162"/>
                <w:tab w:val="left" w:pos="864"/>
              </w:tabs>
              <w:suppressAutoHyphens/>
              <w:spacing w:before="40" w:after="40"/>
              <w:ind w:left="163" w:right="176"/>
              <w:rPr>
                <w:sz w:val="17"/>
                <w:szCs w:val="17"/>
              </w:rPr>
            </w:pPr>
            <w:r w:rsidRPr="00FE64DC">
              <w:rPr>
                <w:sz w:val="17"/>
                <w:szCs w:val="17"/>
                <w:lang w:val="es-ES"/>
              </w:rPr>
              <w:t>Otras actividades de cooperación y coordinación</w:t>
            </w:r>
          </w:p>
        </w:tc>
        <w:tc>
          <w:tcPr>
            <w:tcW w:w="1134" w:type="dxa"/>
            <w:tcBorders>
              <w:top w:val="nil"/>
              <w:left w:val="nil"/>
              <w:bottom w:val="single" w:sz="4" w:space="0" w:color="auto"/>
              <w:right w:val="nil"/>
            </w:tcBorders>
            <w:shd w:val="clear" w:color="auto" w:fill="FFFFFF" w:themeFill="background1"/>
            <w:noWrap/>
            <w:hideMark/>
          </w:tcPr>
          <w:p w14:paraId="4CBEF36C"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1134" w:type="dxa"/>
            <w:tcBorders>
              <w:top w:val="nil"/>
              <w:left w:val="nil"/>
              <w:bottom w:val="single" w:sz="4" w:space="0" w:color="auto"/>
              <w:right w:val="nil"/>
            </w:tcBorders>
            <w:shd w:val="clear" w:color="auto" w:fill="FFFFFF" w:themeFill="background1"/>
            <w:noWrap/>
            <w:hideMark/>
          </w:tcPr>
          <w:p w14:paraId="548D4475"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992" w:type="dxa"/>
            <w:tcBorders>
              <w:top w:val="nil"/>
              <w:left w:val="nil"/>
              <w:bottom w:val="single" w:sz="4" w:space="0" w:color="auto"/>
              <w:right w:val="nil"/>
            </w:tcBorders>
            <w:shd w:val="clear" w:color="auto" w:fill="FFFFFF" w:themeFill="background1"/>
            <w:noWrap/>
            <w:hideMark/>
          </w:tcPr>
          <w:p w14:paraId="4A882E9F"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992" w:type="dxa"/>
            <w:tcBorders>
              <w:top w:val="nil"/>
              <w:left w:val="nil"/>
              <w:bottom w:val="single" w:sz="4" w:space="0" w:color="auto"/>
              <w:right w:val="nil"/>
            </w:tcBorders>
            <w:shd w:val="clear" w:color="auto" w:fill="FFFFFF" w:themeFill="background1"/>
            <w:noWrap/>
            <w:hideMark/>
          </w:tcPr>
          <w:p w14:paraId="657155BD"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r>
      <w:tr w:rsidR="00676722" w:rsidRPr="00AA1F89" w14:paraId="62A8C822" w14:textId="77777777" w:rsidTr="00254FDB">
        <w:tc>
          <w:tcPr>
            <w:tcW w:w="3936" w:type="dxa"/>
            <w:gridSpan w:val="4"/>
            <w:tcBorders>
              <w:top w:val="single" w:sz="4" w:space="0" w:color="auto"/>
              <w:left w:val="nil"/>
              <w:bottom w:val="single" w:sz="4" w:space="0" w:color="auto"/>
              <w:right w:val="nil"/>
            </w:tcBorders>
            <w:shd w:val="clear" w:color="auto" w:fill="FFFFFF" w:themeFill="background1"/>
            <w:noWrap/>
          </w:tcPr>
          <w:p w14:paraId="5367ED04" w14:textId="77777777" w:rsidR="00676722" w:rsidRPr="00FE64DC" w:rsidRDefault="00676722" w:rsidP="006B4F6C">
            <w:pPr>
              <w:tabs>
                <w:tab w:val="clear" w:pos="1247"/>
                <w:tab w:val="clear" w:pos="2381"/>
                <w:tab w:val="left" w:pos="288"/>
                <w:tab w:val="left" w:pos="464"/>
                <w:tab w:val="left" w:pos="864"/>
              </w:tabs>
              <w:suppressAutoHyphens/>
              <w:spacing w:before="40" w:after="40"/>
              <w:ind w:right="34"/>
              <w:rPr>
                <w:b/>
                <w:sz w:val="17"/>
                <w:szCs w:val="17"/>
              </w:rPr>
            </w:pPr>
            <w:r w:rsidRPr="00FE64DC">
              <w:rPr>
                <w:b/>
                <w:sz w:val="17"/>
                <w:szCs w:val="17"/>
                <w:lang w:val="es-ES"/>
              </w:rPr>
              <w:tab/>
            </w:r>
            <w:r w:rsidRPr="00FE64DC">
              <w:rPr>
                <w:b/>
                <w:sz w:val="17"/>
                <w:szCs w:val="17"/>
                <w:lang w:val="es-ES"/>
              </w:rPr>
              <w:tab/>
              <w:t>Total parcial</w:t>
            </w:r>
          </w:p>
        </w:tc>
        <w:tc>
          <w:tcPr>
            <w:tcW w:w="1134" w:type="dxa"/>
            <w:tcBorders>
              <w:top w:val="single" w:sz="4" w:space="0" w:color="auto"/>
              <w:left w:val="nil"/>
              <w:bottom w:val="single" w:sz="4" w:space="0" w:color="auto"/>
              <w:right w:val="nil"/>
            </w:tcBorders>
            <w:shd w:val="clear" w:color="auto" w:fill="FFFFFF" w:themeFill="background1"/>
            <w:noWrap/>
          </w:tcPr>
          <w:p w14:paraId="54FC8818"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w:t>
            </w:r>
          </w:p>
        </w:tc>
        <w:tc>
          <w:tcPr>
            <w:tcW w:w="1134" w:type="dxa"/>
            <w:tcBorders>
              <w:top w:val="single" w:sz="4" w:space="0" w:color="auto"/>
              <w:left w:val="nil"/>
              <w:bottom w:val="single" w:sz="4" w:space="0" w:color="auto"/>
              <w:right w:val="nil"/>
            </w:tcBorders>
            <w:shd w:val="clear" w:color="auto" w:fill="FFFFFF" w:themeFill="background1"/>
            <w:noWrap/>
          </w:tcPr>
          <w:p w14:paraId="76FDF228"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w:t>
            </w:r>
          </w:p>
        </w:tc>
        <w:tc>
          <w:tcPr>
            <w:tcW w:w="992" w:type="dxa"/>
            <w:tcBorders>
              <w:top w:val="single" w:sz="4" w:space="0" w:color="auto"/>
              <w:left w:val="nil"/>
              <w:bottom w:val="single" w:sz="4" w:space="0" w:color="auto"/>
              <w:right w:val="nil"/>
            </w:tcBorders>
            <w:shd w:val="clear" w:color="auto" w:fill="FFFFFF" w:themeFill="background1"/>
            <w:noWrap/>
          </w:tcPr>
          <w:p w14:paraId="073FE8E3"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w:t>
            </w:r>
          </w:p>
        </w:tc>
        <w:tc>
          <w:tcPr>
            <w:tcW w:w="992" w:type="dxa"/>
            <w:tcBorders>
              <w:top w:val="single" w:sz="4" w:space="0" w:color="auto"/>
              <w:left w:val="nil"/>
              <w:bottom w:val="single" w:sz="4" w:space="0" w:color="auto"/>
              <w:right w:val="nil"/>
            </w:tcBorders>
            <w:shd w:val="clear" w:color="auto" w:fill="FFFFFF" w:themeFill="background1"/>
            <w:noWrap/>
          </w:tcPr>
          <w:p w14:paraId="39D605C9"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w:t>
            </w:r>
          </w:p>
        </w:tc>
      </w:tr>
      <w:tr w:rsidR="00676722" w:rsidRPr="00AA1F89" w14:paraId="6832F31F" w14:textId="77777777" w:rsidTr="00254FDB">
        <w:tc>
          <w:tcPr>
            <w:tcW w:w="8188" w:type="dxa"/>
            <w:gridSpan w:val="8"/>
            <w:tcBorders>
              <w:top w:val="single" w:sz="4" w:space="0" w:color="auto"/>
              <w:left w:val="nil"/>
              <w:bottom w:val="nil"/>
              <w:right w:val="nil"/>
            </w:tcBorders>
            <w:shd w:val="clear" w:color="auto" w:fill="FFFFFF" w:themeFill="background1"/>
            <w:noWrap/>
            <w:hideMark/>
          </w:tcPr>
          <w:p w14:paraId="0012B193" w14:textId="77777777" w:rsidR="00676722" w:rsidRPr="00FE64DC" w:rsidRDefault="00676722" w:rsidP="006B4F6C">
            <w:pPr>
              <w:tabs>
                <w:tab w:val="clear" w:pos="1247"/>
                <w:tab w:val="clear" w:pos="2381"/>
                <w:tab w:val="left" w:pos="212"/>
                <w:tab w:val="left" w:pos="464"/>
                <w:tab w:val="left" w:pos="864"/>
              </w:tabs>
              <w:suppressAutoHyphens/>
              <w:spacing w:before="40" w:after="40"/>
              <w:ind w:right="34"/>
              <w:rPr>
                <w:b/>
                <w:bCs/>
                <w:sz w:val="17"/>
                <w:szCs w:val="17"/>
              </w:rPr>
            </w:pPr>
            <w:r>
              <w:rPr>
                <w:b/>
                <w:sz w:val="17"/>
                <w:szCs w:val="17"/>
                <w:lang w:val="es-ES"/>
              </w:rPr>
              <w:tab/>
            </w:r>
            <w:r w:rsidRPr="00FE64DC">
              <w:rPr>
                <w:b/>
                <w:sz w:val="17"/>
                <w:szCs w:val="17"/>
                <w:lang w:val="es-ES"/>
              </w:rPr>
              <w:t>13.</w:t>
            </w:r>
            <w:r w:rsidRPr="00FE64DC">
              <w:rPr>
                <w:b/>
                <w:sz w:val="17"/>
                <w:szCs w:val="17"/>
                <w:lang w:val="es-ES"/>
              </w:rPr>
              <w:tab/>
              <w:t xml:space="preserve">Recursos financieros y mecanismo financiero </w:t>
            </w:r>
          </w:p>
        </w:tc>
      </w:tr>
      <w:tr w:rsidR="00676722" w:rsidRPr="00AA1F89" w14:paraId="5FCE9701" w14:textId="77777777" w:rsidTr="00254FDB">
        <w:tc>
          <w:tcPr>
            <w:tcW w:w="316" w:type="dxa"/>
            <w:gridSpan w:val="3"/>
            <w:tcBorders>
              <w:top w:val="nil"/>
              <w:left w:val="nil"/>
              <w:bottom w:val="nil"/>
              <w:right w:val="nil"/>
            </w:tcBorders>
            <w:shd w:val="clear" w:color="auto" w:fill="FFFFFF" w:themeFill="background1"/>
            <w:noWrap/>
            <w:hideMark/>
          </w:tcPr>
          <w:p w14:paraId="05A5D83D" w14:textId="77777777" w:rsidR="00676722" w:rsidRPr="00FE64DC" w:rsidRDefault="00676722" w:rsidP="006B4F6C">
            <w:pPr>
              <w:tabs>
                <w:tab w:val="left" w:pos="288"/>
                <w:tab w:val="left" w:pos="576"/>
                <w:tab w:val="left" w:pos="864"/>
                <w:tab w:val="left" w:pos="1152"/>
              </w:tabs>
              <w:suppressAutoHyphens/>
              <w:spacing w:before="40" w:after="40"/>
              <w:ind w:right="40"/>
              <w:rPr>
                <w:sz w:val="17"/>
                <w:szCs w:val="17"/>
                <w:lang w:val="es-ES_tradnl"/>
              </w:rPr>
            </w:pPr>
          </w:p>
        </w:tc>
        <w:tc>
          <w:tcPr>
            <w:tcW w:w="3620" w:type="dxa"/>
            <w:tcBorders>
              <w:top w:val="nil"/>
              <w:left w:val="nil"/>
              <w:bottom w:val="nil"/>
              <w:right w:val="nil"/>
            </w:tcBorders>
            <w:shd w:val="clear" w:color="auto" w:fill="FFFFFF" w:themeFill="background1"/>
            <w:noWrap/>
            <w:hideMark/>
          </w:tcPr>
          <w:p w14:paraId="46655375" w14:textId="77777777" w:rsidR="00676722" w:rsidRPr="00FE64DC" w:rsidRDefault="00676722" w:rsidP="006B4F6C">
            <w:pPr>
              <w:tabs>
                <w:tab w:val="clear" w:pos="1247"/>
                <w:tab w:val="left" w:pos="162"/>
                <w:tab w:val="left" w:pos="864"/>
              </w:tabs>
              <w:suppressAutoHyphens/>
              <w:spacing w:before="40" w:after="40"/>
              <w:ind w:left="163" w:right="176"/>
              <w:rPr>
                <w:sz w:val="17"/>
                <w:szCs w:val="17"/>
              </w:rPr>
            </w:pPr>
            <w:r w:rsidRPr="00FE64DC">
              <w:rPr>
                <w:sz w:val="17"/>
                <w:szCs w:val="17"/>
                <w:lang w:val="es-ES"/>
              </w:rPr>
              <w:t xml:space="preserve">Mecanismo </w:t>
            </w:r>
            <w:proofErr w:type="spellStart"/>
            <w:r w:rsidRPr="00FE64DC">
              <w:rPr>
                <w:sz w:val="17"/>
                <w:szCs w:val="17"/>
                <w:lang w:val="es-ES"/>
              </w:rPr>
              <w:t>financiero</w:t>
            </w:r>
            <w:r w:rsidRPr="00FE64DC">
              <w:rPr>
                <w:sz w:val="17"/>
                <w:szCs w:val="17"/>
                <w:vertAlign w:val="superscript"/>
                <w:lang w:val="es-ES"/>
              </w:rPr>
              <w:t>b</w:t>
            </w:r>
            <w:proofErr w:type="spellEnd"/>
          </w:p>
        </w:tc>
        <w:tc>
          <w:tcPr>
            <w:tcW w:w="1134" w:type="dxa"/>
            <w:tcBorders>
              <w:top w:val="nil"/>
              <w:left w:val="nil"/>
              <w:bottom w:val="nil"/>
              <w:right w:val="nil"/>
            </w:tcBorders>
            <w:shd w:val="clear" w:color="auto" w:fill="FFFFFF" w:themeFill="background1"/>
            <w:noWrap/>
            <w:hideMark/>
          </w:tcPr>
          <w:p w14:paraId="383F8B4B"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1134" w:type="dxa"/>
            <w:tcBorders>
              <w:top w:val="nil"/>
              <w:left w:val="nil"/>
              <w:bottom w:val="nil"/>
              <w:right w:val="nil"/>
            </w:tcBorders>
            <w:shd w:val="clear" w:color="auto" w:fill="FFFFFF" w:themeFill="background1"/>
            <w:noWrap/>
            <w:hideMark/>
          </w:tcPr>
          <w:p w14:paraId="78CF8346"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992" w:type="dxa"/>
            <w:tcBorders>
              <w:top w:val="nil"/>
              <w:left w:val="nil"/>
              <w:bottom w:val="nil"/>
              <w:right w:val="nil"/>
            </w:tcBorders>
            <w:shd w:val="clear" w:color="auto" w:fill="FFFFFF" w:themeFill="background1"/>
            <w:noWrap/>
            <w:hideMark/>
          </w:tcPr>
          <w:p w14:paraId="4BEC1C20"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992" w:type="dxa"/>
            <w:tcBorders>
              <w:top w:val="nil"/>
              <w:left w:val="nil"/>
              <w:bottom w:val="nil"/>
              <w:right w:val="nil"/>
            </w:tcBorders>
            <w:shd w:val="clear" w:color="auto" w:fill="FFFFFF" w:themeFill="background1"/>
            <w:noWrap/>
            <w:hideMark/>
          </w:tcPr>
          <w:p w14:paraId="3BFFCFAB"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r>
      <w:tr w:rsidR="00676722" w:rsidRPr="00AA1F89" w14:paraId="75535D1D" w14:textId="77777777" w:rsidTr="00254FDB">
        <w:tc>
          <w:tcPr>
            <w:tcW w:w="316" w:type="dxa"/>
            <w:gridSpan w:val="3"/>
            <w:tcBorders>
              <w:top w:val="nil"/>
              <w:left w:val="nil"/>
              <w:bottom w:val="single" w:sz="4" w:space="0" w:color="auto"/>
              <w:right w:val="nil"/>
            </w:tcBorders>
            <w:shd w:val="clear" w:color="auto" w:fill="FFFFFF" w:themeFill="background1"/>
            <w:noWrap/>
            <w:hideMark/>
          </w:tcPr>
          <w:p w14:paraId="1383F0EF" w14:textId="77777777" w:rsidR="00676722" w:rsidRPr="00FE64DC" w:rsidRDefault="00676722" w:rsidP="006B4F6C">
            <w:pPr>
              <w:tabs>
                <w:tab w:val="left" w:pos="288"/>
                <w:tab w:val="left" w:pos="576"/>
                <w:tab w:val="left" w:pos="864"/>
                <w:tab w:val="left" w:pos="1152"/>
              </w:tabs>
              <w:suppressAutoHyphens/>
              <w:spacing w:before="40" w:after="40"/>
              <w:ind w:right="40"/>
              <w:rPr>
                <w:sz w:val="17"/>
                <w:szCs w:val="17"/>
                <w:lang w:val="en-GB"/>
              </w:rPr>
            </w:pPr>
          </w:p>
        </w:tc>
        <w:tc>
          <w:tcPr>
            <w:tcW w:w="3620" w:type="dxa"/>
            <w:tcBorders>
              <w:top w:val="nil"/>
              <w:left w:val="nil"/>
              <w:bottom w:val="single" w:sz="4" w:space="0" w:color="auto"/>
              <w:right w:val="nil"/>
            </w:tcBorders>
            <w:shd w:val="clear" w:color="auto" w:fill="FFFFFF" w:themeFill="background1"/>
            <w:noWrap/>
            <w:hideMark/>
          </w:tcPr>
          <w:p w14:paraId="47BEC60F" w14:textId="77777777" w:rsidR="00676722" w:rsidRPr="00FE64DC" w:rsidRDefault="00676722" w:rsidP="006B4F6C">
            <w:pPr>
              <w:tabs>
                <w:tab w:val="clear" w:pos="1247"/>
                <w:tab w:val="left" w:pos="162"/>
                <w:tab w:val="left" w:pos="864"/>
              </w:tabs>
              <w:suppressAutoHyphens/>
              <w:spacing w:before="40" w:after="40"/>
              <w:ind w:left="163" w:right="176"/>
              <w:rPr>
                <w:sz w:val="17"/>
                <w:szCs w:val="17"/>
              </w:rPr>
            </w:pPr>
            <w:r w:rsidRPr="00FE64DC">
              <w:rPr>
                <w:sz w:val="17"/>
                <w:szCs w:val="17"/>
                <w:lang w:val="es-ES"/>
              </w:rPr>
              <w:t>Recursos financieros</w:t>
            </w:r>
          </w:p>
        </w:tc>
        <w:tc>
          <w:tcPr>
            <w:tcW w:w="1134" w:type="dxa"/>
            <w:tcBorders>
              <w:top w:val="nil"/>
              <w:left w:val="nil"/>
              <w:bottom w:val="single" w:sz="4" w:space="0" w:color="auto"/>
              <w:right w:val="nil"/>
            </w:tcBorders>
            <w:shd w:val="clear" w:color="auto" w:fill="FFFFFF" w:themeFill="background1"/>
            <w:noWrap/>
            <w:hideMark/>
          </w:tcPr>
          <w:p w14:paraId="7CC100FE"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1134" w:type="dxa"/>
            <w:tcBorders>
              <w:top w:val="nil"/>
              <w:left w:val="nil"/>
              <w:bottom w:val="single" w:sz="4" w:space="0" w:color="auto"/>
              <w:right w:val="nil"/>
            </w:tcBorders>
            <w:shd w:val="clear" w:color="auto" w:fill="FFFFFF" w:themeFill="background1"/>
            <w:noWrap/>
            <w:hideMark/>
          </w:tcPr>
          <w:p w14:paraId="134FFE6C"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992" w:type="dxa"/>
            <w:tcBorders>
              <w:top w:val="nil"/>
              <w:left w:val="nil"/>
              <w:bottom w:val="single" w:sz="4" w:space="0" w:color="auto"/>
              <w:right w:val="nil"/>
            </w:tcBorders>
            <w:shd w:val="clear" w:color="auto" w:fill="FFFFFF" w:themeFill="background1"/>
            <w:noWrap/>
            <w:hideMark/>
          </w:tcPr>
          <w:p w14:paraId="7EE02928"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992" w:type="dxa"/>
            <w:tcBorders>
              <w:top w:val="nil"/>
              <w:left w:val="nil"/>
              <w:bottom w:val="single" w:sz="4" w:space="0" w:color="auto"/>
              <w:right w:val="nil"/>
            </w:tcBorders>
            <w:shd w:val="clear" w:color="auto" w:fill="FFFFFF" w:themeFill="background1"/>
            <w:noWrap/>
            <w:hideMark/>
          </w:tcPr>
          <w:p w14:paraId="7897DF03"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r>
      <w:tr w:rsidR="00676722" w:rsidRPr="00FE64DC" w14:paraId="6DDB4BD1" w14:textId="77777777" w:rsidTr="00254FDB">
        <w:tc>
          <w:tcPr>
            <w:tcW w:w="3936" w:type="dxa"/>
            <w:gridSpan w:val="4"/>
            <w:tcBorders>
              <w:top w:val="single" w:sz="4" w:space="0" w:color="auto"/>
              <w:left w:val="nil"/>
              <w:bottom w:val="single" w:sz="4" w:space="0" w:color="auto"/>
              <w:right w:val="nil"/>
            </w:tcBorders>
            <w:shd w:val="clear" w:color="auto" w:fill="FFFFFF" w:themeFill="background1"/>
            <w:noWrap/>
          </w:tcPr>
          <w:p w14:paraId="1A281873" w14:textId="77777777" w:rsidR="00676722" w:rsidRPr="00FE64DC" w:rsidRDefault="00676722" w:rsidP="006B4F6C">
            <w:pPr>
              <w:tabs>
                <w:tab w:val="clear" w:pos="1247"/>
                <w:tab w:val="clear" w:pos="2381"/>
                <w:tab w:val="left" w:pos="288"/>
                <w:tab w:val="left" w:pos="464"/>
                <w:tab w:val="left" w:pos="864"/>
              </w:tabs>
              <w:suppressAutoHyphens/>
              <w:spacing w:before="40" w:after="40"/>
              <w:ind w:right="34"/>
              <w:rPr>
                <w:b/>
                <w:sz w:val="17"/>
                <w:szCs w:val="17"/>
              </w:rPr>
            </w:pPr>
            <w:r w:rsidRPr="00FE64DC">
              <w:rPr>
                <w:b/>
                <w:sz w:val="17"/>
                <w:szCs w:val="17"/>
                <w:lang w:val="es-ES"/>
              </w:rPr>
              <w:tab/>
            </w:r>
            <w:r w:rsidRPr="00FE64DC">
              <w:rPr>
                <w:b/>
                <w:sz w:val="17"/>
                <w:szCs w:val="17"/>
                <w:lang w:val="es-ES"/>
              </w:rPr>
              <w:tab/>
              <w:t>Total parcial</w:t>
            </w:r>
          </w:p>
        </w:tc>
        <w:tc>
          <w:tcPr>
            <w:tcW w:w="1134" w:type="dxa"/>
            <w:tcBorders>
              <w:top w:val="single" w:sz="4" w:space="0" w:color="auto"/>
              <w:left w:val="nil"/>
              <w:bottom w:val="single" w:sz="4" w:space="0" w:color="auto"/>
              <w:right w:val="nil"/>
            </w:tcBorders>
            <w:shd w:val="clear" w:color="auto" w:fill="FFFFFF" w:themeFill="background1"/>
            <w:noWrap/>
          </w:tcPr>
          <w:p w14:paraId="0F3EB172"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w:t>
            </w:r>
          </w:p>
        </w:tc>
        <w:tc>
          <w:tcPr>
            <w:tcW w:w="1134" w:type="dxa"/>
            <w:tcBorders>
              <w:top w:val="single" w:sz="4" w:space="0" w:color="auto"/>
              <w:left w:val="nil"/>
              <w:bottom w:val="single" w:sz="4" w:space="0" w:color="auto"/>
              <w:right w:val="nil"/>
            </w:tcBorders>
            <w:shd w:val="clear" w:color="auto" w:fill="FFFFFF" w:themeFill="background1"/>
            <w:noWrap/>
          </w:tcPr>
          <w:p w14:paraId="732A28B2"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w:t>
            </w:r>
          </w:p>
        </w:tc>
        <w:tc>
          <w:tcPr>
            <w:tcW w:w="992" w:type="dxa"/>
            <w:tcBorders>
              <w:top w:val="single" w:sz="4" w:space="0" w:color="auto"/>
              <w:left w:val="nil"/>
              <w:bottom w:val="single" w:sz="4" w:space="0" w:color="auto"/>
              <w:right w:val="nil"/>
            </w:tcBorders>
            <w:shd w:val="clear" w:color="auto" w:fill="FFFFFF" w:themeFill="background1"/>
            <w:noWrap/>
          </w:tcPr>
          <w:p w14:paraId="33681D0A"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w:t>
            </w:r>
          </w:p>
        </w:tc>
        <w:tc>
          <w:tcPr>
            <w:tcW w:w="992" w:type="dxa"/>
            <w:tcBorders>
              <w:top w:val="single" w:sz="4" w:space="0" w:color="auto"/>
              <w:left w:val="nil"/>
              <w:bottom w:val="single" w:sz="4" w:space="0" w:color="auto"/>
              <w:right w:val="nil"/>
            </w:tcBorders>
            <w:shd w:val="clear" w:color="auto" w:fill="FFFFFF" w:themeFill="background1"/>
            <w:noWrap/>
          </w:tcPr>
          <w:p w14:paraId="3C2EE385"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w:t>
            </w:r>
          </w:p>
        </w:tc>
      </w:tr>
      <w:tr w:rsidR="00676722" w:rsidRPr="00FE64DC" w14:paraId="00A864A1" w14:textId="77777777" w:rsidTr="00254FDB">
        <w:tc>
          <w:tcPr>
            <w:tcW w:w="3936" w:type="dxa"/>
            <w:gridSpan w:val="4"/>
            <w:tcBorders>
              <w:top w:val="single" w:sz="4" w:space="0" w:color="auto"/>
              <w:left w:val="nil"/>
              <w:bottom w:val="single" w:sz="4" w:space="0" w:color="auto"/>
              <w:right w:val="nil"/>
            </w:tcBorders>
            <w:shd w:val="clear" w:color="auto" w:fill="FFFFFF" w:themeFill="background1"/>
            <w:noWrap/>
          </w:tcPr>
          <w:p w14:paraId="10F87D5A" w14:textId="77777777" w:rsidR="00676722" w:rsidRPr="00FE64DC" w:rsidRDefault="00676722" w:rsidP="006B4F6C">
            <w:pPr>
              <w:tabs>
                <w:tab w:val="clear" w:pos="1247"/>
                <w:tab w:val="left" w:pos="162"/>
                <w:tab w:val="left" w:pos="864"/>
              </w:tabs>
              <w:suppressAutoHyphens/>
              <w:spacing w:before="40" w:after="40"/>
              <w:ind w:left="163" w:right="176"/>
              <w:rPr>
                <w:b/>
                <w:sz w:val="17"/>
                <w:szCs w:val="17"/>
              </w:rPr>
            </w:pPr>
            <w:r w:rsidRPr="00FE64DC">
              <w:rPr>
                <w:b/>
                <w:sz w:val="17"/>
                <w:szCs w:val="17"/>
                <w:lang w:val="es-ES"/>
              </w:rPr>
              <w:t>Total (E)</w:t>
            </w:r>
          </w:p>
        </w:tc>
        <w:tc>
          <w:tcPr>
            <w:tcW w:w="1134" w:type="dxa"/>
            <w:tcBorders>
              <w:top w:val="single" w:sz="4" w:space="0" w:color="auto"/>
              <w:left w:val="nil"/>
              <w:bottom w:val="single" w:sz="4" w:space="0" w:color="auto"/>
              <w:right w:val="nil"/>
            </w:tcBorders>
            <w:shd w:val="clear" w:color="auto" w:fill="FFFFFF" w:themeFill="background1"/>
            <w:noWrap/>
          </w:tcPr>
          <w:p w14:paraId="27ED92E1" w14:textId="540A768A" w:rsidR="00676722" w:rsidRPr="00FE64DC" w:rsidRDefault="007E44E2" w:rsidP="006B4F6C">
            <w:pPr>
              <w:tabs>
                <w:tab w:val="left" w:pos="288"/>
                <w:tab w:val="left" w:pos="576"/>
                <w:tab w:val="left" w:pos="864"/>
                <w:tab w:val="left" w:pos="1152"/>
              </w:tabs>
              <w:suppressAutoHyphens/>
              <w:spacing w:before="40" w:after="40"/>
              <w:ind w:right="40"/>
              <w:jc w:val="right"/>
              <w:rPr>
                <w:b/>
                <w:sz w:val="14"/>
                <w:szCs w:val="14"/>
              </w:rPr>
            </w:pPr>
            <w:r>
              <w:rPr>
                <w:b/>
                <w:sz w:val="14"/>
                <w:szCs w:val="14"/>
                <w:lang w:val="es-ES"/>
              </w:rPr>
              <w:t>200 000</w:t>
            </w:r>
          </w:p>
        </w:tc>
        <w:tc>
          <w:tcPr>
            <w:tcW w:w="1134" w:type="dxa"/>
            <w:tcBorders>
              <w:top w:val="single" w:sz="4" w:space="0" w:color="auto"/>
              <w:left w:val="nil"/>
              <w:bottom w:val="single" w:sz="4" w:space="0" w:color="auto"/>
              <w:right w:val="nil"/>
            </w:tcBorders>
            <w:shd w:val="clear" w:color="auto" w:fill="FFFFFF" w:themeFill="background1"/>
            <w:noWrap/>
          </w:tcPr>
          <w:p w14:paraId="60288985"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w:t>
            </w:r>
          </w:p>
        </w:tc>
        <w:tc>
          <w:tcPr>
            <w:tcW w:w="992" w:type="dxa"/>
            <w:tcBorders>
              <w:top w:val="single" w:sz="4" w:space="0" w:color="auto"/>
              <w:left w:val="nil"/>
              <w:bottom w:val="single" w:sz="4" w:space="0" w:color="auto"/>
              <w:right w:val="nil"/>
            </w:tcBorders>
            <w:shd w:val="clear" w:color="auto" w:fill="FFFFFF" w:themeFill="background1"/>
            <w:noWrap/>
          </w:tcPr>
          <w:p w14:paraId="0E308D9C" w14:textId="0AE9AAFF" w:rsidR="00676722" w:rsidRPr="00FE64DC" w:rsidRDefault="007E44E2" w:rsidP="006B4F6C">
            <w:pPr>
              <w:tabs>
                <w:tab w:val="left" w:pos="288"/>
                <w:tab w:val="left" w:pos="576"/>
                <w:tab w:val="left" w:pos="864"/>
                <w:tab w:val="left" w:pos="1152"/>
              </w:tabs>
              <w:suppressAutoHyphens/>
              <w:spacing w:before="40" w:after="40"/>
              <w:ind w:right="40"/>
              <w:jc w:val="right"/>
              <w:rPr>
                <w:b/>
                <w:sz w:val="14"/>
                <w:szCs w:val="14"/>
              </w:rPr>
            </w:pPr>
            <w:r>
              <w:rPr>
                <w:b/>
                <w:sz w:val="14"/>
                <w:szCs w:val="14"/>
              </w:rPr>
              <w:t>200 000</w:t>
            </w:r>
          </w:p>
        </w:tc>
        <w:tc>
          <w:tcPr>
            <w:tcW w:w="992" w:type="dxa"/>
            <w:tcBorders>
              <w:top w:val="single" w:sz="4" w:space="0" w:color="auto"/>
              <w:left w:val="nil"/>
              <w:bottom w:val="single" w:sz="4" w:space="0" w:color="auto"/>
              <w:right w:val="nil"/>
            </w:tcBorders>
            <w:shd w:val="clear" w:color="auto" w:fill="FFFFFF" w:themeFill="background1"/>
            <w:noWrap/>
          </w:tcPr>
          <w:p w14:paraId="77B5486D"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w:t>
            </w:r>
          </w:p>
        </w:tc>
      </w:tr>
      <w:tr w:rsidR="00676722" w:rsidRPr="00AA1F89" w14:paraId="5F8A9070" w14:textId="77777777" w:rsidTr="00254FDB">
        <w:tc>
          <w:tcPr>
            <w:tcW w:w="8188" w:type="dxa"/>
            <w:gridSpan w:val="8"/>
            <w:tcBorders>
              <w:top w:val="single" w:sz="4" w:space="0" w:color="auto"/>
              <w:left w:val="nil"/>
              <w:bottom w:val="nil"/>
              <w:right w:val="nil"/>
            </w:tcBorders>
            <w:shd w:val="clear" w:color="auto" w:fill="FFFFFF" w:themeFill="background1"/>
            <w:noWrap/>
            <w:hideMark/>
          </w:tcPr>
          <w:p w14:paraId="57291EAC" w14:textId="77777777" w:rsidR="00676722" w:rsidRPr="00FE64DC" w:rsidRDefault="00676722" w:rsidP="006B4F6C">
            <w:pPr>
              <w:tabs>
                <w:tab w:val="left" w:pos="288"/>
                <w:tab w:val="left" w:pos="576"/>
                <w:tab w:val="left" w:pos="864"/>
                <w:tab w:val="left" w:pos="1152"/>
              </w:tabs>
              <w:suppressAutoHyphens/>
              <w:spacing w:before="40" w:after="40"/>
              <w:ind w:right="40"/>
              <w:rPr>
                <w:b/>
                <w:sz w:val="17"/>
                <w:szCs w:val="17"/>
              </w:rPr>
            </w:pPr>
            <w:r w:rsidRPr="00FE64DC">
              <w:rPr>
                <w:b/>
                <w:sz w:val="17"/>
                <w:szCs w:val="17"/>
                <w:lang w:val="es-ES"/>
              </w:rPr>
              <w:t>F.</w:t>
            </w:r>
            <w:r w:rsidRPr="00FE64DC">
              <w:rPr>
                <w:b/>
                <w:sz w:val="17"/>
                <w:szCs w:val="17"/>
                <w:lang w:val="es-ES"/>
              </w:rPr>
              <w:tab/>
              <w:t>Actividades jurídicas y normativas</w:t>
            </w:r>
          </w:p>
        </w:tc>
      </w:tr>
      <w:tr w:rsidR="00676722" w:rsidRPr="00AA1F89" w14:paraId="1E89EE7F" w14:textId="77777777" w:rsidTr="00254FDB">
        <w:tc>
          <w:tcPr>
            <w:tcW w:w="8188" w:type="dxa"/>
            <w:gridSpan w:val="8"/>
            <w:tcBorders>
              <w:top w:val="nil"/>
              <w:left w:val="nil"/>
              <w:bottom w:val="nil"/>
              <w:right w:val="nil"/>
            </w:tcBorders>
            <w:shd w:val="clear" w:color="auto" w:fill="FFFFFF" w:themeFill="background1"/>
            <w:noWrap/>
            <w:hideMark/>
          </w:tcPr>
          <w:p w14:paraId="61D409D4" w14:textId="77777777" w:rsidR="00676722" w:rsidRPr="00FE64DC" w:rsidRDefault="00676722" w:rsidP="006B4F6C">
            <w:pPr>
              <w:tabs>
                <w:tab w:val="clear" w:pos="1247"/>
                <w:tab w:val="clear" w:pos="2381"/>
                <w:tab w:val="left" w:pos="212"/>
                <w:tab w:val="left" w:pos="464"/>
                <w:tab w:val="left" w:pos="864"/>
              </w:tabs>
              <w:suppressAutoHyphens/>
              <w:spacing w:before="40" w:after="40"/>
              <w:ind w:right="34"/>
              <w:rPr>
                <w:b/>
                <w:bCs/>
                <w:sz w:val="17"/>
                <w:szCs w:val="17"/>
              </w:rPr>
            </w:pPr>
            <w:r>
              <w:rPr>
                <w:b/>
                <w:sz w:val="17"/>
                <w:szCs w:val="17"/>
                <w:lang w:val="es-ES"/>
              </w:rPr>
              <w:tab/>
            </w:r>
            <w:r w:rsidRPr="00FE64DC">
              <w:rPr>
                <w:b/>
                <w:sz w:val="17"/>
                <w:szCs w:val="17"/>
                <w:lang w:val="es-ES"/>
              </w:rPr>
              <w:t>14.</w:t>
            </w:r>
            <w:r w:rsidRPr="00FE64DC">
              <w:rPr>
                <w:b/>
                <w:sz w:val="17"/>
                <w:szCs w:val="17"/>
                <w:lang w:val="es-ES"/>
              </w:rPr>
              <w:tab/>
              <w:t xml:space="preserve">Actividades jurídicas y normativas </w:t>
            </w:r>
          </w:p>
        </w:tc>
      </w:tr>
      <w:tr w:rsidR="00676722" w:rsidRPr="00AA1F89" w14:paraId="0BC25E74" w14:textId="77777777" w:rsidTr="00254FDB">
        <w:tc>
          <w:tcPr>
            <w:tcW w:w="310" w:type="dxa"/>
            <w:gridSpan w:val="2"/>
            <w:tcBorders>
              <w:top w:val="nil"/>
              <w:left w:val="nil"/>
              <w:bottom w:val="single" w:sz="4" w:space="0" w:color="auto"/>
              <w:right w:val="nil"/>
            </w:tcBorders>
            <w:shd w:val="clear" w:color="auto" w:fill="FFFFFF" w:themeFill="background1"/>
            <w:noWrap/>
          </w:tcPr>
          <w:p w14:paraId="2C8F47DE" w14:textId="77777777" w:rsidR="00676722" w:rsidRPr="00FE64DC" w:rsidRDefault="00676722" w:rsidP="006B4F6C">
            <w:pPr>
              <w:tabs>
                <w:tab w:val="left" w:pos="288"/>
                <w:tab w:val="left" w:pos="576"/>
                <w:tab w:val="left" w:pos="864"/>
                <w:tab w:val="left" w:pos="1152"/>
              </w:tabs>
              <w:suppressAutoHyphens/>
              <w:spacing w:before="40" w:after="40"/>
              <w:ind w:right="40"/>
              <w:rPr>
                <w:sz w:val="17"/>
                <w:szCs w:val="17"/>
                <w:lang w:val="en-GB"/>
              </w:rPr>
            </w:pPr>
          </w:p>
        </w:tc>
        <w:tc>
          <w:tcPr>
            <w:tcW w:w="3626" w:type="dxa"/>
            <w:gridSpan w:val="2"/>
            <w:tcBorders>
              <w:top w:val="nil"/>
              <w:left w:val="nil"/>
              <w:bottom w:val="single" w:sz="4" w:space="0" w:color="auto"/>
              <w:right w:val="nil"/>
            </w:tcBorders>
            <w:shd w:val="clear" w:color="auto" w:fill="FFFFFF" w:themeFill="background1"/>
            <w:noWrap/>
          </w:tcPr>
          <w:p w14:paraId="0FC4DF4D" w14:textId="77777777" w:rsidR="00676722" w:rsidRPr="00FE64DC" w:rsidRDefault="00676722" w:rsidP="006B4F6C">
            <w:pPr>
              <w:tabs>
                <w:tab w:val="clear" w:pos="1247"/>
                <w:tab w:val="left" w:pos="162"/>
                <w:tab w:val="left" w:pos="864"/>
              </w:tabs>
              <w:suppressAutoHyphens/>
              <w:spacing w:before="40" w:after="40"/>
              <w:ind w:left="163" w:right="176"/>
              <w:rPr>
                <w:sz w:val="17"/>
                <w:szCs w:val="17"/>
              </w:rPr>
            </w:pPr>
            <w:r w:rsidRPr="00FE64DC">
              <w:rPr>
                <w:sz w:val="17"/>
                <w:szCs w:val="17"/>
                <w:lang w:val="es-ES"/>
              </w:rPr>
              <w:t xml:space="preserve">Actividades jurídicas y normativas </w:t>
            </w:r>
          </w:p>
        </w:tc>
        <w:tc>
          <w:tcPr>
            <w:tcW w:w="1134" w:type="dxa"/>
            <w:tcBorders>
              <w:top w:val="nil"/>
              <w:left w:val="nil"/>
              <w:bottom w:val="single" w:sz="4" w:space="0" w:color="auto"/>
              <w:right w:val="nil"/>
            </w:tcBorders>
            <w:shd w:val="clear" w:color="auto" w:fill="FFFFFF" w:themeFill="background1"/>
            <w:noWrap/>
          </w:tcPr>
          <w:p w14:paraId="0EB743AC"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1134" w:type="dxa"/>
            <w:tcBorders>
              <w:top w:val="nil"/>
              <w:left w:val="nil"/>
              <w:bottom w:val="single" w:sz="4" w:space="0" w:color="auto"/>
              <w:right w:val="nil"/>
            </w:tcBorders>
            <w:shd w:val="clear" w:color="auto" w:fill="FFFFFF" w:themeFill="background1"/>
            <w:noWrap/>
          </w:tcPr>
          <w:p w14:paraId="27ABE7E4"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992" w:type="dxa"/>
            <w:tcBorders>
              <w:top w:val="nil"/>
              <w:left w:val="nil"/>
              <w:bottom w:val="single" w:sz="4" w:space="0" w:color="auto"/>
              <w:right w:val="nil"/>
            </w:tcBorders>
            <w:shd w:val="clear" w:color="auto" w:fill="FFFFFF" w:themeFill="background1"/>
            <w:noWrap/>
          </w:tcPr>
          <w:p w14:paraId="08EBD778"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992" w:type="dxa"/>
            <w:tcBorders>
              <w:top w:val="nil"/>
              <w:left w:val="nil"/>
              <w:bottom w:val="single" w:sz="4" w:space="0" w:color="auto"/>
              <w:right w:val="nil"/>
            </w:tcBorders>
            <w:shd w:val="clear" w:color="auto" w:fill="FFFFFF" w:themeFill="background1"/>
            <w:noWrap/>
          </w:tcPr>
          <w:p w14:paraId="5AB5CE90" w14:textId="77777777" w:rsidR="00676722" w:rsidRPr="00FE64DC" w:rsidRDefault="00676722" w:rsidP="006B4F6C">
            <w:pPr>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r>
      <w:tr w:rsidR="00676722" w:rsidRPr="00AA1F89" w14:paraId="66E1D644" w14:textId="77777777" w:rsidTr="00254FDB">
        <w:tc>
          <w:tcPr>
            <w:tcW w:w="3936" w:type="dxa"/>
            <w:gridSpan w:val="4"/>
            <w:tcBorders>
              <w:top w:val="single" w:sz="4" w:space="0" w:color="auto"/>
              <w:left w:val="nil"/>
              <w:bottom w:val="single" w:sz="4" w:space="0" w:color="auto"/>
              <w:right w:val="nil"/>
            </w:tcBorders>
            <w:shd w:val="clear" w:color="auto" w:fill="FFFFFF" w:themeFill="background1"/>
            <w:noWrap/>
          </w:tcPr>
          <w:p w14:paraId="3AAE5072" w14:textId="77777777" w:rsidR="00676722" w:rsidRPr="00FE64DC" w:rsidRDefault="00676722" w:rsidP="006B4F6C">
            <w:pPr>
              <w:tabs>
                <w:tab w:val="clear" w:pos="1247"/>
                <w:tab w:val="left" w:pos="162"/>
                <w:tab w:val="left" w:pos="864"/>
              </w:tabs>
              <w:suppressAutoHyphens/>
              <w:spacing w:before="40" w:after="40"/>
              <w:ind w:left="163" w:right="176"/>
              <w:rPr>
                <w:b/>
                <w:sz w:val="17"/>
                <w:szCs w:val="17"/>
              </w:rPr>
            </w:pPr>
            <w:r w:rsidRPr="00FE64DC">
              <w:rPr>
                <w:b/>
                <w:sz w:val="17"/>
                <w:szCs w:val="17"/>
                <w:lang w:val="es-ES"/>
              </w:rPr>
              <w:t>Total (F)</w:t>
            </w:r>
          </w:p>
        </w:tc>
        <w:tc>
          <w:tcPr>
            <w:tcW w:w="1134" w:type="dxa"/>
            <w:tcBorders>
              <w:top w:val="single" w:sz="4" w:space="0" w:color="auto"/>
              <w:left w:val="nil"/>
              <w:bottom w:val="single" w:sz="4" w:space="0" w:color="auto"/>
              <w:right w:val="nil"/>
            </w:tcBorders>
            <w:shd w:val="clear" w:color="auto" w:fill="FFFFFF" w:themeFill="background1"/>
            <w:noWrap/>
          </w:tcPr>
          <w:p w14:paraId="4C510A1E"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w:t>
            </w:r>
          </w:p>
        </w:tc>
        <w:tc>
          <w:tcPr>
            <w:tcW w:w="1134" w:type="dxa"/>
            <w:tcBorders>
              <w:top w:val="single" w:sz="4" w:space="0" w:color="auto"/>
              <w:left w:val="nil"/>
              <w:bottom w:val="single" w:sz="4" w:space="0" w:color="auto"/>
              <w:right w:val="nil"/>
            </w:tcBorders>
            <w:shd w:val="clear" w:color="auto" w:fill="FFFFFF" w:themeFill="background1"/>
            <w:noWrap/>
          </w:tcPr>
          <w:p w14:paraId="5BFDFF88"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w:t>
            </w:r>
          </w:p>
        </w:tc>
        <w:tc>
          <w:tcPr>
            <w:tcW w:w="992" w:type="dxa"/>
            <w:tcBorders>
              <w:top w:val="single" w:sz="4" w:space="0" w:color="auto"/>
              <w:left w:val="nil"/>
              <w:bottom w:val="single" w:sz="4" w:space="0" w:color="auto"/>
              <w:right w:val="nil"/>
            </w:tcBorders>
            <w:shd w:val="clear" w:color="auto" w:fill="FFFFFF" w:themeFill="background1"/>
            <w:noWrap/>
          </w:tcPr>
          <w:p w14:paraId="3A40EE0E"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w:t>
            </w:r>
          </w:p>
        </w:tc>
        <w:tc>
          <w:tcPr>
            <w:tcW w:w="992" w:type="dxa"/>
            <w:tcBorders>
              <w:top w:val="single" w:sz="4" w:space="0" w:color="auto"/>
              <w:left w:val="nil"/>
              <w:bottom w:val="single" w:sz="4" w:space="0" w:color="auto"/>
              <w:right w:val="nil"/>
            </w:tcBorders>
            <w:shd w:val="clear" w:color="auto" w:fill="FFFFFF" w:themeFill="background1"/>
            <w:noWrap/>
          </w:tcPr>
          <w:p w14:paraId="67F96D45"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w:t>
            </w:r>
          </w:p>
        </w:tc>
      </w:tr>
      <w:tr w:rsidR="00676722" w:rsidRPr="00AA1F89" w14:paraId="0EA69BFE" w14:textId="77777777" w:rsidTr="00254FDB">
        <w:tc>
          <w:tcPr>
            <w:tcW w:w="8188" w:type="dxa"/>
            <w:gridSpan w:val="8"/>
            <w:tcBorders>
              <w:top w:val="single" w:sz="4" w:space="0" w:color="auto"/>
              <w:left w:val="nil"/>
              <w:bottom w:val="nil"/>
              <w:right w:val="nil"/>
            </w:tcBorders>
            <w:shd w:val="clear" w:color="auto" w:fill="FFFFFF" w:themeFill="background1"/>
            <w:noWrap/>
            <w:hideMark/>
          </w:tcPr>
          <w:p w14:paraId="00E5E59E" w14:textId="77777777" w:rsidR="00676722" w:rsidRPr="00FE64DC" w:rsidRDefault="00676722" w:rsidP="006B4F6C">
            <w:pPr>
              <w:keepNext/>
              <w:tabs>
                <w:tab w:val="left" w:pos="288"/>
                <w:tab w:val="left" w:pos="576"/>
                <w:tab w:val="left" w:pos="864"/>
                <w:tab w:val="left" w:pos="1152"/>
              </w:tabs>
              <w:suppressAutoHyphens/>
              <w:spacing w:before="40" w:after="40"/>
              <w:ind w:right="40"/>
              <w:rPr>
                <w:b/>
                <w:sz w:val="17"/>
                <w:szCs w:val="17"/>
              </w:rPr>
            </w:pPr>
            <w:r w:rsidRPr="00FE64DC">
              <w:rPr>
                <w:b/>
                <w:sz w:val="17"/>
                <w:szCs w:val="17"/>
                <w:lang w:val="es-ES"/>
              </w:rPr>
              <w:t>G.</w:t>
            </w:r>
            <w:r w:rsidRPr="00FE64DC">
              <w:rPr>
                <w:b/>
                <w:sz w:val="17"/>
                <w:szCs w:val="17"/>
                <w:lang w:val="es-ES"/>
              </w:rPr>
              <w:tab/>
              <w:t>Manteni</w:t>
            </w:r>
            <w:bookmarkStart w:id="1" w:name="_GoBack"/>
            <w:bookmarkEnd w:id="1"/>
            <w:r w:rsidRPr="00FE64DC">
              <w:rPr>
                <w:b/>
                <w:sz w:val="17"/>
                <w:szCs w:val="17"/>
                <w:lang w:val="es-ES"/>
              </w:rPr>
              <w:t xml:space="preserve">miento de oficinas y </w:t>
            </w:r>
            <w:proofErr w:type="spellStart"/>
            <w:r w:rsidRPr="00FE64DC">
              <w:rPr>
                <w:b/>
                <w:sz w:val="17"/>
                <w:szCs w:val="17"/>
                <w:lang w:val="es-ES"/>
              </w:rPr>
              <w:t>servicios</w:t>
            </w:r>
            <w:r w:rsidRPr="00FE64DC">
              <w:rPr>
                <w:b/>
                <w:sz w:val="17"/>
                <w:szCs w:val="17"/>
                <w:vertAlign w:val="superscript"/>
                <w:lang w:val="es-ES"/>
              </w:rPr>
              <w:t>c</w:t>
            </w:r>
            <w:proofErr w:type="spellEnd"/>
          </w:p>
        </w:tc>
      </w:tr>
      <w:tr w:rsidR="00676722" w:rsidRPr="00AA1F89" w14:paraId="2D91587E" w14:textId="77777777" w:rsidTr="00254FDB">
        <w:tc>
          <w:tcPr>
            <w:tcW w:w="8188" w:type="dxa"/>
            <w:gridSpan w:val="8"/>
            <w:tcBorders>
              <w:top w:val="nil"/>
              <w:left w:val="nil"/>
              <w:bottom w:val="nil"/>
              <w:right w:val="nil"/>
            </w:tcBorders>
            <w:shd w:val="clear" w:color="auto" w:fill="FFFFFF" w:themeFill="background1"/>
            <w:noWrap/>
            <w:hideMark/>
          </w:tcPr>
          <w:p w14:paraId="28BB1E97" w14:textId="77777777" w:rsidR="00676722" w:rsidRPr="00FE64DC" w:rsidRDefault="00676722" w:rsidP="006B4F6C">
            <w:pPr>
              <w:keepNext/>
              <w:tabs>
                <w:tab w:val="clear" w:pos="1247"/>
                <w:tab w:val="clear" w:pos="2381"/>
                <w:tab w:val="left" w:pos="212"/>
                <w:tab w:val="left" w:pos="464"/>
                <w:tab w:val="left" w:pos="864"/>
              </w:tabs>
              <w:suppressAutoHyphens/>
              <w:spacing w:before="40" w:after="40"/>
              <w:ind w:right="34"/>
              <w:rPr>
                <w:b/>
                <w:bCs/>
                <w:sz w:val="17"/>
                <w:szCs w:val="17"/>
              </w:rPr>
            </w:pPr>
            <w:r>
              <w:rPr>
                <w:b/>
                <w:sz w:val="17"/>
                <w:szCs w:val="17"/>
                <w:lang w:val="es-ES"/>
              </w:rPr>
              <w:tab/>
            </w:r>
            <w:r w:rsidRPr="00FE64DC">
              <w:rPr>
                <w:b/>
                <w:sz w:val="17"/>
                <w:szCs w:val="17"/>
                <w:lang w:val="es-ES"/>
              </w:rPr>
              <w:t>15.</w:t>
            </w:r>
            <w:r w:rsidRPr="00FE64DC">
              <w:rPr>
                <w:b/>
                <w:sz w:val="17"/>
                <w:szCs w:val="17"/>
                <w:lang w:val="es-ES"/>
              </w:rPr>
              <w:tab/>
              <w:t>Mantenimiento de oficinas y servicios</w:t>
            </w:r>
          </w:p>
        </w:tc>
      </w:tr>
      <w:tr w:rsidR="00676722" w:rsidRPr="00AA1F89" w14:paraId="76CFFE9C" w14:textId="77777777" w:rsidTr="00254FDB">
        <w:tc>
          <w:tcPr>
            <w:tcW w:w="310" w:type="dxa"/>
            <w:gridSpan w:val="2"/>
            <w:tcBorders>
              <w:top w:val="nil"/>
              <w:left w:val="nil"/>
              <w:bottom w:val="single" w:sz="4" w:space="0" w:color="auto"/>
              <w:right w:val="nil"/>
            </w:tcBorders>
            <w:shd w:val="clear" w:color="auto" w:fill="FFFFFF" w:themeFill="background1"/>
            <w:noWrap/>
            <w:hideMark/>
          </w:tcPr>
          <w:p w14:paraId="3BFC9C7F" w14:textId="77777777" w:rsidR="00676722" w:rsidRPr="00FE64DC" w:rsidRDefault="00676722" w:rsidP="006B4F6C">
            <w:pPr>
              <w:keepNext/>
              <w:tabs>
                <w:tab w:val="left" w:pos="288"/>
                <w:tab w:val="left" w:pos="576"/>
                <w:tab w:val="left" w:pos="864"/>
                <w:tab w:val="left" w:pos="1152"/>
              </w:tabs>
              <w:suppressAutoHyphens/>
              <w:spacing w:before="40" w:after="40"/>
              <w:ind w:right="40"/>
              <w:rPr>
                <w:sz w:val="17"/>
                <w:szCs w:val="17"/>
                <w:lang w:val="es-ES_tradnl"/>
              </w:rPr>
            </w:pPr>
          </w:p>
        </w:tc>
        <w:tc>
          <w:tcPr>
            <w:tcW w:w="3626" w:type="dxa"/>
            <w:gridSpan w:val="2"/>
            <w:tcBorders>
              <w:top w:val="nil"/>
              <w:left w:val="nil"/>
              <w:bottom w:val="single" w:sz="4" w:space="0" w:color="auto"/>
              <w:right w:val="nil"/>
            </w:tcBorders>
            <w:shd w:val="clear" w:color="auto" w:fill="FFFFFF" w:themeFill="background1"/>
            <w:noWrap/>
            <w:hideMark/>
          </w:tcPr>
          <w:p w14:paraId="650C979A" w14:textId="77777777" w:rsidR="00676722" w:rsidRPr="00FE64DC" w:rsidRDefault="00676722" w:rsidP="006B4F6C">
            <w:pPr>
              <w:keepNext/>
              <w:tabs>
                <w:tab w:val="clear" w:pos="1247"/>
                <w:tab w:val="left" w:pos="162"/>
                <w:tab w:val="left" w:pos="864"/>
              </w:tabs>
              <w:suppressAutoHyphens/>
              <w:spacing w:before="40" w:after="40"/>
              <w:ind w:left="163" w:right="176"/>
              <w:rPr>
                <w:sz w:val="17"/>
                <w:szCs w:val="17"/>
              </w:rPr>
            </w:pPr>
            <w:r w:rsidRPr="00FE64DC">
              <w:rPr>
                <w:sz w:val="17"/>
                <w:szCs w:val="17"/>
                <w:lang w:val="es-ES"/>
              </w:rPr>
              <w:t>Mantenimiento de oficinas y servicios</w:t>
            </w:r>
          </w:p>
        </w:tc>
        <w:tc>
          <w:tcPr>
            <w:tcW w:w="1134" w:type="dxa"/>
            <w:tcBorders>
              <w:top w:val="nil"/>
              <w:left w:val="nil"/>
              <w:bottom w:val="single" w:sz="4" w:space="0" w:color="auto"/>
              <w:right w:val="nil"/>
            </w:tcBorders>
            <w:shd w:val="clear" w:color="auto" w:fill="FFFFFF" w:themeFill="background1"/>
            <w:noWrap/>
            <w:hideMark/>
          </w:tcPr>
          <w:p w14:paraId="2F20E0EA" w14:textId="77777777" w:rsidR="00676722" w:rsidRPr="00FE64DC" w:rsidRDefault="00676722" w:rsidP="006B4F6C">
            <w:pPr>
              <w:keepNext/>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 xml:space="preserve">200 000 </w:t>
            </w:r>
          </w:p>
        </w:tc>
        <w:tc>
          <w:tcPr>
            <w:tcW w:w="1134" w:type="dxa"/>
            <w:tcBorders>
              <w:top w:val="nil"/>
              <w:left w:val="nil"/>
              <w:bottom w:val="single" w:sz="4" w:space="0" w:color="auto"/>
              <w:right w:val="nil"/>
            </w:tcBorders>
            <w:shd w:val="clear" w:color="auto" w:fill="FFFFFF" w:themeFill="background1"/>
            <w:noWrap/>
            <w:hideMark/>
          </w:tcPr>
          <w:p w14:paraId="1B612F0D" w14:textId="77777777" w:rsidR="00676722" w:rsidRPr="00FE64DC" w:rsidRDefault="00676722" w:rsidP="006B4F6C">
            <w:pPr>
              <w:keepNext/>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992" w:type="dxa"/>
            <w:tcBorders>
              <w:top w:val="nil"/>
              <w:left w:val="nil"/>
              <w:bottom w:val="single" w:sz="4" w:space="0" w:color="auto"/>
              <w:right w:val="nil"/>
            </w:tcBorders>
            <w:shd w:val="clear" w:color="auto" w:fill="FFFFFF" w:themeFill="background1"/>
            <w:noWrap/>
            <w:hideMark/>
          </w:tcPr>
          <w:p w14:paraId="7A56C87B" w14:textId="77777777" w:rsidR="00676722" w:rsidRPr="00FE64DC" w:rsidRDefault="00676722" w:rsidP="006B4F6C">
            <w:pPr>
              <w:keepNext/>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 xml:space="preserve">200 000 </w:t>
            </w:r>
          </w:p>
        </w:tc>
        <w:tc>
          <w:tcPr>
            <w:tcW w:w="992" w:type="dxa"/>
            <w:tcBorders>
              <w:top w:val="nil"/>
              <w:left w:val="nil"/>
              <w:bottom w:val="single" w:sz="4" w:space="0" w:color="auto"/>
              <w:right w:val="nil"/>
            </w:tcBorders>
            <w:shd w:val="clear" w:color="auto" w:fill="FFFFFF" w:themeFill="background1"/>
            <w:noWrap/>
            <w:hideMark/>
          </w:tcPr>
          <w:p w14:paraId="6E5610D0" w14:textId="77777777" w:rsidR="00676722" w:rsidRPr="00FE64DC" w:rsidRDefault="00676722" w:rsidP="006B4F6C">
            <w:pPr>
              <w:keepNext/>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r>
      <w:tr w:rsidR="00676722" w:rsidRPr="00AA1F89" w14:paraId="53A17E88" w14:textId="77777777" w:rsidTr="00254FDB">
        <w:tc>
          <w:tcPr>
            <w:tcW w:w="3936" w:type="dxa"/>
            <w:gridSpan w:val="4"/>
            <w:tcBorders>
              <w:top w:val="single" w:sz="4" w:space="0" w:color="auto"/>
              <w:left w:val="nil"/>
              <w:bottom w:val="single" w:sz="4" w:space="0" w:color="auto"/>
              <w:right w:val="nil"/>
            </w:tcBorders>
            <w:shd w:val="clear" w:color="auto" w:fill="FFFFFF" w:themeFill="background1"/>
            <w:noWrap/>
          </w:tcPr>
          <w:p w14:paraId="24679B0A" w14:textId="77777777" w:rsidR="00676722" w:rsidRPr="00FE64DC" w:rsidRDefault="00676722" w:rsidP="006B4F6C">
            <w:pPr>
              <w:keepNext/>
              <w:tabs>
                <w:tab w:val="clear" w:pos="1247"/>
                <w:tab w:val="clear" w:pos="2381"/>
                <w:tab w:val="left" w:pos="288"/>
                <w:tab w:val="left" w:pos="464"/>
                <w:tab w:val="left" w:pos="864"/>
              </w:tabs>
              <w:suppressAutoHyphens/>
              <w:spacing w:before="40" w:after="40"/>
              <w:ind w:right="34"/>
              <w:rPr>
                <w:b/>
                <w:sz w:val="17"/>
                <w:szCs w:val="17"/>
              </w:rPr>
            </w:pPr>
            <w:r w:rsidRPr="00FE64DC">
              <w:rPr>
                <w:b/>
                <w:sz w:val="17"/>
                <w:szCs w:val="17"/>
                <w:lang w:val="es-ES"/>
              </w:rPr>
              <w:tab/>
            </w:r>
            <w:r w:rsidRPr="00FE64DC">
              <w:rPr>
                <w:b/>
                <w:sz w:val="17"/>
                <w:szCs w:val="17"/>
                <w:lang w:val="es-ES"/>
              </w:rPr>
              <w:tab/>
              <w:t>Total parcial</w:t>
            </w:r>
          </w:p>
        </w:tc>
        <w:tc>
          <w:tcPr>
            <w:tcW w:w="1134" w:type="dxa"/>
            <w:tcBorders>
              <w:top w:val="single" w:sz="4" w:space="0" w:color="auto"/>
              <w:left w:val="nil"/>
              <w:bottom w:val="single" w:sz="4" w:space="0" w:color="auto"/>
              <w:right w:val="nil"/>
            </w:tcBorders>
            <w:shd w:val="clear" w:color="auto" w:fill="FFFFFF" w:themeFill="background1"/>
            <w:noWrap/>
          </w:tcPr>
          <w:p w14:paraId="35B3858E" w14:textId="77777777" w:rsidR="00676722" w:rsidRPr="00FE64DC" w:rsidRDefault="00676722" w:rsidP="006B4F6C">
            <w:pPr>
              <w:keepNext/>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200 000</w:t>
            </w:r>
          </w:p>
        </w:tc>
        <w:tc>
          <w:tcPr>
            <w:tcW w:w="1134" w:type="dxa"/>
            <w:tcBorders>
              <w:top w:val="single" w:sz="4" w:space="0" w:color="auto"/>
              <w:left w:val="nil"/>
              <w:bottom w:val="single" w:sz="4" w:space="0" w:color="auto"/>
              <w:right w:val="nil"/>
            </w:tcBorders>
            <w:shd w:val="clear" w:color="auto" w:fill="FFFFFF" w:themeFill="background1"/>
            <w:noWrap/>
          </w:tcPr>
          <w:p w14:paraId="431777E5" w14:textId="77777777" w:rsidR="00676722" w:rsidRPr="00FE64DC" w:rsidRDefault="00676722" w:rsidP="006B4F6C">
            <w:pPr>
              <w:keepNext/>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w:t>
            </w:r>
          </w:p>
        </w:tc>
        <w:tc>
          <w:tcPr>
            <w:tcW w:w="992" w:type="dxa"/>
            <w:tcBorders>
              <w:top w:val="single" w:sz="4" w:space="0" w:color="auto"/>
              <w:left w:val="nil"/>
              <w:bottom w:val="single" w:sz="4" w:space="0" w:color="auto"/>
              <w:right w:val="nil"/>
            </w:tcBorders>
            <w:shd w:val="clear" w:color="auto" w:fill="FFFFFF" w:themeFill="background1"/>
            <w:noWrap/>
          </w:tcPr>
          <w:p w14:paraId="765F67D3" w14:textId="77777777" w:rsidR="00676722" w:rsidRPr="00FE64DC" w:rsidRDefault="00676722" w:rsidP="006B4F6C">
            <w:pPr>
              <w:keepNext/>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200 000</w:t>
            </w:r>
          </w:p>
        </w:tc>
        <w:tc>
          <w:tcPr>
            <w:tcW w:w="992" w:type="dxa"/>
            <w:tcBorders>
              <w:top w:val="single" w:sz="4" w:space="0" w:color="auto"/>
              <w:left w:val="nil"/>
              <w:bottom w:val="single" w:sz="4" w:space="0" w:color="auto"/>
              <w:right w:val="nil"/>
            </w:tcBorders>
            <w:shd w:val="clear" w:color="auto" w:fill="FFFFFF" w:themeFill="background1"/>
            <w:noWrap/>
          </w:tcPr>
          <w:p w14:paraId="451F0F79" w14:textId="77777777" w:rsidR="00676722" w:rsidRPr="00FE64DC" w:rsidRDefault="00676722" w:rsidP="006B4F6C">
            <w:pPr>
              <w:keepNext/>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w:t>
            </w:r>
          </w:p>
        </w:tc>
      </w:tr>
      <w:tr w:rsidR="00676722" w:rsidRPr="00AA1F89" w14:paraId="4A580416" w14:textId="77777777" w:rsidTr="00254FDB">
        <w:tc>
          <w:tcPr>
            <w:tcW w:w="8188" w:type="dxa"/>
            <w:gridSpan w:val="8"/>
            <w:tcBorders>
              <w:top w:val="single" w:sz="4" w:space="0" w:color="auto"/>
              <w:left w:val="nil"/>
              <w:bottom w:val="nil"/>
              <w:right w:val="nil"/>
            </w:tcBorders>
            <w:shd w:val="clear" w:color="auto" w:fill="FFFFFF" w:themeFill="background1"/>
            <w:noWrap/>
            <w:hideMark/>
          </w:tcPr>
          <w:p w14:paraId="757FFE9F" w14:textId="77777777" w:rsidR="00676722" w:rsidRPr="00FE64DC" w:rsidRDefault="00676722" w:rsidP="006B4F6C">
            <w:pPr>
              <w:keepNext/>
              <w:tabs>
                <w:tab w:val="clear" w:pos="1247"/>
                <w:tab w:val="clear" w:pos="2381"/>
                <w:tab w:val="left" w:pos="212"/>
                <w:tab w:val="left" w:pos="464"/>
                <w:tab w:val="left" w:pos="864"/>
              </w:tabs>
              <w:suppressAutoHyphens/>
              <w:spacing w:before="40" w:after="40"/>
              <w:ind w:right="34"/>
              <w:rPr>
                <w:b/>
                <w:bCs/>
                <w:sz w:val="17"/>
                <w:szCs w:val="17"/>
              </w:rPr>
            </w:pPr>
            <w:r>
              <w:rPr>
                <w:b/>
                <w:sz w:val="17"/>
                <w:szCs w:val="17"/>
                <w:lang w:val="es-ES"/>
              </w:rPr>
              <w:tab/>
            </w:r>
            <w:r w:rsidRPr="00FE64DC">
              <w:rPr>
                <w:b/>
                <w:sz w:val="17"/>
                <w:szCs w:val="17"/>
                <w:lang w:val="es-ES"/>
              </w:rPr>
              <w:t>16.</w:t>
            </w:r>
            <w:r w:rsidRPr="00FE64DC">
              <w:rPr>
                <w:b/>
                <w:sz w:val="17"/>
                <w:szCs w:val="17"/>
                <w:lang w:val="es-ES"/>
              </w:rPr>
              <w:tab/>
              <w:t>Servicios de tecnología de la información</w:t>
            </w:r>
          </w:p>
        </w:tc>
      </w:tr>
      <w:tr w:rsidR="00676722" w:rsidRPr="00AA1F89" w14:paraId="0AE10A48" w14:textId="77777777" w:rsidTr="00254FDB">
        <w:tc>
          <w:tcPr>
            <w:tcW w:w="310" w:type="dxa"/>
            <w:gridSpan w:val="2"/>
            <w:tcBorders>
              <w:top w:val="nil"/>
              <w:left w:val="nil"/>
              <w:bottom w:val="single" w:sz="4" w:space="0" w:color="auto"/>
              <w:right w:val="nil"/>
            </w:tcBorders>
            <w:shd w:val="clear" w:color="auto" w:fill="FFFFFF" w:themeFill="background1"/>
            <w:noWrap/>
            <w:hideMark/>
          </w:tcPr>
          <w:p w14:paraId="2DA1903E" w14:textId="77777777" w:rsidR="00676722" w:rsidRPr="00FE64DC" w:rsidRDefault="00676722" w:rsidP="006B4F6C">
            <w:pPr>
              <w:keepNext/>
              <w:tabs>
                <w:tab w:val="left" w:pos="288"/>
                <w:tab w:val="left" w:pos="576"/>
                <w:tab w:val="left" w:pos="864"/>
                <w:tab w:val="left" w:pos="1152"/>
              </w:tabs>
              <w:suppressAutoHyphens/>
              <w:spacing w:before="40" w:after="40"/>
              <w:ind w:right="40"/>
              <w:rPr>
                <w:sz w:val="17"/>
                <w:szCs w:val="17"/>
                <w:lang w:val="es-ES_tradnl"/>
              </w:rPr>
            </w:pPr>
          </w:p>
        </w:tc>
        <w:tc>
          <w:tcPr>
            <w:tcW w:w="3626" w:type="dxa"/>
            <w:gridSpan w:val="2"/>
            <w:tcBorders>
              <w:top w:val="nil"/>
              <w:left w:val="nil"/>
              <w:bottom w:val="single" w:sz="4" w:space="0" w:color="auto"/>
              <w:right w:val="nil"/>
            </w:tcBorders>
            <w:shd w:val="clear" w:color="auto" w:fill="FFFFFF" w:themeFill="background1"/>
            <w:noWrap/>
            <w:hideMark/>
          </w:tcPr>
          <w:p w14:paraId="2A27629B" w14:textId="77777777" w:rsidR="00676722" w:rsidRPr="00FE64DC" w:rsidRDefault="00676722" w:rsidP="006B4F6C">
            <w:pPr>
              <w:keepNext/>
              <w:tabs>
                <w:tab w:val="clear" w:pos="1247"/>
                <w:tab w:val="left" w:pos="162"/>
                <w:tab w:val="left" w:pos="864"/>
              </w:tabs>
              <w:suppressAutoHyphens/>
              <w:spacing w:before="40" w:after="40"/>
              <w:ind w:left="163" w:right="176"/>
              <w:rPr>
                <w:sz w:val="17"/>
                <w:szCs w:val="17"/>
              </w:rPr>
            </w:pPr>
            <w:r w:rsidRPr="00FE64DC">
              <w:rPr>
                <w:sz w:val="17"/>
                <w:szCs w:val="17"/>
                <w:lang w:val="es-ES"/>
              </w:rPr>
              <w:t>Servicios de tecnología de la información</w:t>
            </w:r>
          </w:p>
        </w:tc>
        <w:tc>
          <w:tcPr>
            <w:tcW w:w="1134" w:type="dxa"/>
            <w:tcBorders>
              <w:top w:val="nil"/>
              <w:left w:val="nil"/>
              <w:bottom w:val="single" w:sz="4" w:space="0" w:color="auto"/>
              <w:right w:val="nil"/>
            </w:tcBorders>
            <w:shd w:val="clear" w:color="auto" w:fill="FFFFFF" w:themeFill="background1"/>
            <w:noWrap/>
            <w:hideMark/>
          </w:tcPr>
          <w:p w14:paraId="43FEA41B" w14:textId="77777777" w:rsidR="00676722" w:rsidRPr="00FE64DC" w:rsidRDefault="00676722" w:rsidP="006B4F6C">
            <w:pPr>
              <w:keepNext/>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80 000</w:t>
            </w:r>
          </w:p>
        </w:tc>
        <w:tc>
          <w:tcPr>
            <w:tcW w:w="1134" w:type="dxa"/>
            <w:tcBorders>
              <w:top w:val="nil"/>
              <w:left w:val="nil"/>
              <w:bottom w:val="single" w:sz="4" w:space="0" w:color="auto"/>
              <w:right w:val="nil"/>
            </w:tcBorders>
            <w:shd w:val="clear" w:color="auto" w:fill="FFFFFF" w:themeFill="background1"/>
            <w:noWrap/>
            <w:hideMark/>
          </w:tcPr>
          <w:p w14:paraId="1AEA8ACF" w14:textId="77777777" w:rsidR="00676722" w:rsidRPr="00FE64DC" w:rsidRDefault="00676722" w:rsidP="006B4F6C">
            <w:pPr>
              <w:keepNext/>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c>
          <w:tcPr>
            <w:tcW w:w="992" w:type="dxa"/>
            <w:tcBorders>
              <w:top w:val="nil"/>
              <w:left w:val="nil"/>
              <w:bottom w:val="single" w:sz="4" w:space="0" w:color="auto"/>
              <w:right w:val="nil"/>
            </w:tcBorders>
            <w:shd w:val="clear" w:color="auto" w:fill="FFFFFF" w:themeFill="background1"/>
            <w:noWrap/>
            <w:hideMark/>
          </w:tcPr>
          <w:p w14:paraId="32DBE95D" w14:textId="77777777" w:rsidR="00676722" w:rsidRPr="00FE64DC" w:rsidRDefault="00676722" w:rsidP="006B4F6C">
            <w:pPr>
              <w:keepNext/>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 xml:space="preserve">80 000 </w:t>
            </w:r>
          </w:p>
        </w:tc>
        <w:tc>
          <w:tcPr>
            <w:tcW w:w="992" w:type="dxa"/>
            <w:tcBorders>
              <w:top w:val="nil"/>
              <w:left w:val="nil"/>
              <w:bottom w:val="single" w:sz="4" w:space="0" w:color="auto"/>
              <w:right w:val="nil"/>
            </w:tcBorders>
            <w:shd w:val="clear" w:color="auto" w:fill="FFFFFF" w:themeFill="background1"/>
            <w:noWrap/>
            <w:hideMark/>
          </w:tcPr>
          <w:p w14:paraId="3994572C" w14:textId="77777777" w:rsidR="00676722" w:rsidRPr="00FE64DC" w:rsidRDefault="00676722" w:rsidP="006B4F6C">
            <w:pPr>
              <w:keepNext/>
              <w:tabs>
                <w:tab w:val="left" w:pos="288"/>
                <w:tab w:val="left" w:pos="576"/>
                <w:tab w:val="left" w:pos="864"/>
                <w:tab w:val="left" w:pos="1152"/>
              </w:tabs>
              <w:suppressAutoHyphens/>
              <w:spacing w:before="40" w:after="40"/>
              <w:ind w:right="40"/>
              <w:jc w:val="right"/>
              <w:rPr>
                <w:sz w:val="14"/>
                <w:szCs w:val="14"/>
              </w:rPr>
            </w:pPr>
            <w:r w:rsidRPr="00FE64DC">
              <w:rPr>
                <w:sz w:val="14"/>
                <w:szCs w:val="14"/>
                <w:lang w:val="es-ES"/>
              </w:rPr>
              <w:t>–</w:t>
            </w:r>
          </w:p>
        </w:tc>
      </w:tr>
      <w:tr w:rsidR="00676722" w:rsidRPr="00AA1F89" w14:paraId="0E6283E1" w14:textId="77777777" w:rsidTr="00254FDB">
        <w:tc>
          <w:tcPr>
            <w:tcW w:w="3936" w:type="dxa"/>
            <w:gridSpan w:val="4"/>
            <w:tcBorders>
              <w:top w:val="single" w:sz="4" w:space="0" w:color="auto"/>
              <w:left w:val="nil"/>
              <w:bottom w:val="single" w:sz="4" w:space="0" w:color="auto"/>
              <w:right w:val="nil"/>
            </w:tcBorders>
            <w:shd w:val="clear" w:color="auto" w:fill="FFFFFF" w:themeFill="background1"/>
            <w:noWrap/>
          </w:tcPr>
          <w:p w14:paraId="765410B8" w14:textId="77777777" w:rsidR="00676722" w:rsidRPr="00FE64DC" w:rsidRDefault="00676722" w:rsidP="006B4F6C">
            <w:pPr>
              <w:tabs>
                <w:tab w:val="clear" w:pos="1247"/>
                <w:tab w:val="clear" w:pos="2381"/>
                <w:tab w:val="left" w:pos="288"/>
                <w:tab w:val="left" w:pos="464"/>
                <w:tab w:val="left" w:pos="864"/>
              </w:tabs>
              <w:suppressAutoHyphens/>
              <w:spacing w:before="40" w:after="40"/>
              <w:ind w:right="34"/>
              <w:rPr>
                <w:b/>
                <w:sz w:val="17"/>
                <w:szCs w:val="17"/>
              </w:rPr>
            </w:pPr>
            <w:r w:rsidRPr="00FE64DC">
              <w:rPr>
                <w:b/>
                <w:sz w:val="17"/>
                <w:szCs w:val="17"/>
                <w:lang w:val="es-ES"/>
              </w:rPr>
              <w:tab/>
            </w:r>
            <w:r w:rsidRPr="00FE64DC">
              <w:rPr>
                <w:b/>
                <w:sz w:val="17"/>
                <w:szCs w:val="17"/>
                <w:lang w:val="es-ES"/>
              </w:rPr>
              <w:tab/>
              <w:t>Total parcial</w:t>
            </w:r>
          </w:p>
        </w:tc>
        <w:tc>
          <w:tcPr>
            <w:tcW w:w="1134" w:type="dxa"/>
            <w:tcBorders>
              <w:top w:val="single" w:sz="4" w:space="0" w:color="auto"/>
              <w:left w:val="nil"/>
              <w:bottom w:val="single" w:sz="4" w:space="0" w:color="auto"/>
              <w:right w:val="nil"/>
            </w:tcBorders>
            <w:shd w:val="clear" w:color="auto" w:fill="FFFFFF" w:themeFill="background1"/>
            <w:noWrap/>
          </w:tcPr>
          <w:p w14:paraId="12125543"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80 000</w:t>
            </w:r>
          </w:p>
        </w:tc>
        <w:tc>
          <w:tcPr>
            <w:tcW w:w="1134" w:type="dxa"/>
            <w:tcBorders>
              <w:top w:val="single" w:sz="4" w:space="0" w:color="auto"/>
              <w:left w:val="nil"/>
              <w:bottom w:val="single" w:sz="4" w:space="0" w:color="auto"/>
              <w:right w:val="nil"/>
            </w:tcBorders>
            <w:shd w:val="clear" w:color="auto" w:fill="FFFFFF" w:themeFill="background1"/>
            <w:noWrap/>
          </w:tcPr>
          <w:p w14:paraId="645DACE6" w14:textId="77777777" w:rsidR="00676722" w:rsidRPr="00254FDB" w:rsidRDefault="00676722" w:rsidP="006B4F6C">
            <w:pPr>
              <w:tabs>
                <w:tab w:val="left" w:pos="288"/>
                <w:tab w:val="left" w:pos="576"/>
                <w:tab w:val="left" w:pos="864"/>
                <w:tab w:val="left" w:pos="1152"/>
              </w:tabs>
              <w:suppressAutoHyphens/>
              <w:spacing w:before="40" w:after="40"/>
              <w:ind w:right="40"/>
              <w:jc w:val="right"/>
              <w:rPr>
                <w:b/>
                <w:i/>
                <w:sz w:val="14"/>
                <w:szCs w:val="14"/>
              </w:rPr>
            </w:pPr>
            <w:r w:rsidRPr="00254FDB">
              <w:rPr>
                <w:b/>
                <w:i/>
                <w:sz w:val="14"/>
                <w:szCs w:val="14"/>
                <w:lang w:val="es-ES"/>
              </w:rPr>
              <w:t>–</w:t>
            </w:r>
          </w:p>
        </w:tc>
        <w:tc>
          <w:tcPr>
            <w:tcW w:w="992" w:type="dxa"/>
            <w:tcBorders>
              <w:top w:val="single" w:sz="4" w:space="0" w:color="auto"/>
              <w:left w:val="nil"/>
              <w:bottom w:val="single" w:sz="4" w:space="0" w:color="auto"/>
              <w:right w:val="nil"/>
            </w:tcBorders>
            <w:shd w:val="clear" w:color="auto" w:fill="FFFFFF" w:themeFill="background1"/>
            <w:noWrap/>
          </w:tcPr>
          <w:p w14:paraId="78BEF148"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80 000</w:t>
            </w:r>
          </w:p>
        </w:tc>
        <w:tc>
          <w:tcPr>
            <w:tcW w:w="992" w:type="dxa"/>
            <w:tcBorders>
              <w:top w:val="single" w:sz="4" w:space="0" w:color="auto"/>
              <w:left w:val="nil"/>
              <w:bottom w:val="single" w:sz="4" w:space="0" w:color="auto"/>
              <w:right w:val="nil"/>
            </w:tcBorders>
            <w:shd w:val="clear" w:color="auto" w:fill="FFFFFF" w:themeFill="background1"/>
            <w:noWrap/>
          </w:tcPr>
          <w:p w14:paraId="503B4F6A"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w:t>
            </w:r>
          </w:p>
        </w:tc>
      </w:tr>
      <w:tr w:rsidR="00676722" w:rsidRPr="00AA1F89" w14:paraId="12A73277" w14:textId="77777777" w:rsidTr="00254FDB">
        <w:tc>
          <w:tcPr>
            <w:tcW w:w="3936" w:type="dxa"/>
            <w:gridSpan w:val="4"/>
            <w:tcBorders>
              <w:top w:val="single" w:sz="4" w:space="0" w:color="auto"/>
              <w:left w:val="nil"/>
              <w:bottom w:val="single" w:sz="4" w:space="0" w:color="auto"/>
              <w:right w:val="nil"/>
            </w:tcBorders>
            <w:shd w:val="clear" w:color="auto" w:fill="FFFFFF" w:themeFill="background1"/>
            <w:noWrap/>
          </w:tcPr>
          <w:p w14:paraId="746A1791" w14:textId="77777777" w:rsidR="00676722" w:rsidRPr="00FE64DC" w:rsidRDefault="00676722" w:rsidP="006B4F6C">
            <w:pPr>
              <w:tabs>
                <w:tab w:val="clear" w:pos="1247"/>
                <w:tab w:val="left" w:pos="162"/>
                <w:tab w:val="left" w:pos="864"/>
              </w:tabs>
              <w:suppressAutoHyphens/>
              <w:spacing w:before="40" w:after="40"/>
              <w:ind w:left="163" w:right="176"/>
              <w:rPr>
                <w:b/>
                <w:sz w:val="17"/>
                <w:szCs w:val="17"/>
              </w:rPr>
            </w:pPr>
            <w:r w:rsidRPr="00FE64DC">
              <w:rPr>
                <w:b/>
                <w:sz w:val="17"/>
                <w:szCs w:val="17"/>
                <w:lang w:val="es-ES"/>
              </w:rPr>
              <w:t>Total (G)</w:t>
            </w:r>
          </w:p>
        </w:tc>
        <w:tc>
          <w:tcPr>
            <w:tcW w:w="1134" w:type="dxa"/>
            <w:tcBorders>
              <w:top w:val="single" w:sz="4" w:space="0" w:color="auto"/>
              <w:left w:val="nil"/>
              <w:bottom w:val="single" w:sz="4" w:space="0" w:color="auto"/>
              <w:right w:val="nil"/>
            </w:tcBorders>
            <w:shd w:val="clear" w:color="auto" w:fill="FFFFFF" w:themeFill="background1"/>
            <w:noWrap/>
          </w:tcPr>
          <w:p w14:paraId="251704CC"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280 000</w:t>
            </w:r>
          </w:p>
        </w:tc>
        <w:tc>
          <w:tcPr>
            <w:tcW w:w="1134" w:type="dxa"/>
            <w:tcBorders>
              <w:top w:val="single" w:sz="4" w:space="0" w:color="auto"/>
              <w:left w:val="nil"/>
              <w:bottom w:val="single" w:sz="4" w:space="0" w:color="auto"/>
              <w:right w:val="nil"/>
            </w:tcBorders>
            <w:shd w:val="clear" w:color="auto" w:fill="FFFFFF" w:themeFill="background1"/>
            <w:noWrap/>
          </w:tcPr>
          <w:p w14:paraId="7F1FC7F8"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w:t>
            </w:r>
          </w:p>
        </w:tc>
        <w:tc>
          <w:tcPr>
            <w:tcW w:w="992" w:type="dxa"/>
            <w:tcBorders>
              <w:top w:val="single" w:sz="4" w:space="0" w:color="auto"/>
              <w:left w:val="nil"/>
              <w:bottom w:val="single" w:sz="4" w:space="0" w:color="auto"/>
              <w:right w:val="nil"/>
            </w:tcBorders>
            <w:shd w:val="clear" w:color="auto" w:fill="FFFFFF" w:themeFill="background1"/>
            <w:noWrap/>
          </w:tcPr>
          <w:p w14:paraId="01476856"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280 000</w:t>
            </w:r>
          </w:p>
        </w:tc>
        <w:tc>
          <w:tcPr>
            <w:tcW w:w="992" w:type="dxa"/>
            <w:tcBorders>
              <w:top w:val="single" w:sz="4" w:space="0" w:color="auto"/>
              <w:left w:val="nil"/>
              <w:bottom w:val="single" w:sz="4" w:space="0" w:color="auto"/>
              <w:right w:val="nil"/>
            </w:tcBorders>
            <w:shd w:val="clear" w:color="auto" w:fill="FFFFFF" w:themeFill="background1"/>
            <w:noWrap/>
          </w:tcPr>
          <w:p w14:paraId="2B7A6CA8" w14:textId="77777777" w:rsidR="00676722" w:rsidRPr="00FE64DC" w:rsidRDefault="00676722" w:rsidP="006B4F6C">
            <w:pPr>
              <w:tabs>
                <w:tab w:val="left" w:pos="288"/>
                <w:tab w:val="left" w:pos="576"/>
                <w:tab w:val="left" w:pos="864"/>
                <w:tab w:val="left" w:pos="1152"/>
              </w:tabs>
              <w:suppressAutoHyphens/>
              <w:spacing w:before="40" w:after="40"/>
              <w:ind w:right="40"/>
              <w:jc w:val="right"/>
              <w:rPr>
                <w:b/>
                <w:sz w:val="14"/>
                <w:szCs w:val="14"/>
              </w:rPr>
            </w:pPr>
            <w:r w:rsidRPr="00FE64DC">
              <w:rPr>
                <w:b/>
                <w:sz w:val="14"/>
                <w:szCs w:val="14"/>
                <w:lang w:val="es-ES"/>
              </w:rPr>
              <w:t>–</w:t>
            </w:r>
          </w:p>
        </w:tc>
      </w:tr>
      <w:tr w:rsidR="00676722" w:rsidRPr="00AA1F89" w14:paraId="6264570E" w14:textId="77777777" w:rsidTr="00254FDB">
        <w:tc>
          <w:tcPr>
            <w:tcW w:w="8188" w:type="dxa"/>
            <w:gridSpan w:val="8"/>
            <w:tcBorders>
              <w:top w:val="single" w:sz="4" w:space="0" w:color="auto"/>
              <w:left w:val="nil"/>
              <w:bottom w:val="single" w:sz="4" w:space="0" w:color="auto"/>
              <w:right w:val="nil"/>
            </w:tcBorders>
            <w:shd w:val="clear" w:color="auto" w:fill="FFFFFF" w:themeFill="background1"/>
            <w:noWrap/>
          </w:tcPr>
          <w:p w14:paraId="3347BE82" w14:textId="77777777" w:rsidR="00676722" w:rsidRPr="00C30A87" w:rsidRDefault="00676722" w:rsidP="006B4F6C">
            <w:pPr>
              <w:keepNext/>
              <w:keepLines/>
              <w:tabs>
                <w:tab w:val="left" w:pos="288"/>
                <w:tab w:val="left" w:pos="576"/>
                <w:tab w:val="left" w:pos="864"/>
                <w:tab w:val="left" w:pos="1152"/>
              </w:tabs>
              <w:suppressAutoHyphens/>
              <w:spacing w:before="40" w:after="40"/>
              <w:ind w:right="40"/>
              <w:rPr>
                <w:b/>
                <w:sz w:val="17"/>
                <w:szCs w:val="17"/>
              </w:rPr>
            </w:pPr>
            <w:r w:rsidRPr="00C30A87">
              <w:rPr>
                <w:b/>
                <w:sz w:val="17"/>
                <w:szCs w:val="17"/>
                <w:lang w:val="es-ES"/>
              </w:rPr>
              <w:t>Recursos necesarios para todas las actividades</w:t>
            </w:r>
          </w:p>
        </w:tc>
      </w:tr>
      <w:tr w:rsidR="00676722" w:rsidRPr="00AA1F89" w14:paraId="77ED0053" w14:textId="77777777" w:rsidTr="00254FDB">
        <w:tc>
          <w:tcPr>
            <w:tcW w:w="3936" w:type="dxa"/>
            <w:gridSpan w:val="4"/>
            <w:tcBorders>
              <w:top w:val="single" w:sz="4" w:space="0" w:color="auto"/>
              <w:left w:val="nil"/>
              <w:bottom w:val="single" w:sz="4" w:space="0" w:color="auto"/>
              <w:right w:val="nil"/>
            </w:tcBorders>
            <w:shd w:val="clear" w:color="auto" w:fill="FFFFFF" w:themeFill="background1"/>
            <w:noWrap/>
          </w:tcPr>
          <w:p w14:paraId="3E6CA3C4" w14:textId="77777777" w:rsidR="00676722" w:rsidRPr="00C30A87" w:rsidRDefault="00676722" w:rsidP="006B4F6C">
            <w:pPr>
              <w:keepNext/>
              <w:keepLines/>
              <w:tabs>
                <w:tab w:val="clear" w:pos="1247"/>
                <w:tab w:val="left" w:pos="162"/>
                <w:tab w:val="left" w:pos="864"/>
              </w:tabs>
              <w:suppressAutoHyphens/>
              <w:spacing w:before="40" w:after="40"/>
              <w:ind w:left="163" w:right="176"/>
              <w:rPr>
                <w:b/>
                <w:sz w:val="17"/>
                <w:szCs w:val="17"/>
              </w:rPr>
            </w:pPr>
            <w:r w:rsidRPr="00C30A87">
              <w:rPr>
                <w:b/>
                <w:sz w:val="17"/>
                <w:szCs w:val="17"/>
                <w:lang w:val="es-ES"/>
              </w:rPr>
              <w:t xml:space="preserve">Total (A </w:t>
            </w:r>
            <w:proofErr w:type="spellStart"/>
            <w:r w:rsidRPr="00C30A87">
              <w:rPr>
                <w:b/>
                <w:sz w:val="17"/>
                <w:szCs w:val="17"/>
                <w:lang w:val="es-ES"/>
              </w:rPr>
              <w:t>a</w:t>
            </w:r>
            <w:proofErr w:type="spellEnd"/>
            <w:r w:rsidRPr="00C30A87">
              <w:rPr>
                <w:b/>
                <w:sz w:val="17"/>
                <w:szCs w:val="17"/>
                <w:lang w:val="es-ES"/>
              </w:rPr>
              <w:t xml:space="preserve"> G), excluidos los gastos de apoyo a los programas</w:t>
            </w:r>
          </w:p>
        </w:tc>
        <w:tc>
          <w:tcPr>
            <w:tcW w:w="1134" w:type="dxa"/>
            <w:tcBorders>
              <w:top w:val="single" w:sz="4" w:space="0" w:color="auto"/>
              <w:left w:val="nil"/>
              <w:bottom w:val="single" w:sz="4" w:space="0" w:color="auto"/>
              <w:right w:val="nil"/>
            </w:tcBorders>
            <w:shd w:val="clear" w:color="auto" w:fill="FFFFFF" w:themeFill="background1"/>
            <w:noWrap/>
          </w:tcPr>
          <w:p w14:paraId="68D3791B" w14:textId="77777777" w:rsidR="00676722" w:rsidRPr="00C30A87" w:rsidRDefault="00676722" w:rsidP="006B4F6C">
            <w:pPr>
              <w:keepNext/>
              <w:keepLines/>
              <w:tabs>
                <w:tab w:val="left" w:pos="288"/>
                <w:tab w:val="left" w:pos="576"/>
                <w:tab w:val="left" w:pos="864"/>
                <w:tab w:val="left" w:pos="1152"/>
              </w:tabs>
              <w:suppressAutoHyphens/>
              <w:spacing w:before="40" w:after="40"/>
              <w:ind w:right="40"/>
              <w:jc w:val="right"/>
              <w:rPr>
                <w:b/>
                <w:bCs/>
                <w:sz w:val="14"/>
                <w:szCs w:val="14"/>
              </w:rPr>
            </w:pPr>
            <w:r w:rsidRPr="00C30A87">
              <w:rPr>
                <w:b/>
                <w:sz w:val="14"/>
                <w:szCs w:val="14"/>
                <w:lang w:val="es-ES"/>
              </w:rPr>
              <w:t>2 115 000</w:t>
            </w:r>
          </w:p>
        </w:tc>
        <w:tc>
          <w:tcPr>
            <w:tcW w:w="1134" w:type="dxa"/>
            <w:tcBorders>
              <w:top w:val="single" w:sz="4" w:space="0" w:color="auto"/>
              <w:left w:val="nil"/>
              <w:bottom w:val="single" w:sz="4" w:space="0" w:color="auto"/>
              <w:right w:val="nil"/>
            </w:tcBorders>
            <w:shd w:val="clear" w:color="auto" w:fill="FFFFFF" w:themeFill="background1"/>
            <w:noWrap/>
          </w:tcPr>
          <w:p w14:paraId="13D9F806" w14:textId="77777777" w:rsidR="00676722" w:rsidRPr="00C30A87" w:rsidRDefault="00676722" w:rsidP="006B4F6C">
            <w:pPr>
              <w:keepNext/>
              <w:keepLines/>
              <w:tabs>
                <w:tab w:val="left" w:pos="288"/>
                <w:tab w:val="left" w:pos="576"/>
                <w:tab w:val="left" w:pos="864"/>
                <w:tab w:val="left" w:pos="1152"/>
              </w:tabs>
              <w:suppressAutoHyphens/>
              <w:spacing w:before="40" w:after="40"/>
              <w:ind w:right="40"/>
              <w:jc w:val="right"/>
              <w:rPr>
                <w:b/>
                <w:bCs/>
                <w:sz w:val="14"/>
                <w:szCs w:val="14"/>
              </w:rPr>
            </w:pPr>
            <w:r w:rsidRPr="00C30A87">
              <w:rPr>
                <w:b/>
                <w:sz w:val="14"/>
                <w:szCs w:val="14"/>
                <w:lang w:val="es-ES"/>
              </w:rPr>
              <w:t>3 050 000</w:t>
            </w:r>
          </w:p>
        </w:tc>
        <w:tc>
          <w:tcPr>
            <w:tcW w:w="992" w:type="dxa"/>
            <w:tcBorders>
              <w:top w:val="single" w:sz="4" w:space="0" w:color="auto"/>
              <w:left w:val="nil"/>
              <w:bottom w:val="single" w:sz="4" w:space="0" w:color="auto"/>
              <w:right w:val="nil"/>
            </w:tcBorders>
            <w:shd w:val="clear" w:color="auto" w:fill="FFFFFF" w:themeFill="background1"/>
            <w:noWrap/>
          </w:tcPr>
          <w:p w14:paraId="2C0CB148" w14:textId="77777777" w:rsidR="00676722" w:rsidRPr="00C30A87" w:rsidRDefault="00676722" w:rsidP="006B4F6C">
            <w:pPr>
              <w:keepNext/>
              <w:keepLines/>
              <w:tabs>
                <w:tab w:val="left" w:pos="288"/>
                <w:tab w:val="left" w:pos="576"/>
                <w:tab w:val="left" w:pos="864"/>
                <w:tab w:val="left" w:pos="1152"/>
              </w:tabs>
              <w:suppressAutoHyphens/>
              <w:spacing w:before="40" w:after="40"/>
              <w:ind w:right="40"/>
              <w:jc w:val="right"/>
              <w:rPr>
                <w:b/>
                <w:bCs/>
                <w:sz w:val="14"/>
                <w:szCs w:val="14"/>
              </w:rPr>
            </w:pPr>
            <w:r w:rsidRPr="00C30A87">
              <w:rPr>
                <w:b/>
                <w:sz w:val="14"/>
                <w:szCs w:val="14"/>
                <w:lang w:val="es-ES"/>
              </w:rPr>
              <w:t>2 065 000</w:t>
            </w:r>
          </w:p>
        </w:tc>
        <w:tc>
          <w:tcPr>
            <w:tcW w:w="992" w:type="dxa"/>
            <w:tcBorders>
              <w:top w:val="single" w:sz="4" w:space="0" w:color="auto"/>
              <w:left w:val="nil"/>
              <w:bottom w:val="single" w:sz="4" w:space="0" w:color="auto"/>
              <w:right w:val="nil"/>
            </w:tcBorders>
            <w:shd w:val="clear" w:color="auto" w:fill="FFFFFF" w:themeFill="background1"/>
            <w:noWrap/>
          </w:tcPr>
          <w:p w14:paraId="7DF9EC59" w14:textId="77777777" w:rsidR="00676722" w:rsidRPr="00C30A87" w:rsidRDefault="00676722" w:rsidP="006B4F6C">
            <w:pPr>
              <w:keepNext/>
              <w:keepLines/>
              <w:tabs>
                <w:tab w:val="left" w:pos="288"/>
                <w:tab w:val="left" w:pos="576"/>
                <w:tab w:val="left" w:pos="864"/>
                <w:tab w:val="left" w:pos="1152"/>
              </w:tabs>
              <w:suppressAutoHyphens/>
              <w:spacing w:before="40" w:after="40"/>
              <w:ind w:right="40"/>
              <w:jc w:val="right"/>
              <w:rPr>
                <w:b/>
                <w:bCs/>
                <w:sz w:val="14"/>
                <w:szCs w:val="14"/>
              </w:rPr>
            </w:pPr>
            <w:r w:rsidRPr="00C30A87">
              <w:rPr>
                <w:b/>
                <w:sz w:val="14"/>
                <w:szCs w:val="14"/>
                <w:lang w:val="es-ES"/>
              </w:rPr>
              <w:t>3 380 000</w:t>
            </w:r>
          </w:p>
        </w:tc>
      </w:tr>
      <w:tr w:rsidR="00676722" w:rsidRPr="00AA1F89" w14:paraId="05696200" w14:textId="77777777" w:rsidTr="00254FDB">
        <w:tc>
          <w:tcPr>
            <w:tcW w:w="310" w:type="dxa"/>
            <w:gridSpan w:val="2"/>
            <w:tcBorders>
              <w:top w:val="single" w:sz="4" w:space="0" w:color="auto"/>
              <w:left w:val="nil"/>
              <w:bottom w:val="single" w:sz="4" w:space="0" w:color="auto"/>
              <w:right w:val="nil"/>
            </w:tcBorders>
            <w:shd w:val="clear" w:color="auto" w:fill="FFFFFF" w:themeFill="background1"/>
            <w:noWrap/>
          </w:tcPr>
          <w:p w14:paraId="5A3262DE" w14:textId="77777777" w:rsidR="00676722" w:rsidRPr="00FE64DC" w:rsidRDefault="00676722" w:rsidP="006B4F6C">
            <w:pPr>
              <w:keepNext/>
              <w:keepLines/>
              <w:tabs>
                <w:tab w:val="left" w:pos="288"/>
                <w:tab w:val="left" w:pos="576"/>
                <w:tab w:val="left" w:pos="864"/>
                <w:tab w:val="left" w:pos="1152"/>
              </w:tabs>
              <w:suppressAutoHyphens/>
              <w:spacing w:before="40" w:after="40"/>
              <w:ind w:right="40"/>
              <w:rPr>
                <w:sz w:val="17"/>
                <w:szCs w:val="17"/>
                <w:lang w:val="en-GB"/>
              </w:rPr>
            </w:pPr>
          </w:p>
        </w:tc>
        <w:tc>
          <w:tcPr>
            <w:tcW w:w="3626" w:type="dxa"/>
            <w:gridSpan w:val="2"/>
            <w:tcBorders>
              <w:top w:val="single" w:sz="4" w:space="0" w:color="auto"/>
              <w:left w:val="nil"/>
              <w:bottom w:val="single" w:sz="4" w:space="0" w:color="auto"/>
              <w:right w:val="nil"/>
            </w:tcBorders>
            <w:shd w:val="clear" w:color="auto" w:fill="FFFFFF" w:themeFill="background1"/>
            <w:noWrap/>
          </w:tcPr>
          <w:p w14:paraId="5A07BC15" w14:textId="77777777" w:rsidR="00676722" w:rsidRPr="00FE64DC" w:rsidRDefault="00676722" w:rsidP="006B4F6C">
            <w:pPr>
              <w:keepNext/>
              <w:keepLines/>
              <w:tabs>
                <w:tab w:val="left" w:pos="288"/>
                <w:tab w:val="left" w:pos="576"/>
                <w:tab w:val="left" w:pos="864"/>
                <w:tab w:val="left" w:pos="1152"/>
              </w:tabs>
              <w:suppressAutoHyphens/>
              <w:spacing w:before="40" w:after="40"/>
              <w:ind w:right="40"/>
              <w:rPr>
                <w:sz w:val="17"/>
                <w:szCs w:val="17"/>
              </w:rPr>
            </w:pPr>
            <w:r w:rsidRPr="00FE64DC">
              <w:rPr>
                <w:sz w:val="17"/>
                <w:szCs w:val="17"/>
                <w:lang w:val="es-ES"/>
              </w:rPr>
              <w:t>Gastos de apoyo a los programas</w:t>
            </w:r>
          </w:p>
        </w:tc>
        <w:tc>
          <w:tcPr>
            <w:tcW w:w="1134" w:type="dxa"/>
            <w:tcBorders>
              <w:top w:val="single" w:sz="4" w:space="0" w:color="auto"/>
              <w:left w:val="nil"/>
              <w:bottom w:val="single" w:sz="4" w:space="0" w:color="auto"/>
              <w:right w:val="nil"/>
            </w:tcBorders>
            <w:shd w:val="clear" w:color="auto" w:fill="FFFFFF" w:themeFill="background1"/>
            <w:noWrap/>
          </w:tcPr>
          <w:p w14:paraId="75C75EDF" w14:textId="77777777" w:rsidR="00676722" w:rsidRPr="00FE64DC" w:rsidRDefault="00676722" w:rsidP="006B4F6C">
            <w:pPr>
              <w:keepNext/>
              <w:keepLines/>
              <w:tabs>
                <w:tab w:val="left" w:pos="288"/>
                <w:tab w:val="left" w:pos="576"/>
                <w:tab w:val="left" w:pos="864"/>
                <w:tab w:val="left" w:pos="1152"/>
              </w:tabs>
              <w:suppressAutoHyphens/>
              <w:spacing w:before="40" w:after="40"/>
              <w:ind w:right="40"/>
              <w:jc w:val="right"/>
              <w:rPr>
                <w:bCs/>
                <w:iCs/>
                <w:sz w:val="14"/>
                <w:szCs w:val="14"/>
              </w:rPr>
            </w:pPr>
            <w:r w:rsidRPr="00FE64DC">
              <w:rPr>
                <w:sz w:val="14"/>
                <w:szCs w:val="14"/>
                <w:lang w:val="es-ES"/>
              </w:rPr>
              <w:t>274 950</w:t>
            </w:r>
          </w:p>
        </w:tc>
        <w:tc>
          <w:tcPr>
            <w:tcW w:w="1134" w:type="dxa"/>
            <w:tcBorders>
              <w:top w:val="single" w:sz="4" w:space="0" w:color="auto"/>
              <w:left w:val="nil"/>
              <w:bottom w:val="single" w:sz="4" w:space="0" w:color="auto"/>
              <w:right w:val="nil"/>
            </w:tcBorders>
            <w:shd w:val="clear" w:color="auto" w:fill="FFFFFF" w:themeFill="background1"/>
            <w:noWrap/>
          </w:tcPr>
          <w:p w14:paraId="7C8F8AC4" w14:textId="77777777" w:rsidR="00676722" w:rsidRPr="00FE64DC" w:rsidRDefault="00676722" w:rsidP="006B4F6C">
            <w:pPr>
              <w:keepNext/>
              <w:keepLines/>
              <w:tabs>
                <w:tab w:val="left" w:pos="288"/>
                <w:tab w:val="left" w:pos="576"/>
                <w:tab w:val="left" w:pos="864"/>
                <w:tab w:val="left" w:pos="1152"/>
              </w:tabs>
              <w:suppressAutoHyphens/>
              <w:spacing w:before="40" w:after="40"/>
              <w:ind w:right="40"/>
              <w:jc w:val="right"/>
              <w:rPr>
                <w:bCs/>
                <w:iCs/>
                <w:sz w:val="14"/>
                <w:szCs w:val="14"/>
              </w:rPr>
            </w:pPr>
            <w:r w:rsidRPr="00FE64DC">
              <w:rPr>
                <w:sz w:val="14"/>
                <w:szCs w:val="14"/>
                <w:lang w:val="es-ES"/>
              </w:rPr>
              <w:t>396 500</w:t>
            </w:r>
          </w:p>
        </w:tc>
        <w:tc>
          <w:tcPr>
            <w:tcW w:w="992" w:type="dxa"/>
            <w:tcBorders>
              <w:top w:val="single" w:sz="4" w:space="0" w:color="auto"/>
              <w:left w:val="nil"/>
              <w:bottom w:val="single" w:sz="4" w:space="0" w:color="auto"/>
              <w:right w:val="nil"/>
            </w:tcBorders>
            <w:shd w:val="clear" w:color="auto" w:fill="FFFFFF" w:themeFill="background1"/>
            <w:noWrap/>
          </w:tcPr>
          <w:p w14:paraId="29CB87DA" w14:textId="77777777" w:rsidR="00676722" w:rsidRPr="00FE64DC" w:rsidRDefault="00676722" w:rsidP="006B4F6C">
            <w:pPr>
              <w:keepNext/>
              <w:keepLines/>
              <w:tabs>
                <w:tab w:val="left" w:pos="288"/>
                <w:tab w:val="left" w:pos="576"/>
                <w:tab w:val="left" w:pos="864"/>
                <w:tab w:val="left" w:pos="1152"/>
              </w:tabs>
              <w:suppressAutoHyphens/>
              <w:spacing w:before="40" w:after="40"/>
              <w:ind w:right="40"/>
              <w:jc w:val="right"/>
              <w:rPr>
                <w:bCs/>
                <w:iCs/>
                <w:sz w:val="14"/>
                <w:szCs w:val="14"/>
              </w:rPr>
            </w:pPr>
            <w:r w:rsidRPr="00FE64DC">
              <w:rPr>
                <w:sz w:val="14"/>
                <w:szCs w:val="14"/>
                <w:lang w:val="es-ES"/>
              </w:rPr>
              <w:t>268 450</w:t>
            </w:r>
          </w:p>
        </w:tc>
        <w:tc>
          <w:tcPr>
            <w:tcW w:w="992" w:type="dxa"/>
            <w:tcBorders>
              <w:top w:val="single" w:sz="4" w:space="0" w:color="auto"/>
              <w:left w:val="nil"/>
              <w:bottom w:val="single" w:sz="4" w:space="0" w:color="auto"/>
              <w:right w:val="nil"/>
            </w:tcBorders>
            <w:shd w:val="clear" w:color="auto" w:fill="FFFFFF" w:themeFill="background1"/>
            <w:noWrap/>
          </w:tcPr>
          <w:p w14:paraId="00277969" w14:textId="77777777" w:rsidR="00676722" w:rsidRPr="00FE64DC" w:rsidRDefault="00676722" w:rsidP="006B4F6C">
            <w:pPr>
              <w:keepNext/>
              <w:keepLines/>
              <w:tabs>
                <w:tab w:val="left" w:pos="288"/>
                <w:tab w:val="left" w:pos="576"/>
                <w:tab w:val="left" w:pos="864"/>
                <w:tab w:val="left" w:pos="1152"/>
              </w:tabs>
              <w:suppressAutoHyphens/>
              <w:spacing w:before="40" w:after="40"/>
              <w:ind w:right="40"/>
              <w:jc w:val="right"/>
              <w:rPr>
                <w:bCs/>
                <w:iCs/>
                <w:sz w:val="14"/>
                <w:szCs w:val="14"/>
              </w:rPr>
            </w:pPr>
            <w:r w:rsidRPr="00FE64DC">
              <w:rPr>
                <w:sz w:val="14"/>
                <w:szCs w:val="14"/>
                <w:lang w:val="es-ES"/>
              </w:rPr>
              <w:t>439 400</w:t>
            </w:r>
          </w:p>
        </w:tc>
      </w:tr>
      <w:tr w:rsidR="00676722" w:rsidRPr="00AA1F89" w14:paraId="3C7887EC" w14:textId="77777777" w:rsidTr="00254FDB">
        <w:tc>
          <w:tcPr>
            <w:tcW w:w="3936" w:type="dxa"/>
            <w:gridSpan w:val="4"/>
            <w:tcBorders>
              <w:top w:val="single" w:sz="4" w:space="0" w:color="auto"/>
              <w:left w:val="nil"/>
              <w:bottom w:val="single" w:sz="4" w:space="0" w:color="auto"/>
              <w:right w:val="nil"/>
            </w:tcBorders>
            <w:shd w:val="clear" w:color="auto" w:fill="FFFFFF" w:themeFill="background1"/>
            <w:noWrap/>
          </w:tcPr>
          <w:p w14:paraId="36E15DF6" w14:textId="77777777" w:rsidR="00676722" w:rsidRPr="00C30A87" w:rsidRDefault="00676722" w:rsidP="006B4F6C">
            <w:pPr>
              <w:tabs>
                <w:tab w:val="clear" w:pos="1247"/>
                <w:tab w:val="left" w:pos="162"/>
                <w:tab w:val="left" w:pos="864"/>
              </w:tabs>
              <w:suppressAutoHyphens/>
              <w:spacing w:before="40" w:after="40"/>
              <w:ind w:left="163" w:right="176"/>
              <w:rPr>
                <w:b/>
                <w:sz w:val="17"/>
                <w:szCs w:val="17"/>
              </w:rPr>
            </w:pPr>
            <w:r w:rsidRPr="00C30A87">
              <w:rPr>
                <w:b/>
                <w:sz w:val="17"/>
                <w:szCs w:val="17"/>
                <w:lang w:val="es-ES"/>
              </w:rPr>
              <w:t xml:space="preserve">Total (A </w:t>
            </w:r>
            <w:proofErr w:type="spellStart"/>
            <w:r w:rsidRPr="00C30A87">
              <w:rPr>
                <w:b/>
                <w:sz w:val="17"/>
                <w:szCs w:val="17"/>
                <w:lang w:val="es-ES"/>
              </w:rPr>
              <w:t>a</w:t>
            </w:r>
            <w:proofErr w:type="spellEnd"/>
            <w:r w:rsidRPr="00C30A87">
              <w:rPr>
                <w:b/>
                <w:sz w:val="17"/>
                <w:szCs w:val="17"/>
                <w:lang w:val="es-ES"/>
              </w:rPr>
              <w:t xml:space="preserve"> G), incluidos los gastos de apoyo a los programas</w:t>
            </w:r>
          </w:p>
        </w:tc>
        <w:tc>
          <w:tcPr>
            <w:tcW w:w="1134" w:type="dxa"/>
            <w:tcBorders>
              <w:top w:val="single" w:sz="4" w:space="0" w:color="auto"/>
              <w:left w:val="nil"/>
              <w:bottom w:val="single" w:sz="4" w:space="0" w:color="auto"/>
              <w:right w:val="nil"/>
            </w:tcBorders>
            <w:shd w:val="clear" w:color="auto" w:fill="FFFFFF" w:themeFill="background1"/>
            <w:noWrap/>
          </w:tcPr>
          <w:p w14:paraId="7EDE84E9" w14:textId="77777777" w:rsidR="00676722" w:rsidRPr="00C30A87" w:rsidRDefault="00676722" w:rsidP="006B4F6C">
            <w:pPr>
              <w:tabs>
                <w:tab w:val="left" w:pos="288"/>
                <w:tab w:val="left" w:pos="576"/>
                <w:tab w:val="left" w:pos="864"/>
                <w:tab w:val="left" w:pos="1152"/>
              </w:tabs>
              <w:suppressAutoHyphens/>
              <w:spacing w:before="40" w:after="40"/>
              <w:ind w:right="40"/>
              <w:jc w:val="right"/>
              <w:rPr>
                <w:b/>
                <w:bCs/>
                <w:iCs/>
                <w:sz w:val="14"/>
                <w:szCs w:val="14"/>
              </w:rPr>
            </w:pPr>
            <w:r w:rsidRPr="00C30A87">
              <w:rPr>
                <w:b/>
                <w:sz w:val="14"/>
                <w:szCs w:val="14"/>
                <w:lang w:val="es-ES"/>
              </w:rPr>
              <w:t>2 389 950</w:t>
            </w:r>
          </w:p>
        </w:tc>
        <w:tc>
          <w:tcPr>
            <w:tcW w:w="1134" w:type="dxa"/>
            <w:tcBorders>
              <w:top w:val="single" w:sz="4" w:space="0" w:color="auto"/>
              <w:left w:val="nil"/>
              <w:bottom w:val="single" w:sz="4" w:space="0" w:color="auto"/>
              <w:right w:val="nil"/>
            </w:tcBorders>
            <w:shd w:val="clear" w:color="auto" w:fill="FFFFFF" w:themeFill="background1"/>
            <w:noWrap/>
          </w:tcPr>
          <w:p w14:paraId="399DD0D6" w14:textId="77777777" w:rsidR="00676722" w:rsidRPr="00C30A87" w:rsidRDefault="00676722" w:rsidP="006B4F6C">
            <w:pPr>
              <w:tabs>
                <w:tab w:val="left" w:pos="288"/>
                <w:tab w:val="left" w:pos="576"/>
                <w:tab w:val="left" w:pos="864"/>
                <w:tab w:val="left" w:pos="1152"/>
              </w:tabs>
              <w:suppressAutoHyphens/>
              <w:spacing w:before="40" w:after="40"/>
              <w:ind w:right="40"/>
              <w:jc w:val="right"/>
              <w:rPr>
                <w:b/>
                <w:bCs/>
                <w:iCs/>
                <w:sz w:val="14"/>
                <w:szCs w:val="14"/>
              </w:rPr>
            </w:pPr>
            <w:r w:rsidRPr="00C30A87">
              <w:rPr>
                <w:b/>
                <w:sz w:val="14"/>
                <w:szCs w:val="14"/>
                <w:lang w:val="es-ES"/>
              </w:rPr>
              <w:t>3 446 500</w:t>
            </w:r>
          </w:p>
        </w:tc>
        <w:tc>
          <w:tcPr>
            <w:tcW w:w="992" w:type="dxa"/>
            <w:tcBorders>
              <w:top w:val="single" w:sz="4" w:space="0" w:color="auto"/>
              <w:left w:val="nil"/>
              <w:bottom w:val="single" w:sz="4" w:space="0" w:color="auto"/>
              <w:right w:val="nil"/>
            </w:tcBorders>
            <w:shd w:val="clear" w:color="auto" w:fill="FFFFFF" w:themeFill="background1"/>
            <w:noWrap/>
          </w:tcPr>
          <w:p w14:paraId="766174AF" w14:textId="77777777" w:rsidR="00676722" w:rsidRPr="00C30A87" w:rsidRDefault="00676722" w:rsidP="006B4F6C">
            <w:pPr>
              <w:tabs>
                <w:tab w:val="left" w:pos="288"/>
                <w:tab w:val="left" w:pos="576"/>
                <w:tab w:val="left" w:pos="864"/>
                <w:tab w:val="left" w:pos="1152"/>
              </w:tabs>
              <w:suppressAutoHyphens/>
              <w:spacing w:before="40" w:after="40"/>
              <w:ind w:right="40"/>
              <w:jc w:val="right"/>
              <w:rPr>
                <w:b/>
                <w:bCs/>
                <w:iCs/>
                <w:sz w:val="14"/>
                <w:szCs w:val="14"/>
              </w:rPr>
            </w:pPr>
            <w:r w:rsidRPr="00C30A87">
              <w:rPr>
                <w:b/>
                <w:sz w:val="14"/>
                <w:szCs w:val="14"/>
                <w:lang w:val="es-ES"/>
              </w:rPr>
              <w:t>2 333 450</w:t>
            </w:r>
          </w:p>
        </w:tc>
        <w:tc>
          <w:tcPr>
            <w:tcW w:w="992" w:type="dxa"/>
            <w:tcBorders>
              <w:top w:val="single" w:sz="4" w:space="0" w:color="auto"/>
              <w:left w:val="nil"/>
              <w:bottom w:val="single" w:sz="4" w:space="0" w:color="auto"/>
              <w:right w:val="nil"/>
            </w:tcBorders>
            <w:shd w:val="clear" w:color="auto" w:fill="FFFFFF" w:themeFill="background1"/>
            <w:noWrap/>
          </w:tcPr>
          <w:p w14:paraId="13C660B4" w14:textId="77777777" w:rsidR="00676722" w:rsidRPr="00C30A87" w:rsidRDefault="00676722" w:rsidP="006B4F6C">
            <w:pPr>
              <w:tabs>
                <w:tab w:val="left" w:pos="288"/>
                <w:tab w:val="left" w:pos="576"/>
                <w:tab w:val="left" w:pos="864"/>
                <w:tab w:val="left" w:pos="1152"/>
              </w:tabs>
              <w:suppressAutoHyphens/>
              <w:spacing w:before="40" w:after="40"/>
              <w:ind w:right="40"/>
              <w:jc w:val="right"/>
              <w:rPr>
                <w:b/>
                <w:bCs/>
                <w:iCs/>
                <w:sz w:val="14"/>
                <w:szCs w:val="14"/>
              </w:rPr>
            </w:pPr>
            <w:r w:rsidRPr="00C30A87">
              <w:rPr>
                <w:b/>
                <w:sz w:val="14"/>
                <w:szCs w:val="14"/>
                <w:lang w:val="es-ES"/>
              </w:rPr>
              <w:t>3 819 400</w:t>
            </w:r>
          </w:p>
        </w:tc>
      </w:tr>
      <w:tr w:rsidR="00676722" w:rsidRPr="00AA1F89" w14:paraId="24B7FB75" w14:textId="77777777" w:rsidTr="00254FDB">
        <w:tc>
          <w:tcPr>
            <w:tcW w:w="3936" w:type="dxa"/>
            <w:gridSpan w:val="4"/>
            <w:tcBorders>
              <w:top w:val="single" w:sz="4" w:space="0" w:color="auto"/>
              <w:left w:val="nil"/>
              <w:bottom w:val="single" w:sz="12" w:space="0" w:color="auto"/>
              <w:right w:val="nil"/>
            </w:tcBorders>
            <w:shd w:val="clear" w:color="auto" w:fill="FFFFFF" w:themeFill="background1"/>
            <w:noWrap/>
          </w:tcPr>
          <w:p w14:paraId="77033ADA" w14:textId="77777777" w:rsidR="00676722" w:rsidRPr="00C30A87" w:rsidRDefault="00676722" w:rsidP="006B4F6C">
            <w:pPr>
              <w:tabs>
                <w:tab w:val="left" w:pos="288"/>
                <w:tab w:val="left" w:pos="576"/>
                <w:tab w:val="left" w:pos="864"/>
                <w:tab w:val="left" w:pos="1152"/>
              </w:tabs>
              <w:suppressAutoHyphens/>
              <w:spacing w:before="40" w:after="40"/>
              <w:ind w:right="40"/>
              <w:rPr>
                <w:b/>
                <w:bCs/>
                <w:iCs/>
                <w:sz w:val="17"/>
                <w:szCs w:val="17"/>
              </w:rPr>
            </w:pPr>
            <w:r w:rsidRPr="00C30A87">
              <w:rPr>
                <w:b/>
                <w:sz w:val="17"/>
                <w:szCs w:val="17"/>
                <w:lang w:val="es-ES"/>
              </w:rPr>
              <w:t>Total de recursos necesarios, por año</w:t>
            </w:r>
          </w:p>
        </w:tc>
        <w:tc>
          <w:tcPr>
            <w:tcW w:w="2268" w:type="dxa"/>
            <w:gridSpan w:val="2"/>
            <w:tcBorders>
              <w:top w:val="single" w:sz="4" w:space="0" w:color="auto"/>
              <w:left w:val="nil"/>
              <w:bottom w:val="single" w:sz="12" w:space="0" w:color="auto"/>
              <w:right w:val="nil"/>
            </w:tcBorders>
            <w:shd w:val="clear" w:color="auto" w:fill="FFFFFF" w:themeFill="background1"/>
            <w:noWrap/>
          </w:tcPr>
          <w:p w14:paraId="51F5C065" w14:textId="77777777" w:rsidR="00676722" w:rsidRPr="00C30A87" w:rsidRDefault="00676722" w:rsidP="006B4F6C">
            <w:pPr>
              <w:tabs>
                <w:tab w:val="left" w:pos="288"/>
                <w:tab w:val="left" w:pos="576"/>
                <w:tab w:val="left" w:pos="864"/>
                <w:tab w:val="left" w:pos="1152"/>
              </w:tabs>
              <w:suppressAutoHyphens/>
              <w:spacing w:before="40" w:after="40"/>
              <w:ind w:right="40"/>
              <w:jc w:val="center"/>
              <w:rPr>
                <w:b/>
                <w:bCs/>
                <w:iCs/>
                <w:sz w:val="14"/>
                <w:szCs w:val="14"/>
              </w:rPr>
            </w:pPr>
            <w:r w:rsidRPr="00C30A87">
              <w:rPr>
                <w:b/>
                <w:sz w:val="14"/>
                <w:szCs w:val="14"/>
                <w:lang w:val="es-ES"/>
              </w:rPr>
              <w:t>5 836 450</w:t>
            </w:r>
          </w:p>
        </w:tc>
        <w:tc>
          <w:tcPr>
            <w:tcW w:w="1984" w:type="dxa"/>
            <w:gridSpan w:val="2"/>
            <w:tcBorders>
              <w:top w:val="single" w:sz="4" w:space="0" w:color="auto"/>
              <w:left w:val="nil"/>
              <w:bottom w:val="single" w:sz="12" w:space="0" w:color="auto"/>
              <w:right w:val="nil"/>
            </w:tcBorders>
            <w:shd w:val="clear" w:color="auto" w:fill="FFFFFF" w:themeFill="background1"/>
            <w:noWrap/>
          </w:tcPr>
          <w:p w14:paraId="5BE2BEA1" w14:textId="77777777" w:rsidR="00676722" w:rsidRPr="00C30A87" w:rsidRDefault="00676722" w:rsidP="006B4F6C">
            <w:pPr>
              <w:tabs>
                <w:tab w:val="left" w:pos="288"/>
                <w:tab w:val="left" w:pos="576"/>
                <w:tab w:val="left" w:pos="864"/>
                <w:tab w:val="left" w:pos="1152"/>
              </w:tabs>
              <w:suppressAutoHyphens/>
              <w:spacing w:before="40" w:after="40"/>
              <w:ind w:right="40"/>
              <w:jc w:val="center"/>
              <w:rPr>
                <w:b/>
                <w:iCs/>
                <w:sz w:val="14"/>
                <w:szCs w:val="14"/>
              </w:rPr>
            </w:pPr>
            <w:r w:rsidRPr="00C30A87">
              <w:rPr>
                <w:b/>
                <w:sz w:val="14"/>
                <w:szCs w:val="14"/>
                <w:lang w:val="es-ES"/>
              </w:rPr>
              <w:t>6 152 850</w:t>
            </w:r>
          </w:p>
        </w:tc>
      </w:tr>
    </w:tbl>
    <w:p w14:paraId="1F16108B" w14:textId="77777777" w:rsidR="00C30A87" w:rsidRDefault="00C30A87" w:rsidP="001239D3">
      <w:pPr>
        <w:pStyle w:val="NormalNonumber"/>
        <w:spacing w:after="20"/>
        <w:rPr>
          <w:vertAlign w:val="superscript"/>
          <w:lang w:val="es-ES"/>
        </w:rPr>
      </w:pPr>
    </w:p>
    <w:p w14:paraId="6FB2F494" w14:textId="77777777" w:rsidR="00C30A87" w:rsidRDefault="00C30A87" w:rsidP="001239D3">
      <w:pPr>
        <w:pStyle w:val="NormalNonumber"/>
        <w:spacing w:after="20"/>
        <w:rPr>
          <w:vertAlign w:val="superscript"/>
          <w:lang w:val="es-ES"/>
        </w:rPr>
      </w:pPr>
    </w:p>
    <w:p w14:paraId="0345463C" w14:textId="77777777" w:rsidR="00C30A87" w:rsidRDefault="00C30A87" w:rsidP="001239D3">
      <w:pPr>
        <w:pStyle w:val="NormalNonumber"/>
        <w:spacing w:after="20"/>
        <w:rPr>
          <w:vertAlign w:val="superscript"/>
          <w:lang w:val="es-ES"/>
        </w:rPr>
      </w:pPr>
    </w:p>
    <w:p w14:paraId="1C9A2EEB" w14:textId="77777777" w:rsidR="00C30A87" w:rsidRDefault="00C30A87" w:rsidP="001239D3">
      <w:pPr>
        <w:pStyle w:val="NormalNonumber"/>
        <w:spacing w:after="20"/>
        <w:rPr>
          <w:vertAlign w:val="superscript"/>
          <w:lang w:val="es-ES"/>
        </w:rPr>
      </w:pPr>
    </w:p>
    <w:p w14:paraId="4CA13112" w14:textId="6B8E1335" w:rsidR="00E96824" w:rsidRPr="00C30A87" w:rsidRDefault="001F2228" w:rsidP="00254FDB">
      <w:pPr>
        <w:pStyle w:val="NormalNonumber"/>
        <w:spacing w:after="20"/>
        <w:rPr>
          <w:sz w:val="12"/>
          <w:szCs w:val="16"/>
          <w:lang w:val="es-ES_tradnl"/>
        </w:rPr>
      </w:pPr>
      <w:r w:rsidRPr="00C30A87">
        <w:rPr>
          <w:sz w:val="16"/>
          <w:vertAlign w:val="superscript"/>
          <w:lang w:val="es-ES"/>
        </w:rPr>
        <w:t>a</w:t>
      </w:r>
      <w:r w:rsidRPr="00C30A87">
        <w:rPr>
          <w:sz w:val="16"/>
          <w:lang w:val="es-ES"/>
        </w:rPr>
        <w:t xml:space="preserve"> Los gastos de viaje del personal pueden verse afectados por la </w:t>
      </w:r>
      <w:r w:rsidR="009934FC">
        <w:rPr>
          <w:sz w:val="16"/>
          <w:lang w:val="es-ES"/>
        </w:rPr>
        <w:t>D</w:t>
      </w:r>
      <w:r w:rsidRPr="00C30A87">
        <w:rPr>
          <w:sz w:val="16"/>
          <w:lang w:val="es-ES"/>
        </w:rPr>
        <w:t xml:space="preserve">ecisión sobre la ubicación de la </w:t>
      </w:r>
      <w:r w:rsidR="009934FC">
        <w:rPr>
          <w:sz w:val="16"/>
          <w:lang w:val="es-ES"/>
        </w:rPr>
        <w:t>s</w:t>
      </w:r>
      <w:r w:rsidRPr="00C30A87">
        <w:rPr>
          <w:sz w:val="16"/>
          <w:lang w:val="es-ES"/>
        </w:rPr>
        <w:t>ecretaría.</w:t>
      </w:r>
    </w:p>
    <w:p w14:paraId="5BD6CEA6" w14:textId="580F22EE" w:rsidR="001F2228" w:rsidRPr="00C30A87" w:rsidRDefault="001F2228" w:rsidP="00254FDB">
      <w:pPr>
        <w:pStyle w:val="NormalNonumber"/>
        <w:spacing w:after="20"/>
        <w:rPr>
          <w:sz w:val="12"/>
          <w:szCs w:val="16"/>
          <w:lang w:val="es-ES_tradnl"/>
        </w:rPr>
      </w:pPr>
      <w:r w:rsidRPr="00C30A87">
        <w:rPr>
          <w:sz w:val="16"/>
          <w:vertAlign w:val="superscript"/>
          <w:lang w:val="es-ES"/>
        </w:rPr>
        <w:t>b</w:t>
      </w:r>
      <w:r w:rsidRPr="00C30A87">
        <w:rPr>
          <w:sz w:val="16"/>
          <w:lang w:val="es-ES"/>
        </w:rPr>
        <w:t xml:space="preserve"> Se prevé que el programa internacional específico, que forma parte del mecanismo financiero del Convenio, tendrá su propio presupuesto y financiará su propia plantilla.</w:t>
      </w:r>
    </w:p>
    <w:p w14:paraId="49EC4C10" w14:textId="6087DC66" w:rsidR="001F2228" w:rsidRPr="00C30A87" w:rsidRDefault="001F2228" w:rsidP="00254FDB">
      <w:pPr>
        <w:pStyle w:val="NormalNonumber"/>
        <w:spacing w:after="20"/>
        <w:rPr>
          <w:sz w:val="12"/>
          <w:szCs w:val="16"/>
          <w:lang w:val="es-ES_tradnl"/>
        </w:rPr>
      </w:pPr>
      <w:r w:rsidRPr="00C30A87">
        <w:rPr>
          <w:sz w:val="16"/>
          <w:vertAlign w:val="superscript"/>
          <w:lang w:val="es-ES"/>
        </w:rPr>
        <w:t>c</w:t>
      </w:r>
      <w:r w:rsidRPr="00C30A87">
        <w:rPr>
          <w:sz w:val="16"/>
          <w:lang w:val="es-ES"/>
        </w:rPr>
        <w:t xml:space="preserve"> Los costos de de mantenimiento de oficinas y servicios pueden verse afectados por las decisiones sobre los arreglos y la ubicación de la Secretaría.</w:t>
      </w:r>
    </w:p>
    <w:p w14:paraId="624AAE56" w14:textId="77777777" w:rsidR="00B20887" w:rsidRPr="00C30A87" w:rsidRDefault="00B20887" w:rsidP="00254FDB">
      <w:pPr>
        <w:pStyle w:val="Normal-pool"/>
        <w:rPr>
          <w:sz w:val="12"/>
          <w:szCs w:val="16"/>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2"/>
        <w:gridCol w:w="1942"/>
        <w:gridCol w:w="1943"/>
        <w:gridCol w:w="1943"/>
        <w:gridCol w:w="1943"/>
      </w:tblGrid>
      <w:tr w:rsidR="00B20887" w:rsidRPr="00AA1F89" w14:paraId="766EE7C1" w14:textId="77777777" w:rsidTr="001239D3">
        <w:tc>
          <w:tcPr>
            <w:tcW w:w="1942" w:type="dxa"/>
          </w:tcPr>
          <w:p w14:paraId="5E61CBB4" w14:textId="77777777" w:rsidR="00B20887" w:rsidRPr="00FE64DC" w:rsidRDefault="00B20887" w:rsidP="001239D3">
            <w:pPr>
              <w:spacing w:before="200"/>
              <w:rPr>
                <w:lang w:val="es-ES_tradnl"/>
              </w:rPr>
            </w:pPr>
          </w:p>
        </w:tc>
        <w:tc>
          <w:tcPr>
            <w:tcW w:w="1942" w:type="dxa"/>
          </w:tcPr>
          <w:p w14:paraId="68D09201" w14:textId="77777777" w:rsidR="00B20887" w:rsidRPr="00FE64DC" w:rsidRDefault="00B20887" w:rsidP="001239D3">
            <w:pPr>
              <w:spacing w:before="200"/>
              <w:rPr>
                <w:lang w:val="es-ES_tradnl"/>
              </w:rPr>
            </w:pPr>
          </w:p>
        </w:tc>
        <w:tc>
          <w:tcPr>
            <w:tcW w:w="1943" w:type="dxa"/>
            <w:tcBorders>
              <w:bottom w:val="single" w:sz="4" w:space="0" w:color="auto"/>
            </w:tcBorders>
          </w:tcPr>
          <w:p w14:paraId="247E137F" w14:textId="77777777" w:rsidR="00B20887" w:rsidRPr="00FE64DC" w:rsidRDefault="00B20887" w:rsidP="001239D3">
            <w:pPr>
              <w:spacing w:before="200"/>
              <w:rPr>
                <w:lang w:val="es-ES_tradnl"/>
              </w:rPr>
            </w:pPr>
          </w:p>
        </w:tc>
        <w:tc>
          <w:tcPr>
            <w:tcW w:w="1943" w:type="dxa"/>
          </w:tcPr>
          <w:p w14:paraId="13BEAE87" w14:textId="77777777" w:rsidR="00B20887" w:rsidRPr="00FE64DC" w:rsidRDefault="00B20887" w:rsidP="001239D3">
            <w:pPr>
              <w:spacing w:before="200"/>
              <w:rPr>
                <w:lang w:val="es-ES_tradnl"/>
              </w:rPr>
            </w:pPr>
          </w:p>
        </w:tc>
        <w:tc>
          <w:tcPr>
            <w:tcW w:w="1943" w:type="dxa"/>
          </w:tcPr>
          <w:p w14:paraId="153A3E26" w14:textId="77777777" w:rsidR="00B20887" w:rsidRPr="00FE64DC" w:rsidRDefault="00B20887" w:rsidP="001239D3">
            <w:pPr>
              <w:spacing w:before="200"/>
              <w:rPr>
                <w:lang w:val="es-ES_tradnl"/>
              </w:rPr>
            </w:pPr>
          </w:p>
        </w:tc>
      </w:tr>
    </w:tbl>
    <w:p w14:paraId="3265139B" w14:textId="77777777" w:rsidR="00B20887" w:rsidRPr="00FE64DC" w:rsidRDefault="00B20887" w:rsidP="00B20887">
      <w:pPr>
        <w:tabs>
          <w:tab w:val="clear" w:pos="1247"/>
          <w:tab w:val="clear" w:pos="1814"/>
          <w:tab w:val="clear" w:pos="2381"/>
          <w:tab w:val="clear" w:pos="2948"/>
          <w:tab w:val="clear" w:pos="3515"/>
        </w:tabs>
        <w:rPr>
          <w:rFonts w:eastAsia="Calibri"/>
          <w:color w:val="000000" w:themeColor="text1"/>
          <w:sz w:val="16"/>
          <w:szCs w:val="16"/>
          <w:lang w:val="es-ES_tradnl"/>
        </w:rPr>
      </w:pPr>
    </w:p>
    <w:sectPr w:rsidR="00B20887" w:rsidRPr="00FE64DC" w:rsidSect="00A816C6">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82E3C" w14:textId="77777777" w:rsidR="0018320B" w:rsidRDefault="0018320B">
      <w:r>
        <w:separator/>
      </w:r>
    </w:p>
  </w:endnote>
  <w:endnote w:type="continuationSeparator" w:id="0">
    <w:p w14:paraId="26A4461D" w14:textId="77777777" w:rsidR="0018320B" w:rsidRDefault="0018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FA2F1" w14:textId="59BA32AA" w:rsidR="005363F5" w:rsidRDefault="005363F5">
    <w:pPr>
      <w:pStyle w:val="Footer"/>
    </w:pPr>
    <w:r>
      <w:rPr>
        <w:rStyle w:val="PageNumber"/>
      </w:rPr>
      <w:fldChar w:fldCharType="begin"/>
    </w:r>
    <w:r>
      <w:rPr>
        <w:rStyle w:val="PageNumber"/>
      </w:rPr>
      <w:instrText xml:space="preserve"> PAGE </w:instrText>
    </w:r>
    <w:r>
      <w:rPr>
        <w:rStyle w:val="PageNumber"/>
      </w:rPr>
      <w:fldChar w:fldCharType="separate"/>
    </w:r>
    <w:r w:rsidR="00FA3562">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F1944" w14:textId="4BD4AD56" w:rsidR="005363F5" w:rsidRDefault="005363F5"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FA3562">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57415" w14:textId="2733DCC5" w:rsidR="00B20887" w:rsidRDefault="00B20887" w:rsidP="001239D3">
    <w:pPr>
      <w:pStyle w:val="Normal-pool"/>
    </w:pPr>
    <w:r>
      <w:rPr>
        <w:lang w:val="es-ES"/>
      </w:rPr>
      <w:t>K170712</w:t>
    </w:r>
    <w:r w:rsidR="00676722">
      <w:rPr>
        <w:lang w:val="es-ES"/>
      </w:rPr>
      <w:t>7</w:t>
    </w:r>
    <w:r>
      <w:rPr>
        <w:lang w:val="es-ES"/>
      </w:rPr>
      <w:tab/>
    </w:r>
    <w:r w:rsidR="00676722">
      <w:rPr>
        <w:lang w:val="es-ES"/>
      </w:rPr>
      <w:t>16</w:t>
    </w:r>
    <w:r>
      <w:rPr>
        <w:lang w:val="es-ES"/>
      </w:rPr>
      <w:t>0</w:t>
    </w:r>
    <w:r w:rsidR="00676722">
      <w:rPr>
        <w:lang w:val="es-ES"/>
      </w:rPr>
      <w:t>8</w:t>
    </w:r>
    <w:r>
      <w:rPr>
        <w:lang w:val="es-ES"/>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91E9E" w14:textId="77777777" w:rsidR="0018320B" w:rsidRPr="00636DD8" w:rsidRDefault="0018320B" w:rsidP="00636DD8">
      <w:pPr>
        <w:tabs>
          <w:tab w:val="clear" w:pos="1247"/>
          <w:tab w:val="clear" w:pos="1814"/>
          <w:tab w:val="clear" w:pos="2381"/>
          <w:tab w:val="clear" w:pos="2948"/>
          <w:tab w:val="clear" w:pos="3515"/>
          <w:tab w:val="left" w:pos="624"/>
        </w:tabs>
        <w:spacing w:before="60"/>
        <w:ind w:left="624"/>
        <w:rPr>
          <w:sz w:val="18"/>
          <w:szCs w:val="18"/>
        </w:rPr>
      </w:pPr>
      <w:r w:rsidRPr="00636DD8">
        <w:rPr>
          <w:sz w:val="18"/>
          <w:szCs w:val="18"/>
        </w:rPr>
        <w:separator/>
      </w:r>
    </w:p>
  </w:footnote>
  <w:footnote w:type="continuationSeparator" w:id="0">
    <w:p w14:paraId="597FF244" w14:textId="77777777" w:rsidR="0018320B" w:rsidRDefault="0018320B">
      <w:r>
        <w:continuationSeparator/>
      </w:r>
    </w:p>
  </w:footnote>
  <w:footnote w:id="1">
    <w:p w14:paraId="34211281" w14:textId="77777777" w:rsidR="005363F5" w:rsidRPr="000C1C29" w:rsidRDefault="005363F5" w:rsidP="00CC4FD8">
      <w:pPr>
        <w:tabs>
          <w:tab w:val="left" w:pos="624"/>
        </w:tabs>
        <w:spacing w:before="20" w:after="40"/>
        <w:ind w:left="1247"/>
        <w:rPr>
          <w:sz w:val="18"/>
          <w:szCs w:val="18"/>
        </w:rPr>
      </w:pPr>
      <w:r>
        <w:rPr>
          <w:lang w:val="es-ES"/>
        </w:rPr>
        <w:t>* UNEP/MC/COP.1/1.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CD1AC" w14:textId="7612853B" w:rsidR="005363F5" w:rsidRPr="005642B6" w:rsidRDefault="005363F5" w:rsidP="005642B6">
    <w:pPr>
      <w:pStyle w:val="Header"/>
    </w:pPr>
    <w:r w:rsidRPr="005642B6">
      <w:rPr>
        <w:lang w:val="en-US"/>
      </w:rPr>
      <w:t>UNEP/MC/COP.1/21</w:t>
    </w:r>
    <w:r>
      <w:rPr>
        <w:lang w:val="en-US"/>
      </w:rPr>
      <w:t>/Add.1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6728C" w14:textId="3F8E178D" w:rsidR="005363F5" w:rsidRPr="0065130E" w:rsidRDefault="005363F5" w:rsidP="00AD4D1E">
    <w:pPr>
      <w:pStyle w:val="Header"/>
      <w:jc w:val="right"/>
    </w:pPr>
    <w:r w:rsidRPr="0065130E">
      <w:rPr>
        <w:lang w:val="en-US"/>
      </w:rPr>
      <w:t>UNEP/MC/COP.1/21</w:t>
    </w:r>
    <w:r>
      <w:rPr>
        <w:lang w:val="en-US"/>
      </w:rPr>
      <w:t>/Add.1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4231C" w14:textId="0BA93993" w:rsidR="005363F5" w:rsidRDefault="005363F5" w:rsidP="00AE431B">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954"/>
    <w:multiLevelType w:val="hybridMultilevel"/>
    <w:tmpl w:val="3DE4B790"/>
    <w:lvl w:ilvl="0" w:tplc="A20AF87C">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C555339"/>
    <w:multiLevelType w:val="hybridMultilevel"/>
    <w:tmpl w:val="DCA2E7DE"/>
    <w:lvl w:ilvl="0" w:tplc="96A6DA7A">
      <w:start w:val="5"/>
      <w:numFmt w:val="decimal"/>
      <w:lvlText w:val="%1."/>
      <w:lvlJc w:val="left"/>
      <w:pPr>
        <w:tabs>
          <w:tab w:val="num" w:pos="419"/>
        </w:tabs>
        <w:ind w:left="41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D27B92"/>
    <w:multiLevelType w:val="hybridMultilevel"/>
    <w:tmpl w:val="7714DE96"/>
    <w:lvl w:ilvl="0" w:tplc="907C7590">
      <w:start w:val="1"/>
      <w:numFmt w:val="decimal"/>
      <w:lvlText w:val="%1."/>
      <w:lvlJc w:val="left"/>
      <w:pPr>
        <w:ind w:left="936" w:hanging="360"/>
      </w:pPr>
      <w:rPr>
        <w:rFonts w:hint="default"/>
      </w:rPr>
    </w:lvl>
    <w:lvl w:ilvl="1" w:tplc="08090019">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3">
    <w:nsid w:val="13862EB7"/>
    <w:multiLevelType w:val="singleLevel"/>
    <w:tmpl w:val="6A30529A"/>
    <w:lvl w:ilvl="0">
      <w:start w:val="1"/>
      <w:numFmt w:val="decimal"/>
      <w:pStyle w:val="Paralevel1"/>
      <w:lvlText w:val="%1."/>
      <w:lvlJc w:val="left"/>
      <w:pPr>
        <w:tabs>
          <w:tab w:val="num" w:pos="360"/>
        </w:tabs>
        <w:ind w:left="0" w:firstLine="0"/>
      </w:pPr>
      <w:rPr>
        <w:rFonts w:ascii="Times New Roman" w:hAnsi="Times New Roman" w:hint="default"/>
        <w:b w:val="0"/>
        <w:i w:val="0"/>
        <w:sz w:val="20"/>
        <w:szCs w:val="20"/>
      </w:rPr>
    </w:lvl>
  </w:abstractNum>
  <w:abstractNum w:abstractNumId="4">
    <w:nsid w:val="183A0BEB"/>
    <w:multiLevelType w:val="hybridMultilevel"/>
    <w:tmpl w:val="A2541B44"/>
    <w:lvl w:ilvl="0" w:tplc="F45C3900">
      <w:start w:val="1"/>
      <w:numFmt w:val="lowerLetter"/>
      <w:lvlText w:val="(%1)"/>
      <w:lvlJc w:val="left"/>
      <w:pPr>
        <w:ind w:left="28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4D042E"/>
    <w:multiLevelType w:val="multilevel"/>
    <w:tmpl w:val="D2ACA6E4"/>
    <w:lvl w:ilvl="0">
      <w:start w:val="1"/>
      <w:numFmt w:val="decimal"/>
      <w:lvlText w:val="%1."/>
      <w:lvlJc w:val="left"/>
      <w:pPr>
        <w:ind w:left="1530" w:hanging="360"/>
      </w:pPr>
      <w:rPr>
        <w:rFonts w:hint="default"/>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7">
    <w:nsid w:val="22985729"/>
    <w:multiLevelType w:val="hybridMultilevel"/>
    <w:tmpl w:val="E7962300"/>
    <w:lvl w:ilvl="0" w:tplc="2F80A978">
      <w:start w:val="1"/>
      <w:numFmt w:val="lowerLetter"/>
      <w:lvlText w:val="(%1)"/>
      <w:lvlJc w:val="left"/>
      <w:pPr>
        <w:ind w:left="3131" w:hanging="1260"/>
      </w:pPr>
      <w:rPr>
        <w:rFonts w:hint="default"/>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8">
    <w:nsid w:val="22FF4568"/>
    <w:multiLevelType w:val="hybridMultilevel"/>
    <w:tmpl w:val="AFB2B994"/>
    <w:lvl w:ilvl="0" w:tplc="30FC9688">
      <w:start w:val="1"/>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C5756C"/>
    <w:multiLevelType w:val="hybridMultilevel"/>
    <w:tmpl w:val="8716BDF2"/>
    <w:lvl w:ilvl="0" w:tplc="DD28C7D8">
      <w:start w:val="34"/>
      <w:numFmt w:val="decimal"/>
      <w:pStyle w:val="Level1"/>
      <w:lvlText w:val="%1."/>
      <w:lvlJc w:val="left"/>
      <w:pPr>
        <w:tabs>
          <w:tab w:val="num" w:pos="578"/>
        </w:tabs>
        <w:ind w:left="578" w:firstLine="0"/>
      </w:pPr>
      <w:rPr>
        <w:rFonts w:ascii="Times New Roman" w:hAnsi="Times New Roman" w:hint="default"/>
        <w:b w:val="0"/>
        <w:i w:val="0"/>
        <w:sz w:val="20"/>
        <w:szCs w:val="20"/>
      </w:rPr>
    </w:lvl>
    <w:lvl w:ilvl="1" w:tplc="54243CD6" w:tentative="1">
      <w:start w:val="1"/>
      <w:numFmt w:val="lowerLetter"/>
      <w:lvlText w:val="%2."/>
      <w:lvlJc w:val="left"/>
      <w:pPr>
        <w:tabs>
          <w:tab w:val="num" w:pos="1440"/>
        </w:tabs>
        <w:ind w:left="1440" w:hanging="360"/>
      </w:pPr>
    </w:lvl>
    <w:lvl w:ilvl="2" w:tplc="568ED738" w:tentative="1">
      <w:start w:val="1"/>
      <w:numFmt w:val="lowerRoman"/>
      <w:lvlText w:val="%3."/>
      <w:lvlJc w:val="right"/>
      <w:pPr>
        <w:tabs>
          <w:tab w:val="num" w:pos="2160"/>
        </w:tabs>
        <w:ind w:left="2160" w:hanging="180"/>
      </w:pPr>
    </w:lvl>
    <w:lvl w:ilvl="3" w:tplc="FFD070A0" w:tentative="1">
      <w:start w:val="1"/>
      <w:numFmt w:val="decimal"/>
      <w:lvlText w:val="%4."/>
      <w:lvlJc w:val="left"/>
      <w:pPr>
        <w:tabs>
          <w:tab w:val="num" w:pos="2880"/>
        </w:tabs>
        <w:ind w:left="2880" w:hanging="360"/>
      </w:pPr>
    </w:lvl>
    <w:lvl w:ilvl="4" w:tplc="4E50DE1C" w:tentative="1">
      <w:start w:val="1"/>
      <w:numFmt w:val="lowerLetter"/>
      <w:lvlText w:val="%5."/>
      <w:lvlJc w:val="left"/>
      <w:pPr>
        <w:tabs>
          <w:tab w:val="num" w:pos="3600"/>
        </w:tabs>
        <w:ind w:left="3600" w:hanging="360"/>
      </w:pPr>
    </w:lvl>
    <w:lvl w:ilvl="5" w:tplc="90D4C250" w:tentative="1">
      <w:start w:val="1"/>
      <w:numFmt w:val="lowerRoman"/>
      <w:lvlText w:val="%6."/>
      <w:lvlJc w:val="right"/>
      <w:pPr>
        <w:tabs>
          <w:tab w:val="num" w:pos="4320"/>
        </w:tabs>
        <w:ind w:left="4320" w:hanging="180"/>
      </w:pPr>
    </w:lvl>
    <w:lvl w:ilvl="6" w:tplc="25EAE8E4" w:tentative="1">
      <w:start w:val="1"/>
      <w:numFmt w:val="decimal"/>
      <w:lvlText w:val="%7."/>
      <w:lvlJc w:val="left"/>
      <w:pPr>
        <w:tabs>
          <w:tab w:val="num" w:pos="5040"/>
        </w:tabs>
        <w:ind w:left="5040" w:hanging="360"/>
      </w:pPr>
    </w:lvl>
    <w:lvl w:ilvl="7" w:tplc="14DA7768" w:tentative="1">
      <w:start w:val="1"/>
      <w:numFmt w:val="lowerLetter"/>
      <w:lvlText w:val="%8."/>
      <w:lvlJc w:val="left"/>
      <w:pPr>
        <w:tabs>
          <w:tab w:val="num" w:pos="5760"/>
        </w:tabs>
        <w:ind w:left="5760" w:hanging="360"/>
      </w:pPr>
    </w:lvl>
    <w:lvl w:ilvl="8" w:tplc="2CA07D02" w:tentative="1">
      <w:start w:val="1"/>
      <w:numFmt w:val="lowerRoman"/>
      <w:lvlText w:val="%9."/>
      <w:lvlJc w:val="right"/>
      <w:pPr>
        <w:tabs>
          <w:tab w:val="num" w:pos="6480"/>
        </w:tabs>
        <w:ind w:left="6480" w:hanging="180"/>
      </w:pPr>
    </w:lvl>
  </w:abstractNum>
  <w:abstractNum w:abstractNumId="10">
    <w:nsid w:val="2A5422E4"/>
    <w:multiLevelType w:val="hybridMultilevel"/>
    <w:tmpl w:val="E0804B08"/>
    <w:lvl w:ilvl="0" w:tplc="0809000F">
      <w:start w:val="1"/>
      <w:numFmt w:val="decimal"/>
      <w:lvlText w:val="%1."/>
      <w:lvlJc w:val="left"/>
      <w:pPr>
        <w:ind w:left="1920" w:hanging="360"/>
      </w:pPr>
    </w:lvl>
    <w:lvl w:ilvl="1" w:tplc="08090019">
      <w:start w:val="1"/>
      <w:numFmt w:val="lowerLetter"/>
      <w:lvlText w:val="%2."/>
      <w:lvlJc w:val="left"/>
      <w:pPr>
        <w:ind w:left="2687" w:hanging="360"/>
      </w:p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1">
    <w:nsid w:val="2B22742F"/>
    <w:multiLevelType w:val="hybridMultilevel"/>
    <w:tmpl w:val="F2F07CF4"/>
    <w:lvl w:ilvl="0" w:tplc="2EE0D4F8">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4730DB"/>
    <w:multiLevelType w:val="multilevel"/>
    <w:tmpl w:val="5366BF92"/>
    <w:lvl w:ilvl="0">
      <w:start w:val="1"/>
      <w:numFmt w:val="decimal"/>
      <w:lvlText w:val="%1."/>
      <w:lvlJc w:val="left"/>
      <w:pPr>
        <w:ind w:left="1530" w:hanging="360"/>
      </w:pPr>
      <w:rPr>
        <w:rFonts w:hint="default"/>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1D20A58"/>
    <w:multiLevelType w:val="multilevel"/>
    <w:tmpl w:val="D9A04896"/>
    <w:lvl w:ilvl="0">
      <w:start w:val="1"/>
      <w:numFmt w:val="decimal"/>
      <w:lvlText w:val="%1."/>
      <w:lvlJc w:val="left"/>
      <w:pPr>
        <w:ind w:left="720" w:hanging="360"/>
      </w:pPr>
      <w:rPr>
        <w:b w:val="0"/>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4D8005F"/>
    <w:multiLevelType w:val="hybridMultilevel"/>
    <w:tmpl w:val="F75077B6"/>
    <w:lvl w:ilvl="0" w:tplc="C8D66788">
      <w:start w:val="1"/>
      <w:numFmt w:val="decimal"/>
      <w:pStyle w:val="Normalnumber"/>
      <w:lvlText w:val="%1."/>
      <w:lvlJc w:val="left"/>
      <w:pPr>
        <w:ind w:left="1530" w:hanging="360"/>
      </w:pPr>
      <w:rPr>
        <w:rFonts w:hint="default"/>
        <w:b w:val="0"/>
        <w:i w:val="0"/>
      </w:rPr>
    </w:lvl>
    <w:lvl w:ilvl="1" w:tplc="08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6">
    <w:nsid w:val="389F699C"/>
    <w:multiLevelType w:val="hybridMultilevel"/>
    <w:tmpl w:val="86DE8966"/>
    <w:lvl w:ilvl="0" w:tplc="693A5174">
      <w:start w:val="1"/>
      <w:numFmt w:val="decimal"/>
      <w:lvlText w:val="%1."/>
      <w:lvlJc w:val="left"/>
      <w:pPr>
        <w:ind w:left="720" w:hanging="360"/>
      </w:pPr>
      <w:rPr>
        <w:rFonts w:hint="default"/>
        <w:b w:val="0"/>
        <w:i w:val="0"/>
      </w:rPr>
    </w:lvl>
    <w:lvl w:ilvl="1" w:tplc="0809000F">
      <w:start w:val="1"/>
      <w:numFmt w:val="decimal"/>
      <w:lvlText w:val="%2."/>
      <w:lvlJc w:val="left"/>
      <w:pPr>
        <w:ind w:left="1440" w:hanging="360"/>
      </w:pPr>
    </w:lvl>
    <w:lvl w:ilvl="2" w:tplc="30FC9688">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ED436F"/>
    <w:multiLevelType w:val="hybridMultilevel"/>
    <w:tmpl w:val="D9A04896"/>
    <w:lvl w:ilvl="0" w:tplc="D4AEA778">
      <w:start w:val="1"/>
      <w:numFmt w:val="decimal"/>
      <w:lvlText w:val="%1."/>
      <w:lvlJc w:val="left"/>
      <w:pPr>
        <w:ind w:left="720" w:hanging="360"/>
      </w:pPr>
      <w:rPr>
        <w:b w:val="0"/>
      </w:rPr>
    </w:lvl>
    <w:lvl w:ilvl="1" w:tplc="2EE0D4F8">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F96463"/>
    <w:multiLevelType w:val="hybridMultilevel"/>
    <w:tmpl w:val="A832FBFA"/>
    <w:lvl w:ilvl="0" w:tplc="A1D63190">
      <w:start w:val="1"/>
      <w:numFmt w:val="lowerLetter"/>
      <w:lvlText w:val="(%1)"/>
      <w:lvlJc w:val="left"/>
      <w:pPr>
        <w:ind w:left="2856" w:hanging="360"/>
      </w:pPr>
      <w:rPr>
        <w:rFonts w:hint="default"/>
      </w:rPr>
    </w:lvl>
    <w:lvl w:ilvl="1" w:tplc="B860DDF2">
      <w:start w:val="1"/>
      <w:numFmt w:val="lowerLetter"/>
      <w:lvlText w:val="%2."/>
      <w:lvlJc w:val="left"/>
      <w:pPr>
        <w:ind w:left="3904" w:hanging="360"/>
      </w:pPr>
    </w:lvl>
    <w:lvl w:ilvl="2" w:tplc="27B0E0E8" w:tentative="1">
      <w:start w:val="1"/>
      <w:numFmt w:val="lowerRoman"/>
      <w:lvlText w:val="%3."/>
      <w:lvlJc w:val="right"/>
      <w:pPr>
        <w:ind w:left="4296" w:hanging="180"/>
      </w:pPr>
    </w:lvl>
    <w:lvl w:ilvl="3" w:tplc="D4C2C190" w:tentative="1">
      <w:start w:val="1"/>
      <w:numFmt w:val="decimal"/>
      <w:lvlText w:val="%4."/>
      <w:lvlJc w:val="left"/>
      <w:pPr>
        <w:ind w:left="5016" w:hanging="360"/>
      </w:pPr>
    </w:lvl>
    <w:lvl w:ilvl="4" w:tplc="63648ADC" w:tentative="1">
      <w:start w:val="1"/>
      <w:numFmt w:val="lowerLetter"/>
      <w:lvlText w:val="%5."/>
      <w:lvlJc w:val="left"/>
      <w:pPr>
        <w:ind w:left="5736" w:hanging="360"/>
      </w:pPr>
    </w:lvl>
    <w:lvl w:ilvl="5" w:tplc="87C03E36" w:tentative="1">
      <w:start w:val="1"/>
      <w:numFmt w:val="lowerRoman"/>
      <w:lvlText w:val="%6."/>
      <w:lvlJc w:val="right"/>
      <w:pPr>
        <w:ind w:left="6456" w:hanging="180"/>
      </w:pPr>
    </w:lvl>
    <w:lvl w:ilvl="6" w:tplc="0ACA67FC" w:tentative="1">
      <w:start w:val="1"/>
      <w:numFmt w:val="decimal"/>
      <w:lvlText w:val="%7."/>
      <w:lvlJc w:val="left"/>
      <w:pPr>
        <w:ind w:left="7176" w:hanging="360"/>
      </w:pPr>
    </w:lvl>
    <w:lvl w:ilvl="7" w:tplc="B2F6314A" w:tentative="1">
      <w:start w:val="1"/>
      <w:numFmt w:val="lowerLetter"/>
      <w:lvlText w:val="%8."/>
      <w:lvlJc w:val="left"/>
      <w:pPr>
        <w:ind w:left="7896" w:hanging="360"/>
      </w:pPr>
    </w:lvl>
    <w:lvl w:ilvl="8" w:tplc="671CF96A" w:tentative="1">
      <w:start w:val="1"/>
      <w:numFmt w:val="lowerRoman"/>
      <w:lvlText w:val="%9."/>
      <w:lvlJc w:val="right"/>
      <w:pPr>
        <w:ind w:left="8616" w:hanging="180"/>
      </w:pPr>
    </w:lvl>
  </w:abstractNum>
  <w:abstractNum w:abstractNumId="19">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0">
    <w:nsid w:val="56362B9B"/>
    <w:multiLevelType w:val="hybridMultilevel"/>
    <w:tmpl w:val="19483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AB3322"/>
    <w:multiLevelType w:val="hybridMultilevel"/>
    <w:tmpl w:val="1A4ADCCE"/>
    <w:lvl w:ilvl="0" w:tplc="0D7EDDB6">
      <w:start w:val="1"/>
      <w:numFmt w:val="lowerLetter"/>
      <w:lvlText w:val="(%1)"/>
      <w:lvlJc w:val="left"/>
      <w:pPr>
        <w:ind w:left="1887" w:hanging="64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22">
    <w:nsid w:val="5CD63FEF"/>
    <w:multiLevelType w:val="hybridMultilevel"/>
    <w:tmpl w:val="D9A04896"/>
    <w:lvl w:ilvl="0" w:tplc="D4AEA778">
      <w:start w:val="1"/>
      <w:numFmt w:val="decimal"/>
      <w:lvlText w:val="%1."/>
      <w:lvlJc w:val="left"/>
      <w:pPr>
        <w:ind w:left="720" w:hanging="360"/>
      </w:pPr>
      <w:rPr>
        <w:b w:val="0"/>
      </w:rPr>
    </w:lvl>
    <w:lvl w:ilvl="1" w:tplc="2EE0D4F8">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CF655D"/>
    <w:multiLevelType w:val="multilevel"/>
    <w:tmpl w:val="DA50DD74"/>
    <w:lvl w:ilvl="0">
      <w:start w:val="1"/>
      <w:numFmt w:val="decimal"/>
      <w:lvlText w:val="%1."/>
      <w:lvlJc w:val="left"/>
      <w:pPr>
        <w:ind w:left="1530" w:hanging="360"/>
      </w:pPr>
      <w:rPr>
        <w:rFonts w:hint="default"/>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3FC750F"/>
    <w:multiLevelType w:val="hybridMultilevel"/>
    <w:tmpl w:val="47FC1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5431642"/>
    <w:multiLevelType w:val="hybridMultilevel"/>
    <w:tmpl w:val="082E30F6"/>
    <w:lvl w:ilvl="0" w:tplc="B2B8B130">
      <w:start w:val="1"/>
      <w:numFmt w:val="lowerLetter"/>
      <w:lvlText w:val="(%1)"/>
      <w:lvlJc w:val="left"/>
      <w:pPr>
        <w:ind w:left="2235" w:hanging="360"/>
      </w:pPr>
      <w:rPr>
        <w:rFonts w:hint="default"/>
      </w:rPr>
    </w:lvl>
    <w:lvl w:ilvl="1" w:tplc="08090019">
      <w:start w:val="1"/>
      <w:numFmt w:val="lowerLetter"/>
      <w:lvlText w:val="%2."/>
      <w:lvlJc w:val="left"/>
      <w:pPr>
        <w:ind w:left="2955" w:hanging="360"/>
      </w:pPr>
    </w:lvl>
    <w:lvl w:ilvl="2" w:tplc="0809001B" w:tentative="1">
      <w:start w:val="1"/>
      <w:numFmt w:val="lowerRoman"/>
      <w:lvlText w:val="%3."/>
      <w:lvlJc w:val="right"/>
      <w:pPr>
        <w:ind w:left="3675" w:hanging="180"/>
      </w:pPr>
    </w:lvl>
    <w:lvl w:ilvl="3" w:tplc="0809000F" w:tentative="1">
      <w:start w:val="1"/>
      <w:numFmt w:val="decimal"/>
      <w:lvlText w:val="%4."/>
      <w:lvlJc w:val="left"/>
      <w:pPr>
        <w:ind w:left="4395" w:hanging="360"/>
      </w:pPr>
    </w:lvl>
    <w:lvl w:ilvl="4" w:tplc="08090019" w:tentative="1">
      <w:start w:val="1"/>
      <w:numFmt w:val="lowerLetter"/>
      <w:lvlText w:val="%5."/>
      <w:lvlJc w:val="left"/>
      <w:pPr>
        <w:ind w:left="5115" w:hanging="360"/>
      </w:pPr>
    </w:lvl>
    <w:lvl w:ilvl="5" w:tplc="0809001B" w:tentative="1">
      <w:start w:val="1"/>
      <w:numFmt w:val="lowerRoman"/>
      <w:lvlText w:val="%6."/>
      <w:lvlJc w:val="right"/>
      <w:pPr>
        <w:ind w:left="5835" w:hanging="180"/>
      </w:pPr>
    </w:lvl>
    <w:lvl w:ilvl="6" w:tplc="0809000F" w:tentative="1">
      <w:start w:val="1"/>
      <w:numFmt w:val="decimal"/>
      <w:lvlText w:val="%7."/>
      <w:lvlJc w:val="left"/>
      <w:pPr>
        <w:ind w:left="6555" w:hanging="360"/>
      </w:pPr>
    </w:lvl>
    <w:lvl w:ilvl="7" w:tplc="08090019" w:tentative="1">
      <w:start w:val="1"/>
      <w:numFmt w:val="lowerLetter"/>
      <w:lvlText w:val="%8."/>
      <w:lvlJc w:val="left"/>
      <w:pPr>
        <w:ind w:left="7275" w:hanging="360"/>
      </w:pPr>
    </w:lvl>
    <w:lvl w:ilvl="8" w:tplc="0809001B" w:tentative="1">
      <w:start w:val="1"/>
      <w:numFmt w:val="lowerRoman"/>
      <w:lvlText w:val="%9."/>
      <w:lvlJc w:val="right"/>
      <w:pPr>
        <w:ind w:left="7995" w:hanging="180"/>
      </w:pPr>
    </w:lvl>
  </w:abstractNum>
  <w:abstractNum w:abstractNumId="26">
    <w:nsid w:val="66AD4136"/>
    <w:multiLevelType w:val="hybridMultilevel"/>
    <w:tmpl w:val="CE669F6A"/>
    <w:lvl w:ilvl="0" w:tplc="2EE0D4F8">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D12677"/>
    <w:multiLevelType w:val="hybridMultilevel"/>
    <w:tmpl w:val="BBAC5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D7D1B88"/>
    <w:multiLevelType w:val="hybridMultilevel"/>
    <w:tmpl w:val="5D0E6FD6"/>
    <w:lvl w:ilvl="0" w:tplc="033A42F8">
      <w:start w:val="1"/>
      <w:numFmt w:val="decimal"/>
      <w:lvlText w:val="%1."/>
      <w:lvlJc w:val="left"/>
      <w:pPr>
        <w:tabs>
          <w:tab w:val="num" w:pos="419"/>
        </w:tabs>
        <w:ind w:left="419" w:hanging="360"/>
      </w:pPr>
      <w:rPr>
        <w:rFonts w:hint="default"/>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0DD0D4D"/>
    <w:multiLevelType w:val="multilevel"/>
    <w:tmpl w:val="778EF1F0"/>
    <w:lvl w:ilvl="0">
      <w:start w:val="1"/>
      <w:numFmt w:val="decimal"/>
      <w:lvlText w:val="%1."/>
      <w:lvlJc w:val="left"/>
      <w:pPr>
        <w:ind w:left="1530" w:hanging="360"/>
      </w:pPr>
      <w:rPr>
        <w:rFonts w:hint="default"/>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35013A6"/>
    <w:multiLevelType w:val="hybridMultilevel"/>
    <w:tmpl w:val="4BA42624"/>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1">
    <w:nsid w:val="77A13BE6"/>
    <w:multiLevelType w:val="hybridMultilevel"/>
    <w:tmpl w:val="65FE26CC"/>
    <w:lvl w:ilvl="0" w:tplc="0809000F">
      <w:start w:val="1"/>
      <w:numFmt w:val="decimal"/>
      <w:lvlText w:val="%1."/>
      <w:lvlJc w:val="left"/>
      <w:pPr>
        <w:ind w:left="1967" w:hanging="360"/>
      </w:pPr>
    </w:lvl>
    <w:lvl w:ilvl="1" w:tplc="388A549A">
      <w:start w:val="1"/>
      <w:numFmt w:val="lowerLetter"/>
      <w:lvlText w:val="(%2)"/>
      <w:lvlJc w:val="left"/>
      <w:pPr>
        <w:ind w:left="2687" w:hanging="360"/>
      </w:pPr>
      <w:rPr>
        <w:rFonts w:hint="default"/>
      </w:r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num w:numId="1">
    <w:abstractNumId w:val="19"/>
  </w:num>
  <w:num w:numId="2">
    <w:abstractNumId w:val="6"/>
  </w:num>
  <w:num w:numId="3">
    <w:abstractNumId w:val="15"/>
  </w:num>
  <w:num w:numId="4">
    <w:abstractNumId w:val="3"/>
  </w:num>
  <w:num w:numId="5">
    <w:abstractNumId w:val="9"/>
  </w:num>
  <w:num w:numId="6">
    <w:abstractNumId w:val="18"/>
  </w:num>
  <w:num w:numId="7">
    <w:abstractNumId w:val="30"/>
  </w:num>
  <w:num w:numId="8">
    <w:abstractNumId w:val="4"/>
  </w:num>
  <w:num w:numId="9">
    <w:abstractNumId w:val="22"/>
  </w:num>
  <w:num w:numId="10">
    <w:abstractNumId w:val="14"/>
  </w:num>
  <w:num w:numId="11">
    <w:abstractNumId w:val="21"/>
  </w:num>
  <w:num w:numId="12">
    <w:abstractNumId w:val="16"/>
  </w:num>
  <w:num w:numId="13">
    <w:abstractNumId w:val="25"/>
  </w:num>
  <w:num w:numId="14">
    <w:abstractNumId w:val="14"/>
    <w:lvlOverride w:ilvl="0">
      <w:startOverride w:val="1"/>
    </w:lvlOverride>
  </w:num>
  <w:num w:numId="15">
    <w:abstractNumId w:val="8"/>
  </w:num>
  <w:num w:numId="16">
    <w:abstractNumId w:val="14"/>
    <w:lvlOverride w:ilvl="0">
      <w:startOverride w:val="1"/>
    </w:lvlOverride>
  </w:num>
  <w:num w:numId="17">
    <w:abstractNumId w:val="7"/>
  </w:num>
  <w:num w:numId="18">
    <w:abstractNumId w:val="20"/>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29"/>
  </w:num>
  <w:num w:numId="23">
    <w:abstractNumId w:val="23"/>
  </w:num>
  <w:num w:numId="24">
    <w:abstractNumId w:val="14"/>
    <w:lvlOverride w:ilvl="0">
      <w:startOverride w:val="1"/>
    </w:lvlOverride>
  </w:num>
  <w:num w:numId="25">
    <w:abstractNumId w:val="5"/>
  </w:num>
  <w:num w:numId="26">
    <w:abstractNumId w:val="14"/>
    <w:lvlOverride w:ilvl="0">
      <w:startOverride w:val="1"/>
    </w:lvlOverride>
  </w:num>
  <w:num w:numId="27">
    <w:abstractNumId w:val="26"/>
  </w:num>
  <w:num w:numId="28">
    <w:abstractNumId w:val="11"/>
  </w:num>
  <w:num w:numId="29">
    <w:abstractNumId w:val="0"/>
  </w:num>
  <w:num w:numId="30">
    <w:abstractNumId w:val="28"/>
  </w:num>
  <w:num w:numId="31">
    <w:abstractNumId w:val="1"/>
  </w:num>
  <w:num w:numId="32">
    <w:abstractNumId w:val="24"/>
  </w:num>
  <w:num w:numId="33">
    <w:abstractNumId w:val="27"/>
  </w:num>
  <w:num w:numId="34">
    <w:abstractNumId w:val="2"/>
  </w:num>
  <w:num w:numId="35">
    <w:abstractNumId w:val="19"/>
    <w:lvlOverride w:ilvl="0">
      <w:lvl w:ilvl="0">
        <w:start w:val="1"/>
        <w:numFmt w:val="decimal"/>
        <w:lvlText w:val="%1."/>
        <w:lvlJc w:val="left"/>
        <w:pPr>
          <w:tabs>
            <w:tab w:val="num" w:pos="6516"/>
          </w:tabs>
          <w:ind w:left="6629" w:firstLine="0"/>
        </w:pPr>
        <w:rPr>
          <w:rFonts w:hint="default"/>
        </w:rPr>
      </w:lvl>
    </w:lvlOverride>
    <w:lvlOverride w:ilvl="1">
      <w:lvl w:ilvl="1">
        <w:start w:val="1"/>
        <w:numFmt w:val="lowerLetter"/>
        <w:lvlText w:val="(%2)"/>
        <w:lvlJc w:val="left"/>
        <w:pPr>
          <w:tabs>
            <w:tab w:val="num" w:pos="6516"/>
          </w:tabs>
          <w:ind w:left="6629" w:firstLine="567"/>
        </w:pPr>
        <w:rPr>
          <w:rFonts w:hint="default"/>
        </w:rPr>
      </w:lvl>
    </w:lvlOverride>
    <w:lvlOverride w:ilvl="2">
      <w:lvl w:ilvl="2">
        <w:start w:val="1"/>
        <w:numFmt w:val="lowerRoman"/>
        <w:lvlText w:val="(%3)"/>
        <w:lvlJc w:val="left"/>
        <w:pPr>
          <w:tabs>
            <w:tab w:val="num" w:pos="6516"/>
          </w:tabs>
          <w:ind w:left="8330" w:hanging="567"/>
        </w:pPr>
        <w:rPr>
          <w:rFonts w:hint="default"/>
        </w:rPr>
      </w:lvl>
    </w:lvlOverride>
    <w:lvlOverride w:ilvl="3">
      <w:lvl w:ilvl="3">
        <w:start w:val="1"/>
        <w:numFmt w:val="lowerLetter"/>
        <w:lvlText w:val="%4."/>
        <w:lvlJc w:val="left"/>
        <w:pPr>
          <w:tabs>
            <w:tab w:val="num" w:pos="6516"/>
          </w:tabs>
          <w:ind w:left="8897" w:hanging="567"/>
        </w:pPr>
        <w:rPr>
          <w:rFonts w:hint="default"/>
        </w:rPr>
      </w:lvl>
    </w:lvlOverride>
    <w:lvlOverride w:ilvl="4">
      <w:lvl w:ilvl="4">
        <w:start w:val="1"/>
        <w:numFmt w:val="lowerRoman"/>
        <w:lvlText w:val="%5."/>
        <w:lvlJc w:val="left"/>
        <w:pPr>
          <w:tabs>
            <w:tab w:val="num" w:pos="6516"/>
          </w:tabs>
          <w:ind w:left="9464" w:hanging="567"/>
        </w:pPr>
        <w:rPr>
          <w:rFonts w:hint="default"/>
        </w:rPr>
      </w:lvl>
    </w:lvlOverride>
    <w:lvlOverride w:ilvl="5">
      <w:lvl w:ilvl="5">
        <w:start w:val="1"/>
        <w:numFmt w:val="lowerRoman"/>
        <w:lvlText w:val="%6."/>
        <w:lvlJc w:val="right"/>
        <w:pPr>
          <w:tabs>
            <w:tab w:val="num" w:pos="13217"/>
          </w:tabs>
          <w:ind w:left="13217" w:hanging="180"/>
        </w:pPr>
        <w:rPr>
          <w:rFonts w:hint="default"/>
        </w:rPr>
      </w:lvl>
    </w:lvlOverride>
    <w:lvlOverride w:ilvl="6">
      <w:lvl w:ilvl="6">
        <w:start w:val="1"/>
        <w:numFmt w:val="decimal"/>
        <w:lvlText w:val="%7."/>
        <w:lvlJc w:val="left"/>
        <w:pPr>
          <w:tabs>
            <w:tab w:val="num" w:pos="13937"/>
          </w:tabs>
          <w:ind w:left="13937" w:hanging="360"/>
        </w:pPr>
        <w:rPr>
          <w:rFonts w:hint="default"/>
        </w:rPr>
      </w:lvl>
    </w:lvlOverride>
    <w:lvlOverride w:ilvl="7">
      <w:lvl w:ilvl="7">
        <w:start w:val="1"/>
        <w:numFmt w:val="lowerLetter"/>
        <w:lvlText w:val="%8."/>
        <w:lvlJc w:val="left"/>
        <w:pPr>
          <w:tabs>
            <w:tab w:val="num" w:pos="14657"/>
          </w:tabs>
          <w:ind w:left="14657" w:hanging="360"/>
        </w:pPr>
        <w:rPr>
          <w:rFonts w:hint="default"/>
        </w:rPr>
      </w:lvl>
    </w:lvlOverride>
    <w:lvlOverride w:ilvl="8">
      <w:lvl w:ilvl="8">
        <w:start w:val="1"/>
        <w:numFmt w:val="lowerRoman"/>
        <w:lvlText w:val="%9."/>
        <w:lvlJc w:val="right"/>
        <w:pPr>
          <w:tabs>
            <w:tab w:val="num" w:pos="15377"/>
          </w:tabs>
          <w:ind w:left="15377" w:hanging="180"/>
        </w:pPr>
        <w:rPr>
          <w:rFonts w:hint="default"/>
        </w:rPr>
      </w:lvl>
    </w:lvlOverride>
  </w:num>
  <w:num w:numId="36">
    <w:abstractNumId w:val="10"/>
  </w:num>
  <w:num w:numId="37">
    <w:abstractNumId w:val="14"/>
    <w:lvlOverride w:ilvl="0">
      <w:startOverride w:val="1"/>
    </w:lvlOverride>
  </w:num>
  <w:num w:numId="38">
    <w:abstractNumId w:val="31"/>
  </w:num>
  <w:num w:numId="39">
    <w:abstractNumId w:val="17"/>
  </w:num>
  <w:num w:numId="40">
    <w:abstractNumId w:val="13"/>
  </w:num>
  <w:num w:numId="41">
    <w:abstractNumId w:val="14"/>
    <w:lvlOverride w:ilvl="0">
      <w:startOverride w:val="1"/>
    </w:lvlOverride>
  </w:num>
  <w:num w:numId="42">
    <w:abstractNumId w:val="14"/>
    <w:lvlOverride w:ilvl="0">
      <w:startOverride w:val="1"/>
    </w:lvlOverride>
  </w:num>
  <w:num w:numId="43">
    <w:abstractNumId w:val="12"/>
  </w:num>
  <w:num w:numId="44">
    <w:abstractNumId w:val="14"/>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es-ES"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comments="0" w:insDel="0" w:formatting="0" w:inkAnnotations="0"/>
  <w:defaultTabStop w:val="624"/>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18"/>
    <w:rsid w:val="00004393"/>
    <w:rsid w:val="00004744"/>
    <w:rsid w:val="000058A0"/>
    <w:rsid w:val="00010465"/>
    <w:rsid w:val="000113F1"/>
    <w:rsid w:val="0001274D"/>
    <w:rsid w:val="00013A3A"/>
    <w:rsid w:val="0001425E"/>
    <w:rsid w:val="000149E6"/>
    <w:rsid w:val="00016078"/>
    <w:rsid w:val="0001790A"/>
    <w:rsid w:val="00020A06"/>
    <w:rsid w:val="00022D32"/>
    <w:rsid w:val="00023440"/>
    <w:rsid w:val="000244D0"/>
    <w:rsid w:val="000247B0"/>
    <w:rsid w:val="0002570E"/>
    <w:rsid w:val="000268EC"/>
    <w:rsid w:val="00026997"/>
    <w:rsid w:val="00026A9B"/>
    <w:rsid w:val="00027A20"/>
    <w:rsid w:val="00027A65"/>
    <w:rsid w:val="00031A11"/>
    <w:rsid w:val="00031A96"/>
    <w:rsid w:val="00032A06"/>
    <w:rsid w:val="000335F1"/>
    <w:rsid w:val="00033E0B"/>
    <w:rsid w:val="000347EA"/>
    <w:rsid w:val="00035EDE"/>
    <w:rsid w:val="0004005F"/>
    <w:rsid w:val="0004308E"/>
    <w:rsid w:val="00045A1D"/>
    <w:rsid w:val="0004653A"/>
    <w:rsid w:val="00050462"/>
    <w:rsid w:val="0005054B"/>
    <w:rsid w:val="000509B4"/>
    <w:rsid w:val="000513CC"/>
    <w:rsid w:val="000550A3"/>
    <w:rsid w:val="00057E6E"/>
    <w:rsid w:val="0006035B"/>
    <w:rsid w:val="00061B9C"/>
    <w:rsid w:val="00064641"/>
    <w:rsid w:val="00065928"/>
    <w:rsid w:val="00065E8D"/>
    <w:rsid w:val="0006674D"/>
    <w:rsid w:val="00070486"/>
    <w:rsid w:val="00071886"/>
    <w:rsid w:val="00072269"/>
    <w:rsid w:val="00072D5C"/>
    <w:rsid w:val="000742BC"/>
    <w:rsid w:val="00076595"/>
    <w:rsid w:val="0007771A"/>
    <w:rsid w:val="00081A19"/>
    <w:rsid w:val="00081CA8"/>
    <w:rsid w:val="000822E1"/>
    <w:rsid w:val="00082A0C"/>
    <w:rsid w:val="00083504"/>
    <w:rsid w:val="00083D93"/>
    <w:rsid w:val="000866B9"/>
    <w:rsid w:val="000867B1"/>
    <w:rsid w:val="00086F84"/>
    <w:rsid w:val="0008780C"/>
    <w:rsid w:val="000904A7"/>
    <w:rsid w:val="00092DFD"/>
    <w:rsid w:val="000943B9"/>
    <w:rsid w:val="00094EB6"/>
    <w:rsid w:val="0009539A"/>
    <w:rsid w:val="000962BA"/>
    <w:rsid w:val="000962D9"/>
    <w:rsid w:val="0009640C"/>
    <w:rsid w:val="000A1298"/>
    <w:rsid w:val="000A18EA"/>
    <w:rsid w:val="000A4D3B"/>
    <w:rsid w:val="000A6BE1"/>
    <w:rsid w:val="000B08F0"/>
    <w:rsid w:val="000B0BC0"/>
    <w:rsid w:val="000B0DAC"/>
    <w:rsid w:val="000B22A2"/>
    <w:rsid w:val="000B354F"/>
    <w:rsid w:val="000B36CD"/>
    <w:rsid w:val="000B3F9C"/>
    <w:rsid w:val="000B475F"/>
    <w:rsid w:val="000B6CE1"/>
    <w:rsid w:val="000C1C29"/>
    <w:rsid w:val="000C1DAC"/>
    <w:rsid w:val="000C28C3"/>
    <w:rsid w:val="000C2A52"/>
    <w:rsid w:val="000C2F85"/>
    <w:rsid w:val="000C5A20"/>
    <w:rsid w:val="000C638A"/>
    <w:rsid w:val="000C790F"/>
    <w:rsid w:val="000C7B0C"/>
    <w:rsid w:val="000D1381"/>
    <w:rsid w:val="000D21AB"/>
    <w:rsid w:val="000D2FC2"/>
    <w:rsid w:val="000D33C0"/>
    <w:rsid w:val="000D355B"/>
    <w:rsid w:val="000D4F3B"/>
    <w:rsid w:val="000D5438"/>
    <w:rsid w:val="000D5A08"/>
    <w:rsid w:val="000D6941"/>
    <w:rsid w:val="000D7B5D"/>
    <w:rsid w:val="000E05D3"/>
    <w:rsid w:val="000E21A4"/>
    <w:rsid w:val="000E301B"/>
    <w:rsid w:val="000E3AB0"/>
    <w:rsid w:val="000E45DE"/>
    <w:rsid w:val="000E55D9"/>
    <w:rsid w:val="000F3C6F"/>
    <w:rsid w:val="000F4888"/>
    <w:rsid w:val="000F68CE"/>
    <w:rsid w:val="001021E3"/>
    <w:rsid w:val="00102297"/>
    <w:rsid w:val="00103700"/>
    <w:rsid w:val="00103FA6"/>
    <w:rsid w:val="00104B1C"/>
    <w:rsid w:val="00107835"/>
    <w:rsid w:val="001106D7"/>
    <w:rsid w:val="001117B9"/>
    <w:rsid w:val="00112029"/>
    <w:rsid w:val="0011334F"/>
    <w:rsid w:val="001134DA"/>
    <w:rsid w:val="001135A2"/>
    <w:rsid w:val="0011610A"/>
    <w:rsid w:val="001170F8"/>
    <w:rsid w:val="001178E0"/>
    <w:rsid w:val="001202E3"/>
    <w:rsid w:val="001226EB"/>
    <w:rsid w:val="00123699"/>
    <w:rsid w:val="001239D3"/>
    <w:rsid w:val="00124CF9"/>
    <w:rsid w:val="00124F81"/>
    <w:rsid w:val="00127470"/>
    <w:rsid w:val="00127A99"/>
    <w:rsid w:val="0013059D"/>
    <w:rsid w:val="001341D4"/>
    <w:rsid w:val="001346F4"/>
    <w:rsid w:val="00135676"/>
    <w:rsid w:val="0013622A"/>
    <w:rsid w:val="00141A55"/>
    <w:rsid w:val="001446A3"/>
    <w:rsid w:val="00150732"/>
    <w:rsid w:val="00150A3D"/>
    <w:rsid w:val="00151EC9"/>
    <w:rsid w:val="00154EB2"/>
    <w:rsid w:val="00155395"/>
    <w:rsid w:val="00155B13"/>
    <w:rsid w:val="00160D74"/>
    <w:rsid w:val="00162EAC"/>
    <w:rsid w:val="00167D02"/>
    <w:rsid w:val="001701C1"/>
    <w:rsid w:val="00181EC8"/>
    <w:rsid w:val="00182E89"/>
    <w:rsid w:val="0018320B"/>
    <w:rsid w:val="00184349"/>
    <w:rsid w:val="0019304F"/>
    <w:rsid w:val="00193414"/>
    <w:rsid w:val="0019380A"/>
    <w:rsid w:val="00195F33"/>
    <w:rsid w:val="001A1F8B"/>
    <w:rsid w:val="001A7224"/>
    <w:rsid w:val="001A7557"/>
    <w:rsid w:val="001B126A"/>
    <w:rsid w:val="001B1617"/>
    <w:rsid w:val="001B17C4"/>
    <w:rsid w:val="001B2250"/>
    <w:rsid w:val="001B37D9"/>
    <w:rsid w:val="001B504B"/>
    <w:rsid w:val="001C0754"/>
    <w:rsid w:val="001C7D10"/>
    <w:rsid w:val="001D1FA7"/>
    <w:rsid w:val="001D3874"/>
    <w:rsid w:val="001D5478"/>
    <w:rsid w:val="001D57CD"/>
    <w:rsid w:val="001D7910"/>
    <w:rsid w:val="001D7A26"/>
    <w:rsid w:val="001D7E75"/>
    <w:rsid w:val="001E3D63"/>
    <w:rsid w:val="001E56D2"/>
    <w:rsid w:val="001E6142"/>
    <w:rsid w:val="001E65EF"/>
    <w:rsid w:val="001E6B23"/>
    <w:rsid w:val="001E7D56"/>
    <w:rsid w:val="001F0388"/>
    <w:rsid w:val="001F2228"/>
    <w:rsid w:val="001F3AFF"/>
    <w:rsid w:val="001F68CE"/>
    <w:rsid w:val="001F75DE"/>
    <w:rsid w:val="00200D58"/>
    <w:rsid w:val="002013BE"/>
    <w:rsid w:val="002018A3"/>
    <w:rsid w:val="002047F9"/>
    <w:rsid w:val="002057AD"/>
    <w:rsid w:val="002063A4"/>
    <w:rsid w:val="00206D50"/>
    <w:rsid w:val="00210BDE"/>
    <w:rsid w:val="0021145B"/>
    <w:rsid w:val="002125D0"/>
    <w:rsid w:val="00216594"/>
    <w:rsid w:val="00217B53"/>
    <w:rsid w:val="002205DD"/>
    <w:rsid w:val="002225C7"/>
    <w:rsid w:val="0022422C"/>
    <w:rsid w:val="002247FB"/>
    <w:rsid w:val="002252BD"/>
    <w:rsid w:val="00225FA4"/>
    <w:rsid w:val="00230C67"/>
    <w:rsid w:val="00230E02"/>
    <w:rsid w:val="00231286"/>
    <w:rsid w:val="00231FA8"/>
    <w:rsid w:val="00234F53"/>
    <w:rsid w:val="002363D5"/>
    <w:rsid w:val="002400F0"/>
    <w:rsid w:val="00241098"/>
    <w:rsid w:val="00243A99"/>
    <w:rsid w:val="00243D36"/>
    <w:rsid w:val="00243D37"/>
    <w:rsid w:val="002440B7"/>
    <w:rsid w:val="00246A3C"/>
    <w:rsid w:val="00247707"/>
    <w:rsid w:val="002506FD"/>
    <w:rsid w:val="00250E16"/>
    <w:rsid w:val="00252C3F"/>
    <w:rsid w:val="00253DCE"/>
    <w:rsid w:val="00254FDB"/>
    <w:rsid w:val="00255982"/>
    <w:rsid w:val="0026018E"/>
    <w:rsid w:val="00263326"/>
    <w:rsid w:val="00266C58"/>
    <w:rsid w:val="00267C93"/>
    <w:rsid w:val="00270340"/>
    <w:rsid w:val="002704A4"/>
    <w:rsid w:val="00271EC8"/>
    <w:rsid w:val="002738BA"/>
    <w:rsid w:val="00275B02"/>
    <w:rsid w:val="0027794C"/>
    <w:rsid w:val="002779E8"/>
    <w:rsid w:val="00282710"/>
    <w:rsid w:val="00282EDB"/>
    <w:rsid w:val="002838E0"/>
    <w:rsid w:val="0028454A"/>
    <w:rsid w:val="00285A5C"/>
    <w:rsid w:val="00286740"/>
    <w:rsid w:val="0028685F"/>
    <w:rsid w:val="00287ACC"/>
    <w:rsid w:val="0029120A"/>
    <w:rsid w:val="002929D8"/>
    <w:rsid w:val="002948E8"/>
    <w:rsid w:val="002A237D"/>
    <w:rsid w:val="002A4C53"/>
    <w:rsid w:val="002A5AE9"/>
    <w:rsid w:val="002A6E73"/>
    <w:rsid w:val="002A7A44"/>
    <w:rsid w:val="002B0210"/>
    <w:rsid w:val="002B0672"/>
    <w:rsid w:val="002B0B75"/>
    <w:rsid w:val="002B247F"/>
    <w:rsid w:val="002B2D24"/>
    <w:rsid w:val="002B30D2"/>
    <w:rsid w:val="002B362B"/>
    <w:rsid w:val="002B5A5C"/>
    <w:rsid w:val="002B5D13"/>
    <w:rsid w:val="002C145D"/>
    <w:rsid w:val="002C2C3E"/>
    <w:rsid w:val="002C2CAE"/>
    <w:rsid w:val="002C2D79"/>
    <w:rsid w:val="002C3E31"/>
    <w:rsid w:val="002C461F"/>
    <w:rsid w:val="002C533E"/>
    <w:rsid w:val="002C6C92"/>
    <w:rsid w:val="002C7741"/>
    <w:rsid w:val="002D027F"/>
    <w:rsid w:val="002D126D"/>
    <w:rsid w:val="002D4F0B"/>
    <w:rsid w:val="002D7A85"/>
    <w:rsid w:val="002D7B60"/>
    <w:rsid w:val="002D7D94"/>
    <w:rsid w:val="002E20A2"/>
    <w:rsid w:val="002E553C"/>
    <w:rsid w:val="002E6887"/>
    <w:rsid w:val="002E725C"/>
    <w:rsid w:val="002E79DB"/>
    <w:rsid w:val="002F03E8"/>
    <w:rsid w:val="002F3ED0"/>
    <w:rsid w:val="002F4761"/>
    <w:rsid w:val="002F5A96"/>
    <w:rsid w:val="002F5C79"/>
    <w:rsid w:val="002F6416"/>
    <w:rsid w:val="003017C8"/>
    <w:rsid w:val="003019E2"/>
    <w:rsid w:val="0030234B"/>
    <w:rsid w:val="003026D4"/>
    <w:rsid w:val="003033BA"/>
    <w:rsid w:val="00306438"/>
    <w:rsid w:val="003065AE"/>
    <w:rsid w:val="00312F1B"/>
    <w:rsid w:val="0031413F"/>
    <w:rsid w:val="003148BB"/>
    <w:rsid w:val="00314DA5"/>
    <w:rsid w:val="003165BA"/>
    <w:rsid w:val="00316C6B"/>
    <w:rsid w:val="00317976"/>
    <w:rsid w:val="00322B1D"/>
    <w:rsid w:val="00323347"/>
    <w:rsid w:val="00324D6C"/>
    <w:rsid w:val="00324E45"/>
    <w:rsid w:val="00327196"/>
    <w:rsid w:val="003360C6"/>
    <w:rsid w:val="00336272"/>
    <w:rsid w:val="00336EAA"/>
    <w:rsid w:val="00346013"/>
    <w:rsid w:val="0034621D"/>
    <w:rsid w:val="003466ED"/>
    <w:rsid w:val="0034674C"/>
    <w:rsid w:val="00346CA5"/>
    <w:rsid w:val="00351477"/>
    <w:rsid w:val="003531D7"/>
    <w:rsid w:val="003537F1"/>
    <w:rsid w:val="00355EA9"/>
    <w:rsid w:val="003572FD"/>
    <w:rsid w:val="003578DE"/>
    <w:rsid w:val="00361520"/>
    <w:rsid w:val="0036264F"/>
    <w:rsid w:val="00362BC9"/>
    <w:rsid w:val="003648B0"/>
    <w:rsid w:val="0036498C"/>
    <w:rsid w:val="0036504F"/>
    <w:rsid w:val="003660BF"/>
    <w:rsid w:val="00366AFF"/>
    <w:rsid w:val="00367446"/>
    <w:rsid w:val="00367F75"/>
    <w:rsid w:val="003708B6"/>
    <w:rsid w:val="00370F9B"/>
    <w:rsid w:val="00373C6D"/>
    <w:rsid w:val="00375FB2"/>
    <w:rsid w:val="0037643A"/>
    <w:rsid w:val="00380F93"/>
    <w:rsid w:val="00381D88"/>
    <w:rsid w:val="00382B83"/>
    <w:rsid w:val="0038456F"/>
    <w:rsid w:val="003851A7"/>
    <w:rsid w:val="00390E72"/>
    <w:rsid w:val="00391A69"/>
    <w:rsid w:val="00393368"/>
    <w:rsid w:val="0039431F"/>
    <w:rsid w:val="00395233"/>
    <w:rsid w:val="00396257"/>
    <w:rsid w:val="00397EB8"/>
    <w:rsid w:val="003A40DE"/>
    <w:rsid w:val="003A4FD0"/>
    <w:rsid w:val="003A5E34"/>
    <w:rsid w:val="003A69D1"/>
    <w:rsid w:val="003A7705"/>
    <w:rsid w:val="003A77F1"/>
    <w:rsid w:val="003A7D53"/>
    <w:rsid w:val="003B03DB"/>
    <w:rsid w:val="003B1545"/>
    <w:rsid w:val="003B167B"/>
    <w:rsid w:val="003B403A"/>
    <w:rsid w:val="003B496E"/>
    <w:rsid w:val="003B58E6"/>
    <w:rsid w:val="003C409D"/>
    <w:rsid w:val="003C5BA6"/>
    <w:rsid w:val="003C6001"/>
    <w:rsid w:val="003C76BA"/>
    <w:rsid w:val="003D00F8"/>
    <w:rsid w:val="003D18D9"/>
    <w:rsid w:val="003D246F"/>
    <w:rsid w:val="003D37B2"/>
    <w:rsid w:val="003D4714"/>
    <w:rsid w:val="003D59AE"/>
    <w:rsid w:val="003D5CAA"/>
    <w:rsid w:val="003D5D79"/>
    <w:rsid w:val="003E0C5B"/>
    <w:rsid w:val="003E0FF4"/>
    <w:rsid w:val="003E142A"/>
    <w:rsid w:val="003E1E66"/>
    <w:rsid w:val="003E2DB0"/>
    <w:rsid w:val="003E62DF"/>
    <w:rsid w:val="003E7007"/>
    <w:rsid w:val="003E7376"/>
    <w:rsid w:val="003E7CB4"/>
    <w:rsid w:val="003E7E49"/>
    <w:rsid w:val="003F0E85"/>
    <w:rsid w:val="003F3871"/>
    <w:rsid w:val="003F6881"/>
    <w:rsid w:val="003F715E"/>
    <w:rsid w:val="0040074C"/>
    <w:rsid w:val="00404061"/>
    <w:rsid w:val="00404617"/>
    <w:rsid w:val="00405734"/>
    <w:rsid w:val="00407FCB"/>
    <w:rsid w:val="00410721"/>
    <w:rsid w:val="00410C55"/>
    <w:rsid w:val="00411CF8"/>
    <w:rsid w:val="00411E16"/>
    <w:rsid w:val="00411E8F"/>
    <w:rsid w:val="00412AE9"/>
    <w:rsid w:val="00414C8E"/>
    <w:rsid w:val="00416854"/>
    <w:rsid w:val="00416AC9"/>
    <w:rsid w:val="00417725"/>
    <w:rsid w:val="00417BE2"/>
    <w:rsid w:val="004209E8"/>
    <w:rsid w:val="00422755"/>
    <w:rsid w:val="00424370"/>
    <w:rsid w:val="00424F45"/>
    <w:rsid w:val="00425A73"/>
    <w:rsid w:val="00426ADC"/>
    <w:rsid w:val="00426FD8"/>
    <w:rsid w:val="0043013B"/>
    <w:rsid w:val="004304D9"/>
    <w:rsid w:val="004305AD"/>
    <w:rsid w:val="00430605"/>
    <w:rsid w:val="004309EE"/>
    <w:rsid w:val="0043208D"/>
    <w:rsid w:val="004370E4"/>
    <w:rsid w:val="00437F26"/>
    <w:rsid w:val="00440054"/>
    <w:rsid w:val="0044130A"/>
    <w:rsid w:val="00444097"/>
    <w:rsid w:val="00444BF5"/>
    <w:rsid w:val="00444E16"/>
    <w:rsid w:val="004450DA"/>
    <w:rsid w:val="00445487"/>
    <w:rsid w:val="0044598F"/>
    <w:rsid w:val="00445EFC"/>
    <w:rsid w:val="00446662"/>
    <w:rsid w:val="0045035A"/>
    <w:rsid w:val="00450DAF"/>
    <w:rsid w:val="004510AE"/>
    <w:rsid w:val="0045248D"/>
    <w:rsid w:val="004534E4"/>
    <w:rsid w:val="00454769"/>
    <w:rsid w:val="0046249D"/>
    <w:rsid w:val="004634F9"/>
    <w:rsid w:val="00463C95"/>
    <w:rsid w:val="00464079"/>
    <w:rsid w:val="0046565A"/>
    <w:rsid w:val="004661C0"/>
    <w:rsid w:val="00466991"/>
    <w:rsid w:val="00466C95"/>
    <w:rsid w:val="004677C9"/>
    <w:rsid w:val="0047064C"/>
    <w:rsid w:val="00470904"/>
    <w:rsid w:val="00471EEC"/>
    <w:rsid w:val="00475DD3"/>
    <w:rsid w:val="00476B1D"/>
    <w:rsid w:val="00477480"/>
    <w:rsid w:val="00477647"/>
    <w:rsid w:val="00480E9B"/>
    <w:rsid w:val="004838E1"/>
    <w:rsid w:val="00484D82"/>
    <w:rsid w:val="00485FB4"/>
    <w:rsid w:val="00493409"/>
    <w:rsid w:val="00495F8E"/>
    <w:rsid w:val="004A0271"/>
    <w:rsid w:val="004A05D2"/>
    <w:rsid w:val="004A0FE9"/>
    <w:rsid w:val="004A3125"/>
    <w:rsid w:val="004A412C"/>
    <w:rsid w:val="004A42E1"/>
    <w:rsid w:val="004A5554"/>
    <w:rsid w:val="004A58A9"/>
    <w:rsid w:val="004A5A6A"/>
    <w:rsid w:val="004A5E24"/>
    <w:rsid w:val="004B0371"/>
    <w:rsid w:val="004B1029"/>
    <w:rsid w:val="004B162C"/>
    <w:rsid w:val="004B3C19"/>
    <w:rsid w:val="004B5038"/>
    <w:rsid w:val="004B576C"/>
    <w:rsid w:val="004B6AAB"/>
    <w:rsid w:val="004C1A82"/>
    <w:rsid w:val="004C3380"/>
    <w:rsid w:val="004C3DBE"/>
    <w:rsid w:val="004C4A65"/>
    <w:rsid w:val="004C5C96"/>
    <w:rsid w:val="004D06A4"/>
    <w:rsid w:val="004D18A1"/>
    <w:rsid w:val="004D514B"/>
    <w:rsid w:val="004D63F3"/>
    <w:rsid w:val="004E1124"/>
    <w:rsid w:val="004E1EB1"/>
    <w:rsid w:val="004E20B3"/>
    <w:rsid w:val="004E37B9"/>
    <w:rsid w:val="004E380E"/>
    <w:rsid w:val="004E3A49"/>
    <w:rsid w:val="004E6106"/>
    <w:rsid w:val="004F0C62"/>
    <w:rsid w:val="004F1A81"/>
    <w:rsid w:val="004F2CD2"/>
    <w:rsid w:val="004F4229"/>
    <w:rsid w:val="004F45E1"/>
    <w:rsid w:val="004F4A0C"/>
    <w:rsid w:val="004F68BA"/>
    <w:rsid w:val="00500D68"/>
    <w:rsid w:val="00502BEB"/>
    <w:rsid w:val="00502D55"/>
    <w:rsid w:val="0050499B"/>
    <w:rsid w:val="00504DEC"/>
    <w:rsid w:val="0050591F"/>
    <w:rsid w:val="005059FE"/>
    <w:rsid w:val="00505F26"/>
    <w:rsid w:val="005076C0"/>
    <w:rsid w:val="005077FB"/>
    <w:rsid w:val="00510281"/>
    <w:rsid w:val="0051131A"/>
    <w:rsid w:val="005114A3"/>
    <w:rsid w:val="005114AD"/>
    <w:rsid w:val="00511D5A"/>
    <w:rsid w:val="00514630"/>
    <w:rsid w:val="00515134"/>
    <w:rsid w:val="0051560B"/>
    <w:rsid w:val="0051662C"/>
    <w:rsid w:val="00516B72"/>
    <w:rsid w:val="005218D9"/>
    <w:rsid w:val="00526660"/>
    <w:rsid w:val="00526DFC"/>
    <w:rsid w:val="00527E00"/>
    <w:rsid w:val="005301BA"/>
    <w:rsid w:val="005308F9"/>
    <w:rsid w:val="00536186"/>
    <w:rsid w:val="005363F5"/>
    <w:rsid w:val="0053686B"/>
    <w:rsid w:val="00541DB4"/>
    <w:rsid w:val="00541F17"/>
    <w:rsid w:val="005430EF"/>
    <w:rsid w:val="0054350E"/>
    <w:rsid w:val="005448E2"/>
    <w:rsid w:val="00544CBB"/>
    <w:rsid w:val="0054731D"/>
    <w:rsid w:val="00550714"/>
    <w:rsid w:val="00551A8D"/>
    <w:rsid w:val="00553C6B"/>
    <w:rsid w:val="00553D11"/>
    <w:rsid w:val="00554BBD"/>
    <w:rsid w:val="005563D9"/>
    <w:rsid w:val="00556F3A"/>
    <w:rsid w:val="005576F4"/>
    <w:rsid w:val="00557CF5"/>
    <w:rsid w:val="00560E6C"/>
    <w:rsid w:val="00562C77"/>
    <w:rsid w:val="005642B6"/>
    <w:rsid w:val="005677BD"/>
    <w:rsid w:val="0057050C"/>
    <w:rsid w:val="0057111C"/>
    <w:rsid w:val="0057315F"/>
    <w:rsid w:val="00573ED7"/>
    <w:rsid w:val="005748A3"/>
    <w:rsid w:val="00576104"/>
    <w:rsid w:val="0057633F"/>
    <w:rsid w:val="005764BB"/>
    <w:rsid w:val="00577868"/>
    <w:rsid w:val="005804C9"/>
    <w:rsid w:val="0058124D"/>
    <w:rsid w:val="00581441"/>
    <w:rsid w:val="00586C3C"/>
    <w:rsid w:val="00587778"/>
    <w:rsid w:val="005900AA"/>
    <w:rsid w:val="00593EAB"/>
    <w:rsid w:val="005A0730"/>
    <w:rsid w:val="005A1036"/>
    <w:rsid w:val="005A13B8"/>
    <w:rsid w:val="005A1BDC"/>
    <w:rsid w:val="005A6FEC"/>
    <w:rsid w:val="005B3171"/>
    <w:rsid w:val="005B32B0"/>
    <w:rsid w:val="005B3E1D"/>
    <w:rsid w:val="005B469D"/>
    <w:rsid w:val="005B74B0"/>
    <w:rsid w:val="005C002D"/>
    <w:rsid w:val="005C04B7"/>
    <w:rsid w:val="005C4322"/>
    <w:rsid w:val="005C626F"/>
    <w:rsid w:val="005C67C8"/>
    <w:rsid w:val="005C77D5"/>
    <w:rsid w:val="005D0249"/>
    <w:rsid w:val="005D05EA"/>
    <w:rsid w:val="005D0740"/>
    <w:rsid w:val="005D118A"/>
    <w:rsid w:val="005D1D24"/>
    <w:rsid w:val="005D1DDD"/>
    <w:rsid w:val="005D1F60"/>
    <w:rsid w:val="005D5094"/>
    <w:rsid w:val="005D6E8C"/>
    <w:rsid w:val="005D7E3D"/>
    <w:rsid w:val="005E0B6F"/>
    <w:rsid w:val="005E1218"/>
    <w:rsid w:val="005E14C6"/>
    <w:rsid w:val="005E219F"/>
    <w:rsid w:val="005E2357"/>
    <w:rsid w:val="005E5241"/>
    <w:rsid w:val="005E577F"/>
    <w:rsid w:val="005E5E5A"/>
    <w:rsid w:val="005E7B01"/>
    <w:rsid w:val="005F100C"/>
    <w:rsid w:val="005F1C2A"/>
    <w:rsid w:val="005F22CA"/>
    <w:rsid w:val="005F68DA"/>
    <w:rsid w:val="005F7607"/>
    <w:rsid w:val="00600239"/>
    <w:rsid w:val="006018AF"/>
    <w:rsid w:val="0060389E"/>
    <w:rsid w:val="00604105"/>
    <w:rsid w:val="0060473F"/>
    <w:rsid w:val="00604876"/>
    <w:rsid w:val="00604936"/>
    <w:rsid w:val="006062DB"/>
    <w:rsid w:val="0060773B"/>
    <w:rsid w:val="00607DD6"/>
    <w:rsid w:val="00613407"/>
    <w:rsid w:val="00613429"/>
    <w:rsid w:val="00614871"/>
    <w:rsid w:val="006157B5"/>
    <w:rsid w:val="00616086"/>
    <w:rsid w:val="00616D6B"/>
    <w:rsid w:val="00620ECD"/>
    <w:rsid w:val="00622498"/>
    <w:rsid w:val="0062620A"/>
    <w:rsid w:val="00626F81"/>
    <w:rsid w:val="00626FC6"/>
    <w:rsid w:val="006303B4"/>
    <w:rsid w:val="0063088A"/>
    <w:rsid w:val="00630E4A"/>
    <w:rsid w:val="0063159A"/>
    <w:rsid w:val="0063176E"/>
    <w:rsid w:val="00633D3D"/>
    <w:rsid w:val="006366AE"/>
    <w:rsid w:val="006367B9"/>
    <w:rsid w:val="00636DD8"/>
    <w:rsid w:val="00636DFD"/>
    <w:rsid w:val="006378DC"/>
    <w:rsid w:val="00641703"/>
    <w:rsid w:val="00641887"/>
    <w:rsid w:val="006431A6"/>
    <w:rsid w:val="006446F0"/>
    <w:rsid w:val="006457F1"/>
    <w:rsid w:val="006459F6"/>
    <w:rsid w:val="006501AD"/>
    <w:rsid w:val="00650C7A"/>
    <w:rsid w:val="0065130E"/>
    <w:rsid w:val="00651BFA"/>
    <w:rsid w:val="00652F27"/>
    <w:rsid w:val="0065329E"/>
    <w:rsid w:val="00653FDF"/>
    <w:rsid w:val="00654475"/>
    <w:rsid w:val="00660092"/>
    <w:rsid w:val="00661A40"/>
    <w:rsid w:val="006621C8"/>
    <w:rsid w:val="00662A24"/>
    <w:rsid w:val="006636F6"/>
    <w:rsid w:val="00665A4B"/>
    <w:rsid w:val="00670F41"/>
    <w:rsid w:val="00671A97"/>
    <w:rsid w:val="006728E8"/>
    <w:rsid w:val="0067546B"/>
    <w:rsid w:val="0067668A"/>
    <w:rsid w:val="00676722"/>
    <w:rsid w:val="00684E32"/>
    <w:rsid w:val="006854C1"/>
    <w:rsid w:val="00687A50"/>
    <w:rsid w:val="0069086D"/>
    <w:rsid w:val="006927CF"/>
    <w:rsid w:val="0069292D"/>
    <w:rsid w:val="00692E2A"/>
    <w:rsid w:val="00693F33"/>
    <w:rsid w:val="0069670F"/>
    <w:rsid w:val="006A4FB9"/>
    <w:rsid w:val="006A54F7"/>
    <w:rsid w:val="006A5F54"/>
    <w:rsid w:val="006A76F2"/>
    <w:rsid w:val="006B2718"/>
    <w:rsid w:val="006B43C4"/>
    <w:rsid w:val="006B4446"/>
    <w:rsid w:val="006B503C"/>
    <w:rsid w:val="006B5B30"/>
    <w:rsid w:val="006B6572"/>
    <w:rsid w:val="006C00C9"/>
    <w:rsid w:val="006C4C94"/>
    <w:rsid w:val="006C5828"/>
    <w:rsid w:val="006C6E8E"/>
    <w:rsid w:val="006C74E7"/>
    <w:rsid w:val="006D17E4"/>
    <w:rsid w:val="006D2810"/>
    <w:rsid w:val="006D335C"/>
    <w:rsid w:val="006D5625"/>
    <w:rsid w:val="006D5F3A"/>
    <w:rsid w:val="006D674A"/>
    <w:rsid w:val="006D7EFB"/>
    <w:rsid w:val="006E02C6"/>
    <w:rsid w:val="006E1C62"/>
    <w:rsid w:val="006E2A6E"/>
    <w:rsid w:val="006E6672"/>
    <w:rsid w:val="006E6722"/>
    <w:rsid w:val="006E730D"/>
    <w:rsid w:val="006F06DB"/>
    <w:rsid w:val="006F08B2"/>
    <w:rsid w:val="006F17FD"/>
    <w:rsid w:val="006F5763"/>
    <w:rsid w:val="006F6715"/>
    <w:rsid w:val="00701380"/>
    <w:rsid w:val="00701ABE"/>
    <w:rsid w:val="007027B9"/>
    <w:rsid w:val="00702B85"/>
    <w:rsid w:val="00711A0A"/>
    <w:rsid w:val="00712785"/>
    <w:rsid w:val="007129A5"/>
    <w:rsid w:val="0071536F"/>
    <w:rsid w:val="00715E88"/>
    <w:rsid w:val="007168B5"/>
    <w:rsid w:val="00717143"/>
    <w:rsid w:val="007220E0"/>
    <w:rsid w:val="00732960"/>
    <w:rsid w:val="00733979"/>
    <w:rsid w:val="00733A8D"/>
    <w:rsid w:val="00734CAA"/>
    <w:rsid w:val="00736685"/>
    <w:rsid w:val="00737FA1"/>
    <w:rsid w:val="00740323"/>
    <w:rsid w:val="007414B0"/>
    <w:rsid w:val="007423DF"/>
    <w:rsid w:val="00743B08"/>
    <w:rsid w:val="00743EA7"/>
    <w:rsid w:val="00745C0C"/>
    <w:rsid w:val="0075259E"/>
    <w:rsid w:val="007544ED"/>
    <w:rsid w:val="0075533C"/>
    <w:rsid w:val="00756ECC"/>
    <w:rsid w:val="00757581"/>
    <w:rsid w:val="007611A0"/>
    <w:rsid w:val="007614C4"/>
    <w:rsid w:val="00761688"/>
    <w:rsid w:val="00762832"/>
    <w:rsid w:val="007628C9"/>
    <w:rsid w:val="00762CCE"/>
    <w:rsid w:val="00764338"/>
    <w:rsid w:val="00765A7A"/>
    <w:rsid w:val="0076669A"/>
    <w:rsid w:val="007702CC"/>
    <w:rsid w:val="00770742"/>
    <w:rsid w:val="00772DD4"/>
    <w:rsid w:val="00772EA3"/>
    <w:rsid w:val="00772F3C"/>
    <w:rsid w:val="00773204"/>
    <w:rsid w:val="00773C7A"/>
    <w:rsid w:val="00774834"/>
    <w:rsid w:val="00774BF3"/>
    <w:rsid w:val="00776540"/>
    <w:rsid w:val="007775CC"/>
    <w:rsid w:val="007776CE"/>
    <w:rsid w:val="00781C46"/>
    <w:rsid w:val="00781D52"/>
    <w:rsid w:val="007823BD"/>
    <w:rsid w:val="007867A6"/>
    <w:rsid w:val="0079127C"/>
    <w:rsid w:val="007914F1"/>
    <w:rsid w:val="00796D3F"/>
    <w:rsid w:val="00797D62"/>
    <w:rsid w:val="007A1683"/>
    <w:rsid w:val="007A3861"/>
    <w:rsid w:val="007A435A"/>
    <w:rsid w:val="007A5711"/>
    <w:rsid w:val="007A5C12"/>
    <w:rsid w:val="007A7CB0"/>
    <w:rsid w:val="007B104B"/>
    <w:rsid w:val="007B4AF8"/>
    <w:rsid w:val="007B5751"/>
    <w:rsid w:val="007B68A3"/>
    <w:rsid w:val="007B6BE2"/>
    <w:rsid w:val="007C1AA3"/>
    <w:rsid w:val="007C2541"/>
    <w:rsid w:val="007C5570"/>
    <w:rsid w:val="007C64BE"/>
    <w:rsid w:val="007D222F"/>
    <w:rsid w:val="007D66A8"/>
    <w:rsid w:val="007D7649"/>
    <w:rsid w:val="007D7718"/>
    <w:rsid w:val="007D7747"/>
    <w:rsid w:val="007E003F"/>
    <w:rsid w:val="007E226E"/>
    <w:rsid w:val="007E2719"/>
    <w:rsid w:val="007E412C"/>
    <w:rsid w:val="007E44E2"/>
    <w:rsid w:val="007E67A8"/>
    <w:rsid w:val="007E6C2F"/>
    <w:rsid w:val="007E7277"/>
    <w:rsid w:val="007E75E1"/>
    <w:rsid w:val="007F2A4C"/>
    <w:rsid w:val="007F3EBB"/>
    <w:rsid w:val="00801C43"/>
    <w:rsid w:val="00802B14"/>
    <w:rsid w:val="008061B6"/>
    <w:rsid w:val="008105D1"/>
    <w:rsid w:val="00811B7E"/>
    <w:rsid w:val="0081347B"/>
    <w:rsid w:val="0081540A"/>
    <w:rsid w:val="008162A1"/>
    <w:rsid w:val="008164F2"/>
    <w:rsid w:val="0081658C"/>
    <w:rsid w:val="0082011E"/>
    <w:rsid w:val="0082078A"/>
    <w:rsid w:val="00821395"/>
    <w:rsid w:val="00822388"/>
    <w:rsid w:val="00825087"/>
    <w:rsid w:val="008270D9"/>
    <w:rsid w:val="00827321"/>
    <w:rsid w:val="008309A1"/>
    <w:rsid w:val="00830D67"/>
    <w:rsid w:val="00830E26"/>
    <w:rsid w:val="00832730"/>
    <w:rsid w:val="00832AA1"/>
    <w:rsid w:val="00836249"/>
    <w:rsid w:val="0083671A"/>
    <w:rsid w:val="0084307B"/>
    <w:rsid w:val="00843576"/>
    <w:rsid w:val="008439BC"/>
    <w:rsid w:val="00843B64"/>
    <w:rsid w:val="00844B64"/>
    <w:rsid w:val="008470FB"/>
    <w:rsid w:val="008478FC"/>
    <w:rsid w:val="00850FBB"/>
    <w:rsid w:val="00852705"/>
    <w:rsid w:val="008534A8"/>
    <w:rsid w:val="008537A1"/>
    <w:rsid w:val="008542F5"/>
    <w:rsid w:val="00862218"/>
    <w:rsid w:val="00862DCB"/>
    <w:rsid w:val="0086328B"/>
    <w:rsid w:val="008639D3"/>
    <w:rsid w:val="00863EC7"/>
    <w:rsid w:val="0086700E"/>
    <w:rsid w:val="00867BFF"/>
    <w:rsid w:val="008711FC"/>
    <w:rsid w:val="008762E1"/>
    <w:rsid w:val="00880F7E"/>
    <w:rsid w:val="00881856"/>
    <w:rsid w:val="0088480A"/>
    <w:rsid w:val="00885E91"/>
    <w:rsid w:val="00887431"/>
    <w:rsid w:val="0088757A"/>
    <w:rsid w:val="00890E28"/>
    <w:rsid w:val="008957CC"/>
    <w:rsid w:val="008957DD"/>
    <w:rsid w:val="008958BD"/>
    <w:rsid w:val="00897D98"/>
    <w:rsid w:val="008A02B2"/>
    <w:rsid w:val="008A3F9F"/>
    <w:rsid w:val="008A4193"/>
    <w:rsid w:val="008A45F7"/>
    <w:rsid w:val="008A6DF2"/>
    <w:rsid w:val="008A7807"/>
    <w:rsid w:val="008B42AD"/>
    <w:rsid w:val="008B47EA"/>
    <w:rsid w:val="008B4CC9"/>
    <w:rsid w:val="008B6EFE"/>
    <w:rsid w:val="008B7E89"/>
    <w:rsid w:val="008C104F"/>
    <w:rsid w:val="008C1EE9"/>
    <w:rsid w:val="008C2A2D"/>
    <w:rsid w:val="008D1B8B"/>
    <w:rsid w:val="008D5C5C"/>
    <w:rsid w:val="008D65D8"/>
    <w:rsid w:val="008D76B5"/>
    <w:rsid w:val="008D7C99"/>
    <w:rsid w:val="008E0FCB"/>
    <w:rsid w:val="008E1214"/>
    <w:rsid w:val="008E3B0C"/>
    <w:rsid w:val="008E5504"/>
    <w:rsid w:val="008E6C16"/>
    <w:rsid w:val="008E6D76"/>
    <w:rsid w:val="008F10B0"/>
    <w:rsid w:val="008F3B8A"/>
    <w:rsid w:val="008F54CE"/>
    <w:rsid w:val="008F59E0"/>
    <w:rsid w:val="008F6161"/>
    <w:rsid w:val="009004BB"/>
    <w:rsid w:val="00901193"/>
    <w:rsid w:val="0090218F"/>
    <w:rsid w:val="00902592"/>
    <w:rsid w:val="0090273F"/>
    <w:rsid w:val="00905460"/>
    <w:rsid w:val="009077A1"/>
    <w:rsid w:val="00910B83"/>
    <w:rsid w:val="00911E2A"/>
    <w:rsid w:val="00912573"/>
    <w:rsid w:val="00914BF9"/>
    <w:rsid w:val="009170EC"/>
    <w:rsid w:val="009176E7"/>
    <w:rsid w:val="009206FF"/>
    <w:rsid w:val="009214FC"/>
    <w:rsid w:val="0092178C"/>
    <w:rsid w:val="00922FD0"/>
    <w:rsid w:val="009238C5"/>
    <w:rsid w:val="00925C70"/>
    <w:rsid w:val="009262E4"/>
    <w:rsid w:val="00926EAB"/>
    <w:rsid w:val="009272BA"/>
    <w:rsid w:val="00930B88"/>
    <w:rsid w:val="00930C9F"/>
    <w:rsid w:val="00930CCF"/>
    <w:rsid w:val="00937303"/>
    <w:rsid w:val="00940DCC"/>
    <w:rsid w:val="0094179A"/>
    <w:rsid w:val="00942581"/>
    <w:rsid w:val="00942B44"/>
    <w:rsid w:val="00943EEE"/>
    <w:rsid w:val="0094459E"/>
    <w:rsid w:val="00944DBC"/>
    <w:rsid w:val="00944EA7"/>
    <w:rsid w:val="00946068"/>
    <w:rsid w:val="00946C58"/>
    <w:rsid w:val="0094756A"/>
    <w:rsid w:val="0095011E"/>
    <w:rsid w:val="00950977"/>
    <w:rsid w:val="00951A7B"/>
    <w:rsid w:val="009564A6"/>
    <w:rsid w:val="00956970"/>
    <w:rsid w:val="00960DCA"/>
    <w:rsid w:val="00961569"/>
    <w:rsid w:val="009621FB"/>
    <w:rsid w:val="00962E18"/>
    <w:rsid w:val="0096318B"/>
    <w:rsid w:val="00963CE2"/>
    <w:rsid w:val="00964454"/>
    <w:rsid w:val="00964766"/>
    <w:rsid w:val="00964EB3"/>
    <w:rsid w:val="00967621"/>
    <w:rsid w:val="00967E6A"/>
    <w:rsid w:val="0097264B"/>
    <w:rsid w:val="009729F6"/>
    <w:rsid w:val="009732E5"/>
    <w:rsid w:val="0097354D"/>
    <w:rsid w:val="0097647A"/>
    <w:rsid w:val="009774EC"/>
    <w:rsid w:val="00977F5D"/>
    <w:rsid w:val="0098081F"/>
    <w:rsid w:val="00981DA6"/>
    <w:rsid w:val="00983377"/>
    <w:rsid w:val="009844F2"/>
    <w:rsid w:val="00985B2C"/>
    <w:rsid w:val="009875D1"/>
    <w:rsid w:val="0099015E"/>
    <w:rsid w:val="00990438"/>
    <w:rsid w:val="00990B4C"/>
    <w:rsid w:val="009922F1"/>
    <w:rsid w:val="009925C2"/>
    <w:rsid w:val="009934FC"/>
    <w:rsid w:val="00993869"/>
    <w:rsid w:val="009A2836"/>
    <w:rsid w:val="009A4397"/>
    <w:rsid w:val="009B1FE1"/>
    <w:rsid w:val="009B25C6"/>
    <w:rsid w:val="009B393A"/>
    <w:rsid w:val="009B3EFC"/>
    <w:rsid w:val="009B4A0F"/>
    <w:rsid w:val="009B7C64"/>
    <w:rsid w:val="009C11D2"/>
    <w:rsid w:val="009C38CE"/>
    <w:rsid w:val="009C5D0B"/>
    <w:rsid w:val="009C642B"/>
    <w:rsid w:val="009C6C70"/>
    <w:rsid w:val="009D0106"/>
    <w:rsid w:val="009D0292"/>
    <w:rsid w:val="009D0B63"/>
    <w:rsid w:val="009D2448"/>
    <w:rsid w:val="009D46E8"/>
    <w:rsid w:val="009D5387"/>
    <w:rsid w:val="009D6D96"/>
    <w:rsid w:val="009D7DEC"/>
    <w:rsid w:val="009E043A"/>
    <w:rsid w:val="009E062E"/>
    <w:rsid w:val="009E0B4F"/>
    <w:rsid w:val="009E307E"/>
    <w:rsid w:val="009E3210"/>
    <w:rsid w:val="009E573C"/>
    <w:rsid w:val="009E7D45"/>
    <w:rsid w:val="009F0370"/>
    <w:rsid w:val="009F222C"/>
    <w:rsid w:val="009F28AB"/>
    <w:rsid w:val="009F3B59"/>
    <w:rsid w:val="009F3CFA"/>
    <w:rsid w:val="009F6337"/>
    <w:rsid w:val="009F7F3F"/>
    <w:rsid w:val="00A005FB"/>
    <w:rsid w:val="00A05589"/>
    <w:rsid w:val="00A06644"/>
    <w:rsid w:val="00A07870"/>
    <w:rsid w:val="00A078DA"/>
    <w:rsid w:val="00A07F19"/>
    <w:rsid w:val="00A1348D"/>
    <w:rsid w:val="00A14813"/>
    <w:rsid w:val="00A16EB9"/>
    <w:rsid w:val="00A21B3A"/>
    <w:rsid w:val="00A21E1B"/>
    <w:rsid w:val="00A22A16"/>
    <w:rsid w:val="00A22B39"/>
    <w:rsid w:val="00A232EE"/>
    <w:rsid w:val="00A2412A"/>
    <w:rsid w:val="00A24B78"/>
    <w:rsid w:val="00A2547F"/>
    <w:rsid w:val="00A25C11"/>
    <w:rsid w:val="00A30FFE"/>
    <w:rsid w:val="00A31CC8"/>
    <w:rsid w:val="00A32D93"/>
    <w:rsid w:val="00A33A89"/>
    <w:rsid w:val="00A340CB"/>
    <w:rsid w:val="00A35B41"/>
    <w:rsid w:val="00A35B54"/>
    <w:rsid w:val="00A4095F"/>
    <w:rsid w:val="00A4133C"/>
    <w:rsid w:val="00A413C1"/>
    <w:rsid w:val="00A4175F"/>
    <w:rsid w:val="00A42315"/>
    <w:rsid w:val="00A43E08"/>
    <w:rsid w:val="00A44411"/>
    <w:rsid w:val="00A45786"/>
    <w:rsid w:val="00A4592F"/>
    <w:rsid w:val="00A469FA"/>
    <w:rsid w:val="00A47BF4"/>
    <w:rsid w:val="00A50443"/>
    <w:rsid w:val="00A50ED9"/>
    <w:rsid w:val="00A519CD"/>
    <w:rsid w:val="00A51D44"/>
    <w:rsid w:val="00A53CF0"/>
    <w:rsid w:val="00A55B01"/>
    <w:rsid w:val="00A56B5B"/>
    <w:rsid w:val="00A57BD4"/>
    <w:rsid w:val="00A6000B"/>
    <w:rsid w:val="00A603FF"/>
    <w:rsid w:val="00A604C8"/>
    <w:rsid w:val="00A65513"/>
    <w:rsid w:val="00A65524"/>
    <w:rsid w:val="00A657DD"/>
    <w:rsid w:val="00A666A6"/>
    <w:rsid w:val="00A675FD"/>
    <w:rsid w:val="00A67AF2"/>
    <w:rsid w:val="00A7170E"/>
    <w:rsid w:val="00A72437"/>
    <w:rsid w:val="00A76C51"/>
    <w:rsid w:val="00A80611"/>
    <w:rsid w:val="00A80ABC"/>
    <w:rsid w:val="00A816C6"/>
    <w:rsid w:val="00A8789F"/>
    <w:rsid w:val="00A93DC5"/>
    <w:rsid w:val="00A949BE"/>
    <w:rsid w:val="00A95A96"/>
    <w:rsid w:val="00A96520"/>
    <w:rsid w:val="00A97490"/>
    <w:rsid w:val="00AA1F89"/>
    <w:rsid w:val="00AA468A"/>
    <w:rsid w:val="00AA7678"/>
    <w:rsid w:val="00AB1F1F"/>
    <w:rsid w:val="00AB3B23"/>
    <w:rsid w:val="00AB4E59"/>
    <w:rsid w:val="00AB5340"/>
    <w:rsid w:val="00AB54C2"/>
    <w:rsid w:val="00AC0A89"/>
    <w:rsid w:val="00AC36D0"/>
    <w:rsid w:val="00AC4343"/>
    <w:rsid w:val="00AC4397"/>
    <w:rsid w:val="00AC7A5A"/>
    <w:rsid w:val="00AC7C96"/>
    <w:rsid w:val="00AD4D1E"/>
    <w:rsid w:val="00AD5697"/>
    <w:rsid w:val="00AD5802"/>
    <w:rsid w:val="00AD61C0"/>
    <w:rsid w:val="00AE1592"/>
    <w:rsid w:val="00AE237D"/>
    <w:rsid w:val="00AE293B"/>
    <w:rsid w:val="00AE3FCF"/>
    <w:rsid w:val="00AE431B"/>
    <w:rsid w:val="00AE502A"/>
    <w:rsid w:val="00AE526F"/>
    <w:rsid w:val="00AF0353"/>
    <w:rsid w:val="00AF7C07"/>
    <w:rsid w:val="00B015BB"/>
    <w:rsid w:val="00B019DD"/>
    <w:rsid w:val="00B03339"/>
    <w:rsid w:val="00B04288"/>
    <w:rsid w:val="00B0555A"/>
    <w:rsid w:val="00B05584"/>
    <w:rsid w:val="00B07158"/>
    <w:rsid w:val="00B20887"/>
    <w:rsid w:val="00B21202"/>
    <w:rsid w:val="00B21A81"/>
    <w:rsid w:val="00B22150"/>
    <w:rsid w:val="00B22C93"/>
    <w:rsid w:val="00B23579"/>
    <w:rsid w:val="00B2458D"/>
    <w:rsid w:val="00B24B42"/>
    <w:rsid w:val="00B25F30"/>
    <w:rsid w:val="00B27589"/>
    <w:rsid w:val="00B27FB2"/>
    <w:rsid w:val="00B30627"/>
    <w:rsid w:val="00B33081"/>
    <w:rsid w:val="00B3329A"/>
    <w:rsid w:val="00B3507C"/>
    <w:rsid w:val="00B35B7E"/>
    <w:rsid w:val="00B37818"/>
    <w:rsid w:val="00B405B7"/>
    <w:rsid w:val="00B45027"/>
    <w:rsid w:val="00B500F1"/>
    <w:rsid w:val="00B52222"/>
    <w:rsid w:val="00B54238"/>
    <w:rsid w:val="00B54FE7"/>
    <w:rsid w:val="00B57DC4"/>
    <w:rsid w:val="00B66901"/>
    <w:rsid w:val="00B709FD"/>
    <w:rsid w:val="00B719C1"/>
    <w:rsid w:val="00B71E6D"/>
    <w:rsid w:val="00B72070"/>
    <w:rsid w:val="00B7261A"/>
    <w:rsid w:val="00B728FA"/>
    <w:rsid w:val="00B731EB"/>
    <w:rsid w:val="00B74BCC"/>
    <w:rsid w:val="00B754E6"/>
    <w:rsid w:val="00B75589"/>
    <w:rsid w:val="00B779E1"/>
    <w:rsid w:val="00B801E1"/>
    <w:rsid w:val="00B87225"/>
    <w:rsid w:val="00B91528"/>
    <w:rsid w:val="00B91EE1"/>
    <w:rsid w:val="00B93E9C"/>
    <w:rsid w:val="00B94A05"/>
    <w:rsid w:val="00BA0090"/>
    <w:rsid w:val="00BA1A67"/>
    <w:rsid w:val="00BA1E7C"/>
    <w:rsid w:val="00BA2A88"/>
    <w:rsid w:val="00BA39AB"/>
    <w:rsid w:val="00BA4CDB"/>
    <w:rsid w:val="00BA4D03"/>
    <w:rsid w:val="00BB0F47"/>
    <w:rsid w:val="00BB55DF"/>
    <w:rsid w:val="00BB57F1"/>
    <w:rsid w:val="00BB638C"/>
    <w:rsid w:val="00BB7D83"/>
    <w:rsid w:val="00BC09DB"/>
    <w:rsid w:val="00BC1F4B"/>
    <w:rsid w:val="00BC7643"/>
    <w:rsid w:val="00BD094C"/>
    <w:rsid w:val="00BD5B94"/>
    <w:rsid w:val="00BD601D"/>
    <w:rsid w:val="00BD7EB4"/>
    <w:rsid w:val="00BE48C6"/>
    <w:rsid w:val="00BE505A"/>
    <w:rsid w:val="00BE5B5F"/>
    <w:rsid w:val="00BF2D83"/>
    <w:rsid w:val="00BF5581"/>
    <w:rsid w:val="00BF70D1"/>
    <w:rsid w:val="00C02176"/>
    <w:rsid w:val="00C027AC"/>
    <w:rsid w:val="00C0549B"/>
    <w:rsid w:val="00C07B3E"/>
    <w:rsid w:val="00C07C6E"/>
    <w:rsid w:val="00C07F78"/>
    <w:rsid w:val="00C10A16"/>
    <w:rsid w:val="00C117E0"/>
    <w:rsid w:val="00C1273F"/>
    <w:rsid w:val="00C152C5"/>
    <w:rsid w:val="00C16EB7"/>
    <w:rsid w:val="00C2184F"/>
    <w:rsid w:val="00C26F55"/>
    <w:rsid w:val="00C27384"/>
    <w:rsid w:val="00C30A87"/>
    <w:rsid w:val="00C30C63"/>
    <w:rsid w:val="00C31A31"/>
    <w:rsid w:val="00C36B8B"/>
    <w:rsid w:val="00C37BD6"/>
    <w:rsid w:val="00C415C1"/>
    <w:rsid w:val="00C436A5"/>
    <w:rsid w:val="00C44078"/>
    <w:rsid w:val="00C44AD3"/>
    <w:rsid w:val="00C47C3B"/>
    <w:rsid w:val="00C47DBF"/>
    <w:rsid w:val="00C51094"/>
    <w:rsid w:val="00C530CD"/>
    <w:rsid w:val="00C54279"/>
    <w:rsid w:val="00C552FF"/>
    <w:rsid w:val="00C558DA"/>
    <w:rsid w:val="00C55AF3"/>
    <w:rsid w:val="00C55BFA"/>
    <w:rsid w:val="00C64C4A"/>
    <w:rsid w:val="00C65F3A"/>
    <w:rsid w:val="00C71B82"/>
    <w:rsid w:val="00C74B78"/>
    <w:rsid w:val="00C75BA8"/>
    <w:rsid w:val="00C75FD7"/>
    <w:rsid w:val="00C76FD0"/>
    <w:rsid w:val="00C83738"/>
    <w:rsid w:val="00C83778"/>
    <w:rsid w:val="00C84759"/>
    <w:rsid w:val="00C87CCB"/>
    <w:rsid w:val="00C914C7"/>
    <w:rsid w:val="00C933DB"/>
    <w:rsid w:val="00C9415C"/>
    <w:rsid w:val="00C96A08"/>
    <w:rsid w:val="00C97358"/>
    <w:rsid w:val="00C97DB3"/>
    <w:rsid w:val="00CA0783"/>
    <w:rsid w:val="00CA0C96"/>
    <w:rsid w:val="00CA2EF9"/>
    <w:rsid w:val="00CA3247"/>
    <w:rsid w:val="00CA4593"/>
    <w:rsid w:val="00CA4AE2"/>
    <w:rsid w:val="00CA6C7F"/>
    <w:rsid w:val="00CB0537"/>
    <w:rsid w:val="00CB3B59"/>
    <w:rsid w:val="00CB64A8"/>
    <w:rsid w:val="00CB6EB1"/>
    <w:rsid w:val="00CC0A32"/>
    <w:rsid w:val="00CC10A6"/>
    <w:rsid w:val="00CC4FD8"/>
    <w:rsid w:val="00CC5BF0"/>
    <w:rsid w:val="00CC69EC"/>
    <w:rsid w:val="00CC6A29"/>
    <w:rsid w:val="00CC7F59"/>
    <w:rsid w:val="00CD0142"/>
    <w:rsid w:val="00CD0E76"/>
    <w:rsid w:val="00CD3C5B"/>
    <w:rsid w:val="00CD5EB8"/>
    <w:rsid w:val="00CD6CFE"/>
    <w:rsid w:val="00CD7044"/>
    <w:rsid w:val="00CE0165"/>
    <w:rsid w:val="00CE08B9"/>
    <w:rsid w:val="00CE09CB"/>
    <w:rsid w:val="00CE1F5F"/>
    <w:rsid w:val="00CE4195"/>
    <w:rsid w:val="00CE524C"/>
    <w:rsid w:val="00CE740C"/>
    <w:rsid w:val="00CE7657"/>
    <w:rsid w:val="00CE7D97"/>
    <w:rsid w:val="00CF076F"/>
    <w:rsid w:val="00CF141F"/>
    <w:rsid w:val="00CF1BD2"/>
    <w:rsid w:val="00CF30C4"/>
    <w:rsid w:val="00CF41FC"/>
    <w:rsid w:val="00CF4644"/>
    <w:rsid w:val="00CF4777"/>
    <w:rsid w:val="00CF4BE8"/>
    <w:rsid w:val="00CF5CC9"/>
    <w:rsid w:val="00CF6B22"/>
    <w:rsid w:val="00CF6BA8"/>
    <w:rsid w:val="00CF7C44"/>
    <w:rsid w:val="00CF7F27"/>
    <w:rsid w:val="00D01854"/>
    <w:rsid w:val="00D0261D"/>
    <w:rsid w:val="00D0279C"/>
    <w:rsid w:val="00D067BB"/>
    <w:rsid w:val="00D12AEB"/>
    <w:rsid w:val="00D134D2"/>
    <w:rsid w:val="00D1352A"/>
    <w:rsid w:val="00D160E8"/>
    <w:rsid w:val="00D169AF"/>
    <w:rsid w:val="00D21750"/>
    <w:rsid w:val="00D25249"/>
    <w:rsid w:val="00D26106"/>
    <w:rsid w:val="00D2725D"/>
    <w:rsid w:val="00D30166"/>
    <w:rsid w:val="00D32397"/>
    <w:rsid w:val="00D33500"/>
    <w:rsid w:val="00D4089D"/>
    <w:rsid w:val="00D44172"/>
    <w:rsid w:val="00D469C5"/>
    <w:rsid w:val="00D5221C"/>
    <w:rsid w:val="00D530EC"/>
    <w:rsid w:val="00D53189"/>
    <w:rsid w:val="00D5440D"/>
    <w:rsid w:val="00D54F1F"/>
    <w:rsid w:val="00D55030"/>
    <w:rsid w:val="00D558E1"/>
    <w:rsid w:val="00D60C7C"/>
    <w:rsid w:val="00D6162B"/>
    <w:rsid w:val="00D63972"/>
    <w:rsid w:val="00D63B8C"/>
    <w:rsid w:val="00D65D69"/>
    <w:rsid w:val="00D6617F"/>
    <w:rsid w:val="00D66AB0"/>
    <w:rsid w:val="00D67049"/>
    <w:rsid w:val="00D739CC"/>
    <w:rsid w:val="00D74DB4"/>
    <w:rsid w:val="00D76435"/>
    <w:rsid w:val="00D76CFF"/>
    <w:rsid w:val="00D8093D"/>
    <w:rsid w:val="00D8108C"/>
    <w:rsid w:val="00D8124D"/>
    <w:rsid w:val="00D815A6"/>
    <w:rsid w:val="00D842AE"/>
    <w:rsid w:val="00D85155"/>
    <w:rsid w:val="00D90E4B"/>
    <w:rsid w:val="00D9211C"/>
    <w:rsid w:val="00D92359"/>
    <w:rsid w:val="00D92DE0"/>
    <w:rsid w:val="00D92FEF"/>
    <w:rsid w:val="00D932AF"/>
    <w:rsid w:val="00D93A0F"/>
    <w:rsid w:val="00D93CDE"/>
    <w:rsid w:val="00D945DC"/>
    <w:rsid w:val="00D95B07"/>
    <w:rsid w:val="00DA1BCA"/>
    <w:rsid w:val="00DA2428"/>
    <w:rsid w:val="00DA269A"/>
    <w:rsid w:val="00DA43E3"/>
    <w:rsid w:val="00DA71C9"/>
    <w:rsid w:val="00DB1D35"/>
    <w:rsid w:val="00DB35C4"/>
    <w:rsid w:val="00DB3A2C"/>
    <w:rsid w:val="00DB3E2D"/>
    <w:rsid w:val="00DB49F7"/>
    <w:rsid w:val="00DC2043"/>
    <w:rsid w:val="00DC26F3"/>
    <w:rsid w:val="00DC3838"/>
    <w:rsid w:val="00DC426F"/>
    <w:rsid w:val="00DC4692"/>
    <w:rsid w:val="00DC46A2"/>
    <w:rsid w:val="00DC46FF"/>
    <w:rsid w:val="00DC5254"/>
    <w:rsid w:val="00DC603F"/>
    <w:rsid w:val="00DC7414"/>
    <w:rsid w:val="00DD0812"/>
    <w:rsid w:val="00DD1A4F"/>
    <w:rsid w:val="00DD3107"/>
    <w:rsid w:val="00DD7C2C"/>
    <w:rsid w:val="00DE01E8"/>
    <w:rsid w:val="00DE318D"/>
    <w:rsid w:val="00DE7044"/>
    <w:rsid w:val="00DF2B78"/>
    <w:rsid w:val="00DF3CE0"/>
    <w:rsid w:val="00DF463A"/>
    <w:rsid w:val="00DF476B"/>
    <w:rsid w:val="00DF507B"/>
    <w:rsid w:val="00DF649D"/>
    <w:rsid w:val="00DF6C86"/>
    <w:rsid w:val="00DF7F91"/>
    <w:rsid w:val="00E00BAA"/>
    <w:rsid w:val="00E01541"/>
    <w:rsid w:val="00E01BA4"/>
    <w:rsid w:val="00E02022"/>
    <w:rsid w:val="00E02508"/>
    <w:rsid w:val="00E02FC7"/>
    <w:rsid w:val="00E03255"/>
    <w:rsid w:val="00E03EBF"/>
    <w:rsid w:val="00E046FE"/>
    <w:rsid w:val="00E05821"/>
    <w:rsid w:val="00E06797"/>
    <w:rsid w:val="00E0754D"/>
    <w:rsid w:val="00E10BB1"/>
    <w:rsid w:val="00E1103D"/>
    <w:rsid w:val="00E1265B"/>
    <w:rsid w:val="00E13B48"/>
    <w:rsid w:val="00E1404F"/>
    <w:rsid w:val="00E140F1"/>
    <w:rsid w:val="00E16DBD"/>
    <w:rsid w:val="00E206C2"/>
    <w:rsid w:val="00E20B1B"/>
    <w:rsid w:val="00E217E8"/>
    <w:rsid w:val="00E21824"/>
    <w:rsid w:val="00E21C83"/>
    <w:rsid w:val="00E2254B"/>
    <w:rsid w:val="00E24ADA"/>
    <w:rsid w:val="00E2704C"/>
    <w:rsid w:val="00E278EE"/>
    <w:rsid w:val="00E3058F"/>
    <w:rsid w:val="00E31DE5"/>
    <w:rsid w:val="00E32B47"/>
    <w:rsid w:val="00E32F59"/>
    <w:rsid w:val="00E331EB"/>
    <w:rsid w:val="00E33B70"/>
    <w:rsid w:val="00E33FE2"/>
    <w:rsid w:val="00E34D1D"/>
    <w:rsid w:val="00E37EE5"/>
    <w:rsid w:val="00E4072B"/>
    <w:rsid w:val="00E43401"/>
    <w:rsid w:val="00E43CB7"/>
    <w:rsid w:val="00E46283"/>
    <w:rsid w:val="00E46D9A"/>
    <w:rsid w:val="00E477A4"/>
    <w:rsid w:val="00E518DC"/>
    <w:rsid w:val="00E565FF"/>
    <w:rsid w:val="00E57D29"/>
    <w:rsid w:val="00E6285D"/>
    <w:rsid w:val="00E63E6A"/>
    <w:rsid w:val="00E64438"/>
    <w:rsid w:val="00E64DCB"/>
    <w:rsid w:val="00E65388"/>
    <w:rsid w:val="00E65B0B"/>
    <w:rsid w:val="00E6603E"/>
    <w:rsid w:val="00E7157C"/>
    <w:rsid w:val="00E725A0"/>
    <w:rsid w:val="00E73343"/>
    <w:rsid w:val="00E74072"/>
    <w:rsid w:val="00E74586"/>
    <w:rsid w:val="00E77385"/>
    <w:rsid w:val="00E815DE"/>
    <w:rsid w:val="00E8243F"/>
    <w:rsid w:val="00E82FC3"/>
    <w:rsid w:val="00E83FD6"/>
    <w:rsid w:val="00E84BC1"/>
    <w:rsid w:val="00E85B7D"/>
    <w:rsid w:val="00E9121B"/>
    <w:rsid w:val="00E9204A"/>
    <w:rsid w:val="00E9402B"/>
    <w:rsid w:val="00E942DF"/>
    <w:rsid w:val="00E96824"/>
    <w:rsid w:val="00E9699A"/>
    <w:rsid w:val="00EA0AE2"/>
    <w:rsid w:val="00EA0E0A"/>
    <w:rsid w:val="00EA2928"/>
    <w:rsid w:val="00EA2CD4"/>
    <w:rsid w:val="00EA39E5"/>
    <w:rsid w:val="00EA4C03"/>
    <w:rsid w:val="00EB1834"/>
    <w:rsid w:val="00EB58D7"/>
    <w:rsid w:val="00EB6E1A"/>
    <w:rsid w:val="00EB7962"/>
    <w:rsid w:val="00EC04A3"/>
    <w:rsid w:val="00EC0B75"/>
    <w:rsid w:val="00EC371B"/>
    <w:rsid w:val="00EC4EA4"/>
    <w:rsid w:val="00EC4F0D"/>
    <w:rsid w:val="00EC5384"/>
    <w:rsid w:val="00EC5491"/>
    <w:rsid w:val="00EC5915"/>
    <w:rsid w:val="00EC5A46"/>
    <w:rsid w:val="00EC63E2"/>
    <w:rsid w:val="00EC7805"/>
    <w:rsid w:val="00ED060D"/>
    <w:rsid w:val="00ED0B4E"/>
    <w:rsid w:val="00ED2045"/>
    <w:rsid w:val="00ED2521"/>
    <w:rsid w:val="00ED556C"/>
    <w:rsid w:val="00ED5DC4"/>
    <w:rsid w:val="00ED66C6"/>
    <w:rsid w:val="00EE45DF"/>
    <w:rsid w:val="00EE4CFD"/>
    <w:rsid w:val="00EE641F"/>
    <w:rsid w:val="00EE68A2"/>
    <w:rsid w:val="00EF0860"/>
    <w:rsid w:val="00EF22B3"/>
    <w:rsid w:val="00EF39D3"/>
    <w:rsid w:val="00EF5CEC"/>
    <w:rsid w:val="00F01D8E"/>
    <w:rsid w:val="00F03B69"/>
    <w:rsid w:val="00F074C0"/>
    <w:rsid w:val="00F07A50"/>
    <w:rsid w:val="00F113DA"/>
    <w:rsid w:val="00F114FF"/>
    <w:rsid w:val="00F11556"/>
    <w:rsid w:val="00F12A6E"/>
    <w:rsid w:val="00F14E0B"/>
    <w:rsid w:val="00F17919"/>
    <w:rsid w:val="00F233B4"/>
    <w:rsid w:val="00F24C44"/>
    <w:rsid w:val="00F256FF"/>
    <w:rsid w:val="00F2593B"/>
    <w:rsid w:val="00F304EB"/>
    <w:rsid w:val="00F305AF"/>
    <w:rsid w:val="00F30C69"/>
    <w:rsid w:val="00F321FE"/>
    <w:rsid w:val="00F32C30"/>
    <w:rsid w:val="00F35159"/>
    <w:rsid w:val="00F351D7"/>
    <w:rsid w:val="00F36979"/>
    <w:rsid w:val="00F37796"/>
    <w:rsid w:val="00F37B03"/>
    <w:rsid w:val="00F37CEE"/>
    <w:rsid w:val="00F37DC8"/>
    <w:rsid w:val="00F41731"/>
    <w:rsid w:val="00F4232E"/>
    <w:rsid w:val="00F4239C"/>
    <w:rsid w:val="00F439B3"/>
    <w:rsid w:val="00F44FF7"/>
    <w:rsid w:val="00F45546"/>
    <w:rsid w:val="00F46BE3"/>
    <w:rsid w:val="00F47F83"/>
    <w:rsid w:val="00F52998"/>
    <w:rsid w:val="00F55DC8"/>
    <w:rsid w:val="00F6003F"/>
    <w:rsid w:val="00F61838"/>
    <w:rsid w:val="00F6297C"/>
    <w:rsid w:val="00F62ED2"/>
    <w:rsid w:val="00F64199"/>
    <w:rsid w:val="00F64F43"/>
    <w:rsid w:val="00F650C3"/>
    <w:rsid w:val="00F65D85"/>
    <w:rsid w:val="00F6667A"/>
    <w:rsid w:val="00F753AF"/>
    <w:rsid w:val="00F75480"/>
    <w:rsid w:val="00F76827"/>
    <w:rsid w:val="00F80793"/>
    <w:rsid w:val="00F8091E"/>
    <w:rsid w:val="00F84371"/>
    <w:rsid w:val="00F8504F"/>
    <w:rsid w:val="00F8615C"/>
    <w:rsid w:val="00F863B0"/>
    <w:rsid w:val="00F9183E"/>
    <w:rsid w:val="00F9191D"/>
    <w:rsid w:val="00F929D8"/>
    <w:rsid w:val="00F948C0"/>
    <w:rsid w:val="00F94B72"/>
    <w:rsid w:val="00F94C9D"/>
    <w:rsid w:val="00F95A53"/>
    <w:rsid w:val="00F969E5"/>
    <w:rsid w:val="00F9731F"/>
    <w:rsid w:val="00FA1093"/>
    <w:rsid w:val="00FA175C"/>
    <w:rsid w:val="00FA2215"/>
    <w:rsid w:val="00FA2F16"/>
    <w:rsid w:val="00FA3562"/>
    <w:rsid w:val="00FA36D1"/>
    <w:rsid w:val="00FA4651"/>
    <w:rsid w:val="00FA4966"/>
    <w:rsid w:val="00FA57EE"/>
    <w:rsid w:val="00FA6BB0"/>
    <w:rsid w:val="00FB1995"/>
    <w:rsid w:val="00FB2489"/>
    <w:rsid w:val="00FB25F5"/>
    <w:rsid w:val="00FB2882"/>
    <w:rsid w:val="00FB3140"/>
    <w:rsid w:val="00FB5059"/>
    <w:rsid w:val="00FB67E0"/>
    <w:rsid w:val="00FC4067"/>
    <w:rsid w:val="00FC6ECE"/>
    <w:rsid w:val="00FD14E3"/>
    <w:rsid w:val="00FD173A"/>
    <w:rsid w:val="00FD2E05"/>
    <w:rsid w:val="00FD5860"/>
    <w:rsid w:val="00FD58D2"/>
    <w:rsid w:val="00FD5EDA"/>
    <w:rsid w:val="00FD63C9"/>
    <w:rsid w:val="00FE033B"/>
    <w:rsid w:val="00FE352D"/>
    <w:rsid w:val="00FE40EB"/>
    <w:rsid w:val="00FE4D02"/>
    <w:rsid w:val="00FE64DC"/>
    <w:rsid w:val="00FE7493"/>
    <w:rsid w:val="00FE7D62"/>
    <w:rsid w:val="00FF0878"/>
    <w:rsid w:val="00FF1C4E"/>
    <w:rsid w:val="00FF29AD"/>
    <w:rsid w:val="00FF2B68"/>
    <w:rsid w:val="00FF38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27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footer" w:uiPriority="99"/>
    <w:lsdException w:name="caption" w:qFormat="1"/>
    <w:lsdException w:name="footnote reference" w:uiPriority="99"/>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941"/>
    <w:pPr>
      <w:tabs>
        <w:tab w:val="left" w:pos="1247"/>
        <w:tab w:val="left" w:pos="1814"/>
        <w:tab w:val="left" w:pos="2381"/>
        <w:tab w:val="left" w:pos="2948"/>
        <w:tab w:val="left" w:pos="3515"/>
      </w:tabs>
    </w:pPr>
    <w:rPr>
      <w:lang w:val="fr-FR"/>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basedOn w:val="DefaultParagraphFont"/>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93,single space,Footnote Text Rail EIS,ft,Char,footnote3,Footnotes,Footnote ak,fn cafc,Footnotes Char Char,Footnote Text Char Char,fn Char Char,footnote text,footnote text Char Char Char Ch,DNV-FT,f,fn"/>
    <w:basedOn w:val="Normalpool"/>
    <w:link w:val="FootnoteTextChar"/>
    <w:rsid w:val="000D6941"/>
    <w:pPr>
      <w:spacing w:before="20" w:after="40"/>
      <w:ind w:left="1247"/>
    </w:pPr>
    <w:rPr>
      <w:sz w:val="18"/>
    </w:rPr>
  </w:style>
  <w:style w:type="numbering" w:customStyle="1" w:styleId="NoList1">
    <w:name w:val="No List1"/>
    <w:next w:val="NoList"/>
    <w:uiPriority w:val="99"/>
    <w:semiHidden/>
    <w:unhideWhenUsed/>
    <w:rsid w:val="006B2718"/>
  </w:style>
  <w:style w:type="paragraph" w:styleId="Title">
    <w:name w:val="Title"/>
    <w:basedOn w:val="Normal"/>
    <w:link w:val="TitleChar"/>
    <w:autoRedefine/>
    <w:qFormat/>
    <w:rsid w:val="006B2718"/>
    <w:pPr>
      <w:tabs>
        <w:tab w:val="clear" w:pos="1247"/>
        <w:tab w:val="clear" w:pos="1814"/>
        <w:tab w:val="clear" w:pos="2381"/>
        <w:tab w:val="clear" w:pos="2948"/>
        <w:tab w:val="clear" w:pos="3515"/>
      </w:tabs>
      <w:spacing w:before="360" w:after="240"/>
      <w:ind w:left="1247" w:right="567"/>
      <w:outlineLvl w:val="0"/>
    </w:pPr>
    <w:rPr>
      <w:rFonts w:cs="Arial"/>
      <w:b/>
      <w:bCs/>
      <w:kern w:val="28"/>
      <w:sz w:val="28"/>
      <w:szCs w:val="28"/>
      <w:lang w:val="en-US"/>
    </w:rPr>
  </w:style>
  <w:style w:type="character" w:customStyle="1" w:styleId="TitleChar">
    <w:name w:val="Title Char"/>
    <w:basedOn w:val="DefaultParagraphFont"/>
    <w:link w:val="Title"/>
    <w:rsid w:val="006B2718"/>
    <w:rPr>
      <w:rFonts w:cs="Arial"/>
      <w:b/>
      <w:bCs/>
      <w:kern w:val="28"/>
      <w:sz w:val="28"/>
      <w:szCs w:val="28"/>
    </w:rPr>
  </w:style>
  <w:style w:type="paragraph" w:customStyle="1" w:styleId="main">
    <w:name w:val="main"/>
    <w:basedOn w:val="Normal"/>
    <w:autoRedefine/>
    <w:rsid w:val="006B2718"/>
    <w:pPr>
      <w:tabs>
        <w:tab w:val="clear" w:pos="1247"/>
        <w:tab w:val="clear" w:pos="1814"/>
        <w:tab w:val="clear" w:pos="2381"/>
        <w:tab w:val="clear" w:pos="2948"/>
        <w:tab w:val="clear" w:pos="3515"/>
      </w:tabs>
      <w:spacing w:after="120"/>
      <w:ind w:left="2495" w:hanging="624"/>
    </w:pPr>
    <w:rPr>
      <w:szCs w:val="22"/>
      <w:lang w:val="en-US"/>
    </w:rPr>
  </w:style>
  <w:style w:type="character" w:customStyle="1" w:styleId="FootnoteTextChar">
    <w:name w:val="Footnote Text Char"/>
    <w:aliases w:val="Geneva 9 Char,Font: Geneva 9 Char,Boston 10 Char,93 Char,single space Char,Footnote Text Rail EIS Char,ft Char,Char Char,footnote3 Char,Footnotes Char,Footnote ak Char,fn cafc Char,Footnotes Char Char Char,Footnote Text Char Char Char"/>
    <w:link w:val="FootnoteText"/>
    <w:rsid w:val="006B2718"/>
    <w:rPr>
      <w:sz w:val="18"/>
      <w:lang w:val="fr-FR"/>
    </w:rPr>
  </w:style>
  <w:style w:type="paragraph" w:styleId="Caption">
    <w:name w:val="caption"/>
    <w:basedOn w:val="Normal"/>
    <w:next w:val="Normal"/>
    <w:qFormat/>
    <w:rsid w:val="006B2718"/>
    <w:pPr>
      <w:widowControl w:val="0"/>
      <w:tabs>
        <w:tab w:val="clear" w:pos="1247"/>
        <w:tab w:val="clear" w:pos="1814"/>
        <w:tab w:val="clear" w:pos="2381"/>
        <w:tab w:val="clear" w:pos="2948"/>
        <w:tab w:val="clear" w:pos="3515"/>
      </w:tabs>
    </w:pPr>
    <w:rPr>
      <w:snapToGrid w:val="0"/>
      <w:sz w:val="24"/>
      <w:lang w:val="en-GB"/>
    </w:rPr>
  </w:style>
  <w:style w:type="paragraph" w:styleId="BalloonText">
    <w:name w:val="Balloon Text"/>
    <w:basedOn w:val="Normal"/>
    <w:link w:val="BalloonTextChar"/>
    <w:rsid w:val="006B2718"/>
    <w:pPr>
      <w:tabs>
        <w:tab w:val="clear" w:pos="1247"/>
        <w:tab w:val="clear" w:pos="1814"/>
        <w:tab w:val="clear" w:pos="2381"/>
        <w:tab w:val="clear" w:pos="2948"/>
        <w:tab w:val="clear" w:pos="3515"/>
      </w:tabs>
    </w:pPr>
    <w:rPr>
      <w:rFonts w:ascii="Tahoma" w:hAnsi="Tahoma" w:cs="Tahoma"/>
      <w:sz w:val="16"/>
      <w:szCs w:val="16"/>
      <w:lang w:val="en-GB"/>
    </w:rPr>
  </w:style>
  <w:style w:type="character" w:customStyle="1" w:styleId="BalloonTextChar">
    <w:name w:val="Balloon Text Char"/>
    <w:basedOn w:val="DefaultParagraphFont"/>
    <w:link w:val="BalloonText"/>
    <w:rsid w:val="006B2718"/>
    <w:rPr>
      <w:rFonts w:ascii="Tahoma" w:hAnsi="Tahoma" w:cs="Tahoma"/>
      <w:sz w:val="16"/>
      <w:szCs w:val="16"/>
      <w:lang w:val="en-GB"/>
    </w:rPr>
  </w:style>
  <w:style w:type="paragraph" w:customStyle="1" w:styleId="Paralevel1">
    <w:name w:val="Para level1"/>
    <w:basedOn w:val="Normal"/>
    <w:autoRedefine/>
    <w:rsid w:val="006B2718"/>
    <w:pPr>
      <w:numPr>
        <w:numId w:val="4"/>
      </w:numPr>
      <w:tabs>
        <w:tab w:val="clear" w:pos="1247"/>
        <w:tab w:val="clear" w:pos="1814"/>
        <w:tab w:val="clear" w:pos="2381"/>
        <w:tab w:val="clear" w:pos="2948"/>
        <w:tab w:val="clear" w:pos="3515"/>
      </w:tabs>
      <w:suppressAutoHyphens/>
      <w:spacing w:after="120"/>
    </w:pPr>
    <w:rPr>
      <w:lang w:val="en-GB"/>
    </w:rPr>
  </w:style>
  <w:style w:type="character" w:styleId="CommentReference">
    <w:name w:val="annotation reference"/>
    <w:rsid w:val="006B2718"/>
    <w:rPr>
      <w:sz w:val="18"/>
    </w:rPr>
  </w:style>
  <w:style w:type="paragraph" w:styleId="CommentText">
    <w:name w:val="annotation text"/>
    <w:basedOn w:val="Normal"/>
    <w:link w:val="CommentTextChar"/>
    <w:rsid w:val="006B2718"/>
    <w:pPr>
      <w:tabs>
        <w:tab w:val="clear" w:pos="1247"/>
        <w:tab w:val="clear" w:pos="1814"/>
        <w:tab w:val="clear" w:pos="2381"/>
        <w:tab w:val="clear" w:pos="2948"/>
        <w:tab w:val="clear" w:pos="3515"/>
      </w:tabs>
    </w:pPr>
    <w:rPr>
      <w:sz w:val="24"/>
      <w:szCs w:val="24"/>
      <w:lang w:val="en-GB"/>
    </w:rPr>
  </w:style>
  <w:style w:type="character" w:customStyle="1" w:styleId="CommentTextChar">
    <w:name w:val="Comment Text Char"/>
    <w:basedOn w:val="DefaultParagraphFont"/>
    <w:link w:val="CommentText"/>
    <w:rsid w:val="006B2718"/>
    <w:rPr>
      <w:sz w:val="24"/>
      <w:szCs w:val="24"/>
      <w:lang w:val="en-GB"/>
    </w:rPr>
  </w:style>
  <w:style w:type="paragraph" w:styleId="CommentSubject">
    <w:name w:val="annotation subject"/>
    <w:basedOn w:val="CommentText"/>
    <w:next w:val="CommentText"/>
    <w:link w:val="CommentSubjectChar"/>
    <w:rsid w:val="006B2718"/>
    <w:rPr>
      <w:sz w:val="22"/>
      <w:szCs w:val="20"/>
    </w:rPr>
  </w:style>
  <w:style w:type="character" w:customStyle="1" w:styleId="CommentSubjectChar">
    <w:name w:val="Comment Subject Char"/>
    <w:basedOn w:val="CommentTextChar"/>
    <w:link w:val="CommentSubject"/>
    <w:rsid w:val="006B2718"/>
    <w:rPr>
      <w:sz w:val="22"/>
      <w:szCs w:val="24"/>
      <w:lang w:val="en-GB"/>
    </w:rPr>
  </w:style>
  <w:style w:type="paragraph" w:customStyle="1" w:styleId="Subtitle">
    <w:name w:val="Sub title"/>
    <w:basedOn w:val="Heading2"/>
    <w:rsid w:val="006B2718"/>
    <w:pPr>
      <w:tabs>
        <w:tab w:val="clear" w:pos="1247"/>
        <w:tab w:val="clear" w:pos="1814"/>
        <w:tab w:val="clear" w:pos="2381"/>
        <w:tab w:val="clear" w:pos="2948"/>
        <w:tab w:val="clear" w:pos="3515"/>
      </w:tabs>
      <w:spacing w:before="0" w:after="240"/>
      <w:ind w:firstLine="0"/>
    </w:pPr>
    <w:rPr>
      <w:lang w:val="en-GB"/>
    </w:rPr>
  </w:style>
  <w:style w:type="numbering" w:customStyle="1" w:styleId="Normallist1">
    <w:name w:val="Normal_list1"/>
    <w:basedOn w:val="NoList"/>
    <w:rsid w:val="006B2718"/>
  </w:style>
  <w:style w:type="character" w:customStyle="1" w:styleId="FooterChar">
    <w:name w:val="Footer Char"/>
    <w:link w:val="Footer"/>
    <w:uiPriority w:val="99"/>
    <w:rsid w:val="006B2718"/>
    <w:rPr>
      <w:sz w:val="18"/>
      <w:lang w:val="fr-FR"/>
    </w:rPr>
  </w:style>
  <w:style w:type="character" w:customStyle="1" w:styleId="NormalnumberChar">
    <w:name w:val="Normal_number Char"/>
    <w:link w:val="Normalnumber"/>
    <w:locked/>
    <w:rsid w:val="00556F3A"/>
    <w:rPr>
      <w:lang w:val="en-GB"/>
    </w:rPr>
  </w:style>
  <w:style w:type="character" w:customStyle="1" w:styleId="Normal-poolChar">
    <w:name w:val="Normal-pool Char"/>
    <w:link w:val="Normal-pool"/>
    <w:uiPriority w:val="99"/>
    <w:rsid w:val="006B2718"/>
    <w:rPr>
      <w:lang w:val="en-GB"/>
    </w:rPr>
  </w:style>
  <w:style w:type="character" w:customStyle="1" w:styleId="NormalNonumberChar">
    <w:name w:val="Normal_No_number Char"/>
    <w:link w:val="NormalNonumber"/>
    <w:uiPriority w:val="99"/>
    <w:locked/>
    <w:rsid w:val="006B2718"/>
    <w:rPr>
      <w:lang w:val="en-GB"/>
    </w:rPr>
  </w:style>
  <w:style w:type="character" w:customStyle="1" w:styleId="FootnoteTextChar2">
    <w:name w:val="Footnote Text Char2"/>
    <w:aliases w:val="Geneva 9 Char2,Font: Geneva 9 Char2,Boston 10 Char2,93 Char1,single space Char1,Footnote Text Rail EIS Char1,ft Char1,Char Char1,footnote3 Char1,Footnotes Char1,Footnote ak Char1,fn cafc Char1,Footnotes Char Char Char1"/>
    <w:locked/>
    <w:rsid w:val="006B2718"/>
    <w:rPr>
      <w:sz w:val="18"/>
      <w:lang w:val="fr-FR"/>
    </w:rPr>
  </w:style>
  <w:style w:type="paragraph" w:customStyle="1" w:styleId="ColorfulShading-Accent31">
    <w:name w:val="Colorful Shading - Accent 31"/>
    <w:basedOn w:val="Normal"/>
    <w:uiPriority w:val="34"/>
    <w:qFormat/>
    <w:rsid w:val="006B2718"/>
    <w:pPr>
      <w:tabs>
        <w:tab w:val="clear" w:pos="1247"/>
        <w:tab w:val="clear" w:pos="1814"/>
        <w:tab w:val="clear" w:pos="2381"/>
        <w:tab w:val="clear" w:pos="2948"/>
        <w:tab w:val="clear" w:pos="3515"/>
      </w:tabs>
      <w:ind w:left="708"/>
    </w:pPr>
    <w:rPr>
      <w:sz w:val="22"/>
      <w:lang w:val="en-GB"/>
    </w:rPr>
  </w:style>
  <w:style w:type="paragraph" w:customStyle="1" w:styleId="LightGrid-Accent31">
    <w:name w:val="Light Grid - Accent 31"/>
    <w:basedOn w:val="Normal"/>
    <w:uiPriority w:val="99"/>
    <w:rsid w:val="006B2718"/>
    <w:pPr>
      <w:tabs>
        <w:tab w:val="clear" w:pos="1247"/>
        <w:tab w:val="clear" w:pos="1814"/>
        <w:tab w:val="clear" w:pos="2381"/>
        <w:tab w:val="clear" w:pos="2948"/>
        <w:tab w:val="clear" w:pos="3515"/>
      </w:tabs>
      <w:ind w:left="720"/>
    </w:pPr>
    <w:rPr>
      <w:sz w:val="22"/>
      <w:szCs w:val="22"/>
      <w:lang w:val="en-GB"/>
    </w:rPr>
  </w:style>
  <w:style w:type="paragraph" w:customStyle="1" w:styleId="Level1">
    <w:name w:val="Level1"/>
    <w:basedOn w:val="Normal"/>
    <w:uiPriority w:val="99"/>
    <w:rsid w:val="006B2718"/>
    <w:pPr>
      <w:numPr>
        <w:numId w:val="5"/>
      </w:numPr>
      <w:tabs>
        <w:tab w:val="clear" w:pos="1247"/>
        <w:tab w:val="clear" w:pos="1814"/>
        <w:tab w:val="clear" w:pos="2381"/>
        <w:tab w:val="clear" w:pos="2948"/>
        <w:tab w:val="clear" w:pos="3515"/>
        <w:tab w:val="left" w:pos="1157"/>
      </w:tabs>
      <w:suppressAutoHyphens/>
      <w:spacing w:after="240"/>
    </w:pPr>
    <w:rPr>
      <w:rFonts w:eastAsia="MS Mincho"/>
      <w:lang w:val="en-GB"/>
    </w:rPr>
  </w:style>
  <w:style w:type="paragraph" w:customStyle="1" w:styleId="DarkList-Accent31">
    <w:name w:val="Dark List - Accent 31"/>
    <w:hidden/>
    <w:uiPriority w:val="99"/>
    <w:semiHidden/>
    <w:rsid w:val="006B2718"/>
    <w:rPr>
      <w:sz w:val="22"/>
      <w:lang w:val="en-GB"/>
    </w:rPr>
  </w:style>
  <w:style w:type="table" w:styleId="TableGrid">
    <w:name w:val="Table Grid"/>
    <w:basedOn w:val="TableNormal"/>
    <w:rsid w:val="006B2718"/>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2Char">
    <w:name w:val="CH2 Char"/>
    <w:link w:val="CH2"/>
    <w:rsid w:val="006B2718"/>
    <w:rPr>
      <w:b/>
      <w:sz w:val="24"/>
      <w:szCs w:val="24"/>
      <w:lang w:val="en-GB"/>
    </w:rPr>
  </w:style>
  <w:style w:type="paragraph" w:customStyle="1" w:styleId="NoSpacing1">
    <w:name w:val="No Spacing1"/>
    <w:next w:val="NoSpacing"/>
    <w:uiPriority w:val="1"/>
    <w:qFormat/>
    <w:rsid w:val="006B2718"/>
    <w:rPr>
      <w:rFonts w:ascii="Calibri" w:eastAsia="Calibri" w:hAnsi="Calibri"/>
      <w:sz w:val="22"/>
      <w:szCs w:val="22"/>
    </w:rPr>
  </w:style>
  <w:style w:type="paragraph" w:customStyle="1" w:styleId="ListParagraph1">
    <w:name w:val="List Paragraph1"/>
    <w:basedOn w:val="Normal"/>
    <w:next w:val="ListParagraph"/>
    <w:uiPriority w:val="34"/>
    <w:qFormat/>
    <w:rsid w:val="006B2718"/>
    <w:pPr>
      <w:tabs>
        <w:tab w:val="clear" w:pos="1247"/>
        <w:tab w:val="clear" w:pos="1814"/>
        <w:tab w:val="clear" w:pos="2381"/>
        <w:tab w:val="clear" w:pos="2948"/>
        <w:tab w:val="clear" w:pos="3515"/>
      </w:tabs>
      <w:spacing w:after="200" w:line="276" w:lineRule="auto"/>
      <w:ind w:left="720"/>
      <w:contextualSpacing/>
    </w:pPr>
    <w:rPr>
      <w:rFonts w:ascii="Calibri" w:eastAsia="Calibri" w:hAnsi="Calibri"/>
      <w:sz w:val="22"/>
      <w:szCs w:val="22"/>
      <w:lang w:val="en-US"/>
    </w:rPr>
  </w:style>
  <w:style w:type="paragraph" w:customStyle="1" w:styleId="Default">
    <w:name w:val="Default"/>
    <w:rsid w:val="006B2718"/>
    <w:pPr>
      <w:autoSpaceDE w:val="0"/>
      <w:autoSpaceDN w:val="0"/>
      <w:adjustRightInd w:val="0"/>
    </w:pPr>
    <w:rPr>
      <w:rFonts w:ascii="Arial" w:hAnsi="Arial" w:cs="Arial"/>
      <w:color w:val="000000"/>
      <w:sz w:val="24"/>
      <w:szCs w:val="24"/>
      <w:lang w:val="en-GB" w:eastAsia="en-GB"/>
    </w:rPr>
  </w:style>
  <w:style w:type="paragraph" w:styleId="Revision">
    <w:name w:val="Revision"/>
    <w:hidden/>
    <w:uiPriority w:val="99"/>
    <w:semiHidden/>
    <w:rsid w:val="006B2718"/>
    <w:rPr>
      <w:sz w:val="22"/>
      <w:lang w:val="en-GB"/>
    </w:rPr>
  </w:style>
  <w:style w:type="paragraph" w:customStyle="1" w:styleId="PlainText1">
    <w:name w:val="Plain Text1"/>
    <w:basedOn w:val="Normal"/>
    <w:next w:val="PlainText"/>
    <w:link w:val="PlainTextChar"/>
    <w:uiPriority w:val="99"/>
    <w:unhideWhenUsed/>
    <w:rsid w:val="006B2718"/>
    <w:pPr>
      <w:tabs>
        <w:tab w:val="clear" w:pos="1247"/>
        <w:tab w:val="clear" w:pos="1814"/>
        <w:tab w:val="clear" w:pos="2381"/>
        <w:tab w:val="clear" w:pos="2948"/>
        <w:tab w:val="clear" w:pos="3515"/>
      </w:tabs>
    </w:pPr>
    <w:rPr>
      <w:rFonts w:ascii="Consolas" w:hAnsi="Consolas" w:cs="Consolas"/>
      <w:sz w:val="21"/>
      <w:szCs w:val="21"/>
      <w:lang w:val="en-US"/>
    </w:rPr>
  </w:style>
  <w:style w:type="character" w:customStyle="1" w:styleId="PlainTextChar">
    <w:name w:val="Plain Text Char"/>
    <w:link w:val="PlainText1"/>
    <w:uiPriority w:val="99"/>
    <w:rsid w:val="006B2718"/>
    <w:rPr>
      <w:rFonts w:ascii="Consolas" w:eastAsia="Times New Roman" w:hAnsi="Consolas" w:cs="Consolas"/>
      <w:sz w:val="21"/>
      <w:szCs w:val="21"/>
    </w:rPr>
  </w:style>
  <w:style w:type="paragraph" w:styleId="NoSpacing">
    <w:name w:val="No Spacing"/>
    <w:uiPriority w:val="1"/>
    <w:qFormat/>
    <w:rsid w:val="006B2718"/>
    <w:pPr>
      <w:tabs>
        <w:tab w:val="left" w:pos="1247"/>
        <w:tab w:val="left" w:pos="1814"/>
        <w:tab w:val="left" w:pos="2381"/>
        <w:tab w:val="left" w:pos="2948"/>
        <w:tab w:val="left" w:pos="3515"/>
      </w:tabs>
    </w:pPr>
    <w:rPr>
      <w:lang w:val="fr-FR"/>
    </w:rPr>
  </w:style>
  <w:style w:type="paragraph" w:styleId="ListParagraph">
    <w:name w:val="List Paragraph"/>
    <w:basedOn w:val="Normal"/>
    <w:uiPriority w:val="34"/>
    <w:qFormat/>
    <w:rsid w:val="006B2718"/>
    <w:pPr>
      <w:ind w:left="720"/>
    </w:pPr>
  </w:style>
  <w:style w:type="paragraph" w:styleId="PlainText">
    <w:name w:val="Plain Text"/>
    <w:basedOn w:val="Normal"/>
    <w:link w:val="PlainTextChar1"/>
    <w:rsid w:val="006B2718"/>
    <w:rPr>
      <w:rFonts w:ascii="Courier New" w:hAnsi="Courier New" w:cs="Courier New"/>
    </w:rPr>
  </w:style>
  <w:style w:type="character" w:customStyle="1" w:styleId="PlainTextChar1">
    <w:name w:val="Plain Text Char1"/>
    <w:basedOn w:val="DefaultParagraphFont"/>
    <w:link w:val="PlainText"/>
    <w:rsid w:val="006B2718"/>
    <w:rPr>
      <w:rFonts w:ascii="Courier New" w:hAnsi="Courier New" w:cs="Courier New"/>
      <w:lang w:val="fr-FR"/>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uiPriority w:val="99"/>
    <w:rsid w:val="00160D74"/>
    <w:pPr>
      <w:spacing w:after="120"/>
      <w:ind w:left="1247"/>
    </w:pPr>
    <w:rPr>
      <w:lang w:val="en-GB"/>
    </w:rPr>
  </w:style>
  <w:style w:type="paragraph" w:customStyle="1" w:styleId="Normalnumber">
    <w:name w:val="Normal_number"/>
    <w:basedOn w:val="Normalpool"/>
    <w:link w:val="NormalnumberChar"/>
    <w:rsid w:val="00556F3A"/>
    <w:pPr>
      <w:numPr>
        <w:numId w:val="10"/>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uiPriority w:val="99"/>
    <w:rsid w:val="00160D74"/>
    <w:pPr>
      <w:spacing w:before="360" w:after="120"/>
      <w:ind w:left="1247"/>
    </w:pPr>
    <w:rPr>
      <w:b/>
      <w:bCs/>
      <w:sz w:val="28"/>
      <w:szCs w:val="26"/>
      <w:lang w:val="en-GB"/>
    </w:rPr>
  </w:style>
  <w:style w:type="character" w:customStyle="1" w:styleId="tgc">
    <w:name w:val="_tgc"/>
    <w:basedOn w:val="DefaultParagraphFont"/>
    <w:rsid w:val="009077A1"/>
  </w:style>
  <w:style w:type="character" w:customStyle="1" w:styleId="PoWnumber">
    <w:name w:val="PoW number"/>
    <w:basedOn w:val="DefaultParagraphFont"/>
    <w:uiPriority w:val="1"/>
    <w:qFormat/>
    <w:rsid w:val="009D2448"/>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footer" w:uiPriority="99"/>
    <w:lsdException w:name="caption" w:qFormat="1"/>
    <w:lsdException w:name="footnote reference" w:uiPriority="99"/>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941"/>
    <w:pPr>
      <w:tabs>
        <w:tab w:val="left" w:pos="1247"/>
        <w:tab w:val="left" w:pos="1814"/>
        <w:tab w:val="left" w:pos="2381"/>
        <w:tab w:val="left" w:pos="2948"/>
        <w:tab w:val="left" w:pos="3515"/>
      </w:tabs>
    </w:pPr>
    <w:rPr>
      <w:lang w:val="fr-FR"/>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basedOn w:val="DefaultParagraphFont"/>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93,single space,Footnote Text Rail EIS,ft,Char,footnote3,Footnotes,Footnote ak,fn cafc,Footnotes Char Char,Footnote Text Char Char,fn Char Char,footnote text,footnote text Char Char Char Ch,DNV-FT,f,fn"/>
    <w:basedOn w:val="Normalpool"/>
    <w:link w:val="FootnoteTextChar"/>
    <w:rsid w:val="000D6941"/>
    <w:pPr>
      <w:spacing w:before="20" w:after="40"/>
      <w:ind w:left="1247"/>
    </w:pPr>
    <w:rPr>
      <w:sz w:val="18"/>
    </w:rPr>
  </w:style>
  <w:style w:type="numbering" w:customStyle="1" w:styleId="NoList1">
    <w:name w:val="No List1"/>
    <w:next w:val="NoList"/>
    <w:uiPriority w:val="99"/>
    <w:semiHidden/>
    <w:unhideWhenUsed/>
    <w:rsid w:val="006B2718"/>
  </w:style>
  <w:style w:type="paragraph" w:styleId="Title">
    <w:name w:val="Title"/>
    <w:basedOn w:val="Normal"/>
    <w:link w:val="TitleChar"/>
    <w:autoRedefine/>
    <w:qFormat/>
    <w:rsid w:val="006B2718"/>
    <w:pPr>
      <w:tabs>
        <w:tab w:val="clear" w:pos="1247"/>
        <w:tab w:val="clear" w:pos="1814"/>
        <w:tab w:val="clear" w:pos="2381"/>
        <w:tab w:val="clear" w:pos="2948"/>
        <w:tab w:val="clear" w:pos="3515"/>
      </w:tabs>
      <w:spacing w:before="360" w:after="240"/>
      <w:ind w:left="1247" w:right="567"/>
      <w:outlineLvl w:val="0"/>
    </w:pPr>
    <w:rPr>
      <w:rFonts w:cs="Arial"/>
      <w:b/>
      <w:bCs/>
      <w:kern w:val="28"/>
      <w:sz w:val="28"/>
      <w:szCs w:val="28"/>
      <w:lang w:val="en-US"/>
    </w:rPr>
  </w:style>
  <w:style w:type="character" w:customStyle="1" w:styleId="TitleChar">
    <w:name w:val="Title Char"/>
    <w:basedOn w:val="DefaultParagraphFont"/>
    <w:link w:val="Title"/>
    <w:rsid w:val="006B2718"/>
    <w:rPr>
      <w:rFonts w:cs="Arial"/>
      <w:b/>
      <w:bCs/>
      <w:kern w:val="28"/>
      <w:sz w:val="28"/>
      <w:szCs w:val="28"/>
    </w:rPr>
  </w:style>
  <w:style w:type="paragraph" w:customStyle="1" w:styleId="main">
    <w:name w:val="main"/>
    <w:basedOn w:val="Normal"/>
    <w:autoRedefine/>
    <w:rsid w:val="006B2718"/>
    <w:pPr>
      <w:tabs>
        <w:tab w:val="clear" w:pos="1247"/>
        <w:tab w:val="clear" w:pos="1814"/>
        <w:tab w:val="clear" w:pos="2381"/>
        <w:tab w:val="clear" w:pos="2948"/>
        <w:tab w:val="clear" w:pos="3515"/>
      </w:tabs>
      <w:spacing w:after="120"/>
      <w:ind w:left="2495" w:hanging="624"/>
    </w:pPr>
    <w:rPr>
      <w:szCs w:val="22"/>
      <w:lang w:val="en-US"/>
    </w:rPr>
  </w:style>
  <w:style w:type="character" w:customStyle="1" w:styleId="FootnoteTextChar">
    <w:name w:val="Footnote Text Char"/>
    <w:aliases w:val="Geneva 9 Char,Font: Geneva 9 Char,Boston 10 Char,93 Char,single space Char,Footnote Text Rail EIS Char,ft Char,Char Char,footnote3 Char,Footnotes Char,Footnote ak Char,fn cafc Char,Footnotes Char Char Char,Footnote Text Char Char Char"/>
    <w:link w:val="FootnoteText"/>
    <w:rsid w:val="006B2718"/>
    <w:rPr>
      <w:sz w:val="18"/>
      <w:lang w:val="fr-FR"/>
    </w:rPr>
  </w:style>
  <w:style w:type="paragraph" w:styleId="Caption">
    <w:name w:val="caption"/>
    <w:basedOn w:val="Normal"/>
    <w:next w:val="Normal"/>
    <w:qFormat/>
    <w:rsid w:val="006B2718"/>
    <w:pPr>
      <w:widowControl w:val="0"/>
      <w:tabs>
        <w:tab w:val="clear" w:pos="1247"/>
        <w:tab w:val="clear" w:pos="1814"/>
        <w:tab w:val="clear" w:pos="2381"/>
        <w:tab w:val="clear" w:pos="2948"/>
        <w:tab w:val="clear" w:pos="3515"/>
      </w:tabs>
    </w:pPr>
    <w:rPr>
      <w:snapToGrid w:val="0"/>
      <w:sz w:val="24"/>
      <w:lang w:val="en-GB"/>
    </w:rPr>
  </w:style>
  <w:style w:type="paragraph" w:styleId="BalloonText">
    <w:name w:val="Balloon Text"/>
    <w:basedOn w:val="Normal"/>
    <w:link w:val="BalloonTextChar"/>
    <w:rsid w:val="006B2718"/>
    <w:pPr>
      <w:tabs>
        <w:tab w:val="clear" w:pos="1247"/>
        <w:tab w:val="clear" w:pos="1814"/>
        <w:tab w:val="clear" w:pos="2381"/>
        <w:tab w:val="clear" w:pos="2948"/>
        <w:tab w:val="clear" w:pos="3515"/>
      </w:tabs>
    </w:pPr>
    <w:rPr>
      <w:rFonts w:ascii="Tahoma" w:hAnsi="Tahoma" w:cs="Tahoma"/>
      <w:sz w:val="16"/>
      <w:szCs w:val="16"/>
      <w:lang w:val="en-GB"/>
    </w:rPr>
  </w:style>
  <w:style w:type="character" w:customStyle="1" w:styleId="BalloonTextChar">
    <w:name w:val="Balloon Text Char"/>
    <w:basedOn w:val="DefaultParagraphFont"/>
    <w:link w:val="BalloonText"/>
    <w:rsid w:val="006B2718"/>
    <w:rPr>
      <w:rFonts w:ascii="Tahoma" w:hAnsi="Tahoma" w:cs="Tahoma"/>
      <w:sz w:val="16"/>
      <w:szCs w:val="16"/>
      <w:lang w:val="en-GB"/>
    </w:rPr>
  </w:style>
  <w:style w:type="paragraph" w:customStyle="1" w:styleId="Paralevel1">
    <w:name w:val="Para level1"/>
    <w:basedOn w:val="Normal"/>
    <w:autoRedefine/>
    <w:rsid w:val="006B2718"/>
    <w:pPr>
      <w:numPr>
        <w:numId w:val="4"/>
      </w:numPr>
      <w:tabs>
        <w:tab w:val="clear" w:pos="1247"/>
        <w:tab w:val="clear" w:pos="1814"/>
        <w:tab w:val="clear" w:pos="2381"/>
        <w:tab w:val="clear" w:pos="2948"/>
        <w:tab w:val="clear" w:pos="3515"/>
      </w:tabs>
      <w:suppressAutoHyphens/>
      <w:spacing w:after="120"/>
    </w:pPr>
    <w:rPr>
      <w:lang w:val="en-GB"/>
    </w:rPr>
  </w:style>
  <w:style w:type="character" w:styleId="CommentReference">
    <w:name w:val="annotation reference"/>
    <w:rsid w:val="006B2718"/>
    <w:rPr>
      <w:sz w:val="18"/>
    </w:rPr>
  </w:style>
  <w:style w:type="paragraph" w:styleId="CommentText">
    <w:name w:val="annotation text"/>
    <w:basedOn w:val="Normal"/>
    <w:link w:val="CommentTextChar"/>
    <w:rsid w:val="006B2718"/>
    <w:pPr>
      <w:tabs>
        <w:tab w:val="clear" w:pos="1247"/>
        <w:tab w:val="clear" w:pos="1814"/>
        <w:tab w:val="clear" w:pos="2381"/>
        <w:tab w:val="clear" w:pos="2948"/>
        <w:tab w:val="clear" w:pos="3515"/>
      </w:tabs>
    </w:pPr>
    <w:rPr>
      <w:sz w:val="24"/>
      <w:szCs w:val="24"/>
      <w:lang w:val="en-GB"/>
    </w:rPr>
  </w:style>
  <w:style w:type="character" w:customStyle="1" w:styleId="CommentTextChar">
    <w:name w:val="Comment Text Char"/>
    <w:basedOn w:val="DefaultParagraphFont"/>
    <w:link w:val="CommentText"/>
    <w:rsid w:val="006B2718"/>
    <w:rPr>
      <w:sz w:val="24"/>
      <w:szCs w:val="24"/>
      <w:lang w:val="en-GB"/>
    </w:rPr>
  </w:style>
  <w:style w:type="paragraph" w:styleId="CommentSubject">
    <w:name w:val="annotation subject"/>
    <w:basedOn w:val="CommentText"/>
    <w:next w:val="CommentText"/>
    <w:link w:val="CommentSubjectChar"/>
    <w:rsid w:val="006B2718"/>
    <w:rPr>
      <w:sz w:val="22"/>
      <w:szCs w:val="20"/>
    </w:rPr>
  </w:style>
  <w:style w:type="character" w:customStyle="1" w:styleId="CommentSubjectChar">
    <w:name w:val="Comment Subject Char"/>
    <w:basedOn w:val="CommentTextChar"/>
    <w:link w:val="CommentSubject"/>
    <w:rsid w:val="006B2718"/>
    <w:rPr>
      <w:sz w:val="22"/>
      <w:szCs w:val="24"/>
      <w:lang w:val="en-GB"/>
    </w:rPr>
  </w:style>
  <w:style w:type="paragraph" w:customStyle="1" w:styleId="Subtitle">
    <w:name w:val="Sub title"/>
    <w:basedOn w:val="Heading2"/>
    <w:rsid w:val="006B2718"/>
    <w:pPr>
      <w:tabs>
        <w:tab w:val="clear" w:pos="1247"/>
        <w:tab w:val="clear" w:pos="1814"/>
        <w:tab w:val="clear" w:pos="2381"/>
        <w:tab w:val="clear" w:pos="2948"/>
        <w:tab w:val="clear" w:pos="3515"/>
      </w:tabs>
      <w:spacing w:before="0" w:after="240"/>
      <w:ind w:firstLine="0"/>
    </w:pPr>
    <w:rPr>
      <w:lang w:val="en-GB"/>
    </w:rPr>
  </w:style>
  <w:style w:type="numbering" w:customStyle="1" w:styleId="Normallist1">
    <w:name w:val="Normal_list1"/>
    <w:basedOn w:val="NoList"/>
    <w:rsid w:val="006B2718"/>
  </w:style>
  <w:style w:type="character" w:customStyle="1" w:styleId="FooterChar">
    <w:name w:val="Footer Char"/>
    <w:link w:val="Footer"/>
    <w:uiPriority w:val="99"/>
    <w:rsid w:val="006B2718"/>
    <w:rPr>
      <w:sz w:val="18"/>
      <w:lang w:val="fr-FR"/>
    </w:rPr>
  </w:style>
  <w:style w:type="character" w:customStyle="1" w:styleId="NormalnumberChar">
    <w:name w:val="Normal_number Char"/>
    <w:link w:val="Normalnumber"/>
    <w:locked/>
    <w:rsid w:val="00556F3A"/>
    <w:rPr>
      <w:lang w:val="en-GB"/>
    </w:rPr>
  </w:style>
  <w:style w:type="character" w:customStyle="1" w:styleId="Normal-poolChar">
    <w:name w:val="Normal-pool Char"/>
    <w:link w:val="Normal-pool"/>
    <w:uiPriority w:val="99"/>
    <w:rsid w:val="006B2718"/>
    <w:rPr>
      <w:lang w:val="en-GB"/>
    </w:rPr>
  </w:style>
  <w:style w:type="character" w:customStyle="1" w:styleId="NormalNonumberChar">
    <w:name w:val="Normal_No_number Char"/>
    <w:link w:val="NormalNonumber"/>
    <w:uiPriority w:val="99"/>
    <w:locked/>
    <w:rsid w:val="006B2718"/>
    <w:rPr>
      <w:lang w:val="en-GB"/>
    </w:rPr>
  </w:style>
  <w:style w:type="character" w:customStyle="1" w:styleId="FootnoteTextChar2">
    <w:name w:val="Footnote Text Char2"/>
    <w:aliases w:val="Geneva 9 Char2,Font: Geneva 9 Char2,Boston 10 Char2,93 Char1,single space Char1,Footnote Text Rail EIS Char1,ft Char1,Char Char1,footnote3 Char1,Footnotes Char1,Footnote ak Char1,fn cafc Char1,Footnotes Char Char Char1"/>
    <w:locked/>
    <w:rsid w:val="006B2718"/>
    <w:rPr>
      <w:sz w:val="18"/>
      <w:lang w:val="fr-FR"/>
    </w:rPr>
  </w:style>
  <w:style w:type="paragraph" w:customStyle="1" w:styleId="ColorfulShading-Accent31">
    <w:name w:val="Colorful Shading - Accent 31"/>
    <w:basedOn w:val="Normal"/>
    <w:uiPriority w:val="34"/>
    <w:qFormat/>
    <w:rsid w:val="006B2718"/>
    <w:pPr>
      <w:tabs>
        <w:tab w:val="clear" w:pos="1247"/>
        <w:tab w:val="clear" w:pos="1814"/>
        <w:tab w:val="clear" w:pos="2381"/>
        <w:tab w:val="clear" w:pos="2948"/>
        <w:tab w:val="clear" w:pos="3515"/>
      </w:tabs>
      <w:ind w:left="708"/>
    </w:pPr>
    <w:rPr>
      <w:sz w:val="22"/>
      <w:lang w:val="en-GB"/>
    </w:rPr>
  </w:style>
  <w:style w:type="paragraph" w:customStyle="1" w:styleId="LightGrid-Accent31">
    <w:name w:val="Light Grid - Accent 31"/>
    <w:basedOn w:val="Normal"/>
    <w:uiPriority w:val="99"/>
    <w:rsid w:val="006B2718"/>
    <w:pPr>
      <w:tabs>
        <w:tab w:val="clear" w:pos="1247"/>
        <w:tab w:val="clear" w:pos="1814"/>
        <w:tab w:val="clear" w:pos="2381"/>
        <w:tab w:val="clear" w:pos="2948"/>
        <w:tab w:val="clear" w:pos="3515"/>
      </w:tabs>
      <w:ind w:left="720"/>
    </w:pPr>
    <w:rPr>
      <w:sz w:val="22"/>
      <w:szCs w:val="22"/>
      <w:lang w:val="en-GB"/>
    </w:rPr>
  </w:style>
  <w:style w:type="paragraph" w:customStyle="1" w:styleId="Level1">
    <w:name w:val="Level1"/>
    <w:basedOn w:val="Normal"/>
    <w:uiPriority w:val="99"/>
    <w:rsid w:val="006B2718"/>
    <w:pPr>
      <w:numPr>
        <w:numId w:val="5"/>
      </w:numPr>
      <w:tabs>
        <w:tab w:val="clear" w:pos="1247"/>
        <w:tab w:val="clear" w:pos="1814"/>
        <w:tab w:val="clear" w:pos="2381"/>
        <w:tab w:val="clear" w:pos="2948"/>
        <w:tab w:val="clear" w:pos="3515"/>
        <w:tab w:val="left" w:pos="1157"/>
      </w:tabs>
      <w:suppressAutoHyphens/>
      <w:spacing w:after="240"/>
    </w:pPr>
    <w:rPr>
      <w:rFonts w:eastAsia="MS Mincho"/>
      <w:lang w:val="en-GB"/>
    </w:rPr>
  </w:style>
  <w:style w:type="paragraph" w:customStyle="1" w:styleId="DarkList-Accent31">
    <w:name w:val="Dark List - Accent 31"/>
    <w:hidden/>
    <w:uiPriority w:val="99"/>
    <w:semiHidden/>
    <w:rsid w:val="006B2718"/>
    <w:rPr>
      <w:sz w:val="22"/>
      <w:lang w:val="en-GB"/>
    </w:rPr>
  </w:style>
  <w:style w:type="table" w:styleId="TableGrid">
    <w:name w:val="Table Grid"/>
    <w:basedOn w:val="TableNormal"/>
    <w:rsid w:val="006B2718"/>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2Char">
    <w:name w:val="CH2 Char"/>
    <w:link w:val="CH2"/>
    <w:rsid w:val="006B2718"/>
    <w:rPr>
      <w:b/>
      <w:sz w:val="24"/>
      <w:szCs w:val="24"/>
      <w:lang w:val="en-GB"/>
    </w:rPr>
  </w:style>
  <w:style w:type="paragraph" w:customStyle="1" w:styleId="NoSpacing1">
    <w:name w:val="No Spacing1"/>
    <w:next w:val="NoSpacing"/>
    <w:uiPriority w:val="1"/>
    <w:qFormat/>
    <w:rsid w:val="006B2718"/>
    <w:rPr>
      <w:rFonts w:ascii="Calibri" w:eastAsia="Calibri" w:hAnsi="Calibri"/>
      <w:sz w:val="22"/>
      <w:szCs w:val="22"/>
    </w:rPr>
  </w:style>
  <w:style w:type="paragraph" w:customStyle="1" w:styleId="ListParagraph1">
    <w:name w:val="List Paragraph1"/>
    <w:basedOn w:val="Normal"/>
    <w:next w:val="ListParagraph"/>
    <w:uiPriority w:val="34"/>
    <w:qFormat/>
    <w:rsid w:val="006B2718"/>
    <w:pPr>
      <w:tabs>
        <w:tab w:val="clear" w:pos="1247"/>
        <w:tab w:val="clear" w:pos="1814"/>
        <w:tab w:val="clear" w:pos="2381"/>
        <w:tab w:val="clear" w:pos="2948"/>
        <w:tab w:val="clear" w:pos="3515"/>
      </w:tabs>
      <w:spacing w:after="200" w:line="276" w:lineRule="auto"/>
      <w:ind w:left="720"/>
      <w:contextualSpacing/>
    </w:pPr>
    <w:rPr>
      <w:rFonts w:ascii="Calibri" w:eastAsia="Calibri" w:hAnsi="Calibri"/>
      <w:sz w:val="22"/>
      <w:szCs w:val="22"/>
      <w:lang w:val="en-US"/>
    </w:rPr>
  </w:style>
  <w:style w:type="paragraph" w:customStyle="1" w:styleId="Default">
    <w:name w:val="Default"/>
    <w:rsid w:val="006B2718"/>
    <w:pPr>
      <w:autoSpaceDE w:val="0"/>
      <w:autoSpaceDN w:val="0"/>
      <w:adjustRightInd w:val="0"/>
    </w:pPr>
    <w:rPr>
      <w:rFonts w:ascii="Arial" w:hAnsi="Arial" w:cs="Arial"/>
      <w:color w:val="000000"/>
      <w:sz w:val="24"/>
      <w:szCs w:val="24"/>
      <w:lang w:val="en-GB" w:eastAsia="en-GB"/>
    </w:rPr>
  </w:style>
  <w:style w:type="paragraph" w:styleId="Revision">
    <w:name w:val="Revision"/>
    <w:hidden/>
    <w:uiPriority w:val="99"/>
    <w:semiHidden/>
    <w:rsid w:val="006B2718"/>
    <w:rPr>
      <w:sz w:val="22"/>
      <w:lang w:val="en-GB"/>
    </w:rPr>
  </w:style>
  <w:style w:type="paragraph" w:customStyle="1" w:styleId="PlainText1">
    <w:name w:val="Plain Text1"/>
    <w:basedOn w:val="Normal"/>
    <w:next w:val="PlainText"/>
    <w:link w:val="PlainTextChar"/>
    <w:uiPriority w:val="99"/>
    <w:unhideWhenUsed/>
    <w:rsid w:val="006B2718"/>
    <w:pPr>
      <w:tabs>
        <w:tab w:val="clear" w:pos="1247"/>
        <w:tab w:val="clear" w:pos="1814"/>
        <w:tab w:val="clear" w:pos="2381"/>
        <w:tab w:val="clear" w:pos="2948"/>
        <w:tab w:val="clear" w:pos="3515"/>
      </w:tabs>
    </w:pPr>
    <w:rPr>
      <w:rFonts w:ascii="Consolas" w:hAnsi="Consolas" w:cs="Consolas"/>
      <w:sz w:val="21"/>
      <w:szCs w:val="21"/>
      <w:lang w:val="en-US"/>
    </w:rPr>
  </w:style>
  <w:style w:type="character" w:customStyle="1" w:styleId="PlainTextChar">
    <w:name w:val="Plain Text Char"/>
    <w:link w:val="PlainText1"/>
    <w:uiPriority w:val="99"/>
    <w:rsid w:val="006B2718"/>
    <w:rPr>
      <w:rFonts w:ascii="Consolas" w:eastAsia="Times New Roman" w:hAnsi="Consolas" w:cs="Consolas"/>
      <w:sz w:val="21"/>
      <w:szCs w:val="21"/>
    </w:rPr>
  </w:style>
  <w:style w:type="paragraph" w:styleId="NoSpacing">
    <w:name w:val="No Spacing"/>
    <w:uiPriority w:val="1"/>
    <w:qFormat/>
    <w:rsid w:val="006B2718"/>
    <w:pPr>
      <w:tabs>
        <w:tab w:val="left" w:pos="1247"/>
        <w:tab w:val="left" w:pos="1814"/>
        <w:tab w:val="left" w:pos="2381"/>
        <w:tab w:val="left" w:pos="2948"/>
        <w:tab w:val="left" w:pos="3515"/>
      </w:tabs>
    </w:pPr>
    <w:rPr>
      <w:lang w:val="fr-FR"/>
    </w:rPr>
  </w:style>
  <w:style w:type="paragraph" w:styleId="ListParagraph">
    <w:name w:val="List Paragraph"/>
    <w:basedOn w:val="Normal"/>
    <w:uiPriority w:val="34"/>
    <w:qFormat/>
    <w:rsid w:val="006B2718"/>
    <w:pPr>
      <w:ind w:left="720"/>
    </w:pPr>
  </w:style>
  <w:style w:type="paragraph" w:styleId="PlainText">
    <w:name w:val="Plain Text"/>
    <w:basedOn w:val="Normal"/>
    <w:link w:val="PlainTextChar1"/>
    <w:rsid w:val="006B2718"/>
    <w:rPr>
      <w:rFonts w:ascii="Courier New" w:hAnsi="Courier New" w:cs="Courier New"/>
    </w:rPr>
  </w:style>
  <w:style w:type="character" w:customStyle="1" w:styleId="PlainTextChar1">
    <w:name w:val="Plain Text Char1"/>
    <w:basedOn w:val="DefaultParagraphFont"/>
    <w:link w:val="PlainText"/>
    <w:rsid w:val="006B2718"/>
    <w:rPr>
      <w:rFonts w:ascii="Courier New" w:hAnsi="Courier New" w:cs="Courier New"/>
      <w:lang w:val="fr-FR"/>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uiPriority w:val="99"/>
    <w:rsid w:val="00160D74"/>
    <w:pPr>
      <w:spacing w:after="120"/>
      <w:ind w:left="1247"/>
    </w:pPr>
    <w:rPr>
      <w:lang w:val="en-GB"/>
    </w:rPr>
  </w:style>
  <w:style w:type="paragraph" w:customStyle="1" w:styleId="Normalnumber">
    <w:name w:val="Normal_number"/>
    <w:basedOn w:val="Normalpool"/>
    <w:link w:val="NormalnumberChar"/>
    <w:rsid w:val="00556F3A"/>
    <w:pPr>
      <w:numPr>
        <w:numId w:val="10"/>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uiPriority w:val="99"/>
    <w:rsid w:val="00160D74"/>
    <w:pPr>
      <w:spacing w:before="360" w:after="120"/>
      <w:ind w:left="1247"/>
    </w:pPr>
    <w:rPr>
      <w:b/>
      <w:bCs/>
      <w:sz w:val="28"/>
      <w:szCs w:val="26"/>
      <w:lang w:val="en-GB"/>
    </w:rPr>
  </w:style>
  <w:style w:type="character" w:customStyle="1" w:styleId="tgc">
    <w:name w:val="_tgc"/>
    <w:basedOn w:val="DefaultParagraphFont"/>
    <w:rsid w:val="009077A1"/>
  </w:style>
  <w:style w:type="character" w:customStyle="1" w:styleId="PoWnumber">
    <w:name w:val="PoW number"/>
    <w:basedOn w:val="DefaultParagraphFont"/>
    <w:uiPriority w:val="1"/>
    <w:qFormat/>
    <w:rsid w:val="009D2448"/>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89199336">
      <w:bodyDiv w:val="1"/>
      <w:marLeft w:val="0"/>
      <w:marRight w:val="0"/>
      <w:marTop w:val="0"/>
      <w:marBottom w:val="0"/>
      <w:divBdr>
        <w:top w:val="none" w:sz="0" w:space="0" w:color="auto"/>
        <w:left w:val="none" w:sz="0" w:space="0" w:color="auto"/>
        <w:bottom w:val="none" w:sz="0" w:space="0" w:color="auto"/>
        <w:right w:val="none" w:sz="0" w:space="0" w:color="auto"/>
      </w:divBdr>
    </w:div>
    <w:div w:id="1024942007">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B5242-4686-4391-A614-1F212347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5669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ten Have</dc:creator>
  <cp:lastModifiedBy>Silvia Serrano</cp:lastModifiedBy>
  <cp:revision>3</cp:revision>
  <cp:lastPrinted>2017-07-24T06:24:00Z</cp:lastPrinted>
  <dcterms:created xsi:type="dcterms:W3CDTF">2017-08-16T09:27:00Z</dcterms:created>
  <dcterms:modified xsi:type="dcterms:W3CDTF">2017-08-16T09:27:00Z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pablo.alvarez</vt:lpwstr>
  </property>
  <property fmtid="{D5CDD505-2E9C-101B-9397-08002B2CF9AE}" pid="4" name="GeneratedDate">
    <vt:lpwstr>8/7/2017 10:09:10 AM</vt:lpwstr>
  </property>
  <property fmtid="{D5CDD505-2E9C-101B-9397-08002B2CF9AE}" pid="5" name="OriginalDocID">
    <vt:lpwstr>6e98aafd-ab7c-43db-9cb6-5f967cc5fa79</vt:lpwstr>
  </property>
</Properties>
</file>