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0"/>
        <w:gridCol w:w="4751"/>
        <w:gridCol w:w="3411"/>
      </w:tblGrid>
      <w:tr w:rsidR="003B2DF2" w:rsidRPr="002B5885">
        <w:trPr>
          <w:cantSplit/>
          <w:trHeight w:val="850"/>
          <w:jc w:val="right"/>
        </w:trPr>
        <w:tc>
          <w:tcPr>
            <w:tcW w:w="1550" w:type="dxa"/>
          </w:tcPr>
          <w:p w:rsidR="003B2DF2" w:rsidRPr="002B5885" w:rsidRDefault="003B2DF2" w:rsidP="002B5885">
            <w:pPr>
              <w:rPr>
                <w:rFonts w:ascii="Univers" w:hAnsi="Univers" w:cs="Univers"/>
                <w:b/>
                <w:bCs/>
                <w:sz w:val="27"/>
                <w:szCs w:val="27"/>
              </w:rPr>
            </w:pPr>
            <w:r w:rsidRPr="002B5885">
              <w:rPr>
                <w:rFonts w:ascii="Arial" w:hAnsi="Arial" w:cs="Arial"/>
                <w:b/>
                <w:bCs/>
                <w:sz w:val="27"/>
                <w:szCs w:val="27"/>
              </w:rPr>
              <w:t>UNITED</w:t>
            </w:r>
            <w:r w:rsidRPr="002B5885">
              <w:rPr>
                <w:rFonts w:ascii="Arial" w:hAnsi="Arial" w:cs="Arial"/>
                <w:b/>
                <w:bCs/>
                <w:sz w:val="27"/>
                <w:szCs w:val="27"/>
              </w:rPr>
              <w:br/>
              <w:t>NATIONS</w:t>
            </w:r>
          </w:p>
        </w:tc>
        <w:tc>
          <w:tcPr>
            <w:tcW w:w="4751" w:type="dxa"/>
          </w:tcPr>
          <w:p w:rsidR="003B2DF2" w:rsidRPr="002B5885" w:rsidRDefault="003B2DF2" w:rsidP="002B5885">
            <w:pPr>
              <w:rPr>
                <w:rFonts w:ascii="Univers" w:hAnsi="Univers" w:cs="Univers"/>
                <w:b/>
                <w:bCs/>
                <w:sz w:val="27"/>
                <w:szCs w:val="27"/>
              </w:rPr>
            </w:pPr>
          </w:p>
        </w:tc>
        <w:tc>
          <w:tcPr>
            <w:tcW w:w="3411" w:type="dxa"/>
          </w:tcPr>
          <w:p w:rsidR="003B2DF2" w:rsidRPr="002B5885" w:rsidRDefault="003B2DF2" w:rsidP="002B5885">
            <w:pPr>
              <w:jc w:val="righ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2B5885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</w:tr>
      <w:tr w:rsidR="003B2DF2" w:rsidRPr="002B5885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:rsidR="003B2DF2" w:rsidRPr="002B5885" w:rsidRDefault="003B2DF2" w:rsidP="002B5885">
            <w:pPr>
              <w:rPr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3B2DF2" w:rsidRPr="002B5885" w:rsidRDefault="003B2DF2" w:rsidP="002B5885">
            <w:pPr>
              <w:rPr>
                <w:rFonts w:ascii="Univers" w:hAnsi="Univers" w:cs="Univers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3B2DF2" w:rsidRPr="002B5885" w:rsidRDefault="003B2DF2" w:rsidP="002B5885">
            <w:pPr>
              <w:rPr>
                <w:sz w:val="18"/>
                <w:szCs w:val="18"/>
              </w:rPr>
            </w:pPr>
            <w:r w:rsidRPr="002B5885">
              <w:rPr>
                <w:b/>
                <w:bCs/>
                <w:sz w:val="28"/>
                <w:szCs w:val="28"/>
              </w:rPr>
              <w:t>UNEP</w:t>
            </w:r>
            <w:bookmarkStart w:id="0" w:name="OLE_LINK1"/>
            <w:bookmarkStart w:id="1" w:name="OLE_LINK2"/>
            <w:r w:rsidRPr="002B5885">
              <w:rPr>
                <w:b/>
                <w:bCs/>
                <w:sz w:val="28"/>
                <w:szCs w:val="28"/>
              </w:rPr>
              <w:t>/</w:t>
            </w:r>
            <w:r w:rsidRPr="002B5885">
              <w:t>MC/</w:t>
            </w:r>
            <w:bookmarkEnd w:id="0"/>
            <w:bookmarkEnd w:id="1"/>
            <w:r w:rsidRPr="002B5885">
              <w:t>COP.1/INF/13</w:t>
            </w:r>
          </w:p>
        </w:tc>
      </w:tr>
      <w:tr w:rsidR="003B2DF2" w:rsidRPr="002B5885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:rsidR="003B2DF2" w:rsidRPr="002B5885" w:rsidRDefault="009E1F0D" w:rsidP="002B5885">
            <w:bookmarkStart w:id="2" w:name="_MON_1021710482"/>
            <w:bookmarkStart w:id="3" w:name="_MON_1021710510"/>
            <w:bookmarkEnd w:id="2"/>
            <w:bookmarkEnd w:id="3"/>
            <w:r>
              <w:rPr>
                <w:noProof/>
                <w:lang w:eastAsia="en-GB"/>
              </w:rPr>
              <w:drawing>
                <wp:inline distT="0" distB="0" distL="0" distR="0">
                  <wp:extent cx="838200" cy="7810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23900" cy="762000"/>
                  <wp:effectExtent l="0" t="0" r="0" b="0"/>
                  <wp:docPr id="2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:rsidR="003B2DF2" w:rsidRPr="002B5885" w:rsidRDefault="003B2DF2" w:rsidP="002B5885">
            <w:pPr>
              <w:spacing w:before="1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5885">
              <w:rPr>
                <w:rFonts w:ascii="Arial" w:hAnsi="Arial" w:cs="Arial"/>
                <w:b/>
                <w:bCs/>
                <w:sz w:val="32"/>
                <w:szCs w:val="32"/>
              </w:rPr>
              <w:t>United Nations</w:t>
            </w:r>
            <w:r w:rsidRPr="002B5885">
              <w:rPr>
                <w:rFonts w:ascii="Arial" w:hAnsi="Arial" w:cs="Arial"/>
                <w:b/>
                <w:bCs/>
                <w:sz w:val="32"/>
                <w:szCs w:val="32"/>
              </w:rPr>
              <w:br w:type="textWrapping" w:clear="all"/>
              <w:t>Environment</w:t>
            </w:r>
            <w:r w:rsidRPr="002B5885">
              <w:rPr>
                <w:rFonts w:ascii="Arial" w:hAnsi="Arial" w:cs="Arial"/>
                <w:b/>
                <w:bCs/>
                <w:sz w:val="32"/>
                <w:szCs w:val="32"/>
              </w:rPr>
              <w:br w:type="textWrapping" w:clear="all"/>
              <w:t>Programme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:rsidR="003B2DF2" w:rsidRPr="002B5885" w:rsidRDefault="003B2DF2" w:rsidP="002B5885">
            <w:pPr>
              <w:spacing w:before="120"/>
            </w:pPr>
            <w:r w:rsidRPr="002B5885">
              <w:t>Distr.: General</w:t>
            </w:r>
            <w:r w:rsidRPr="002B5885">
              <w:br w:type="textWrapping" w:clear="all"/>
              <w:t>9 August 2017</w:t>
            </w:r>
          </w:p>
          <w:p w:rsidR="003B2DF2" w:rsidRPr="002B5885" w:rsidRDefault="003B2DF2" w:rsidP="002B5885">
            <w:pPr>
              <w:spacing w:before="240"/>
            </w:pPr>
            <w:r w:rsidRPr="002B5885">
              <w:t>English</w:t>
            </w:r>
            <w:r>
              <w:t xml:space="preserve"> only</w:t>
            </w:r>
          </w:p>
        </w:tc>
      </w:tr>
    </w:tbl>
    <w:p w:rsidR="003B2DF2" w:rsidRPr="002B5885" w:rsidRDefault="003B2DF2" w:rsidP="002B5885">
      <w:pPr>
        <w:tabs>
          <w:tab w:val="left" w:pos="4082"/>
        </w:tabs>
        <w:suppressAutoHyphens/>
        <w:ind w:right="5103"/>
        <w:rPr>
          <w:b/>
          <w:bCs/>
        </w:rPr>
      </w:pPr>
      <w:r w:rsidRPr="002B5885">
        <w:rPr>
          <w:b/>
          <w:bCs/>
        </w:rPr>
        <w:t>Conference of the Parties to the</w:t>
      </w:r>
    </w:p>
    <w:p w:rsidR="003B2DF2" w:rsidRPr="002B5885" w:rsidRDefault="003B2DF2" w:rsidP="002B5885">
      <w:pPr>
        <w:tabs>
          <w:tab w:val="left" w:pos="4082"/>
        </w:tabs>
        <w:suppressAutoHyphens/>
        <w:ind w:right="5103"/>
        <w:rPr>
          <w:b/>
          <w:bCs/>
        </w:rPr>
      </w:pPr>
      <w:r w:rsidRPr="002B5885">
        <w:rPr>
          <w:b/>
          <w:bCs/>
        </w:rPr>
        <w:t>Minamata Convention on Mercury</w:t>
      </w:r>
    </w:p>
    <w:p w:rsidR="003B2DF2" w:rsidRPr="002B5885" w:rsidRDefault="003B2DF2" w:rsidP="002B5885">
      <w:pPr>
        <w:tabs>
          <w:tab w:val="left" w:pos="4082"/>
        </w:tabs>
        <w:suppressAutoHyphens/>
        <w:ind w:right="5103"/>
        <w:rPr>
          <w:b/>
          <w:bCs/>
        </w:rPr>
      </w:pPr>
      <w:r w:rsidRPr="002B5885">
        <w:rPr>
          <w:b/>
          <w:bCs/>
        </w:rPr>
        <w:t>First meeting</w:t>
      </w:r>
    </w:p>
    <w:p w:rsidR="003B2DF2" w:rsidRPr="002B5885" w:rsidRDefault="003B2DF2" w:rsidP="002B5885">
      <w:pPr>
        <w:keepNext/>
        <w:keepLines/>
        <w:tabs>
          <w:tab w:val="left" w:pos="4082"/>
        </w:tabs>
        <w:suppressAutoHyphens/>
        <w:ind w:right="5103"/>
        <w:rPr>
          <w:b/>
          <w:bCs/>
        </w:rPr>
      </w:pPr>
      <w:r w:rsidRPr="002B5885">
        <w:t>Geneva, 24–29 September 2017</w:t>
      </w:r>
      <w:bookmarkStart w:id="4" w:name="_GoBack"/>
      <w:bookmarkEnd w:id="4"/>
    </w:p>
    <w:p w:rsidR="003B2DF2" w:rsidRPr="002B5885" w:rsidRDefault="003B2DF2" w:rsidP="002B5885">
      <w:pPr>
        <w:tabs>
          <w:tab w:val="left" w:pos="4082"/>
        </w:tabs>
        <w:suppressAutoHyphens/>
        <w:ind w:right="5103"/>
        <w:rPr>
          <w:lang w:val="en-US"/>
        </w:rPr>
      </w:pPr>
      <w:r w:rsidRPr="002B5885">
        <w:t>Item</w:t>
      </w:r>
      <w:r w:rsidRPr="002B5885">
        <w:rPr>
          <w:lang w:val="en-US"/>
        </w:rPr>
        <w:t xml:space="preserve"> </w:t>
      </w:r>
      <w:r w:rsidRPr="002B5885">
        <w:t>6 (</w:t>
      </w:r>
      <w:r>
        <w:t>k</w:t>
      </w:r>
      <w:r w:rsidRPr="002B5885">
        <w:t xml:space="preserve">) </w:t>
      </w:r>
      <w:r w:rsidRPr="002B5885">
        <w:rPr>
          <w:lang w:val="en-US"/>
        </w:rPr>
        <w:t>of the provisional agenda</w:t>
      </w:r>
      <w:r w:rsidRPr="002B5885">
        <w:rPr>
          <w:lang w:val="en-US"/>
        </w:rPr>
        <w:footnoteReference w:customMarkFollows="1" w:id="1"/>
        <w:t>*</w:t>
      </w:r>
    </w:p>
    <w:p w:rsidR="003B2DF2" w:rsidRPr="002B5885" w:rsidRDefault="003B2DF2" w:rsidP="00FE5508">
      <w:pPr>
        <w:pStyle w:val="AATitle2"/>
      </w:pPr>
      <w:r w:rsidRPr="002B5885">
        <w:t xml:space="preserve">Matters stipulated by the Convention for action by the </w:t>
      </w:r>
      <w:r>
        <w:br/>
      </w:r>
      <w:r w:rsidRPr="002B5885">
        <w:t xml:space="preserve">Conference of the Parties: </w:t>
      </w:r>
      <w:r>
        <w:t>c</w:t>
      </w:r>
      <w:r w:rsidRPr="002B5885">
        <w:t xml:space="preserve">onsultation and collaboration </w:t>
      </w:r>
      <w:r>
        <w:br/>
      </w:r>
      <w:r w:rsidRPr="002B5885">
        <w:t xml:space="preserve">with the World Health Organization, the International </w:t>
      </w:r>
      <w:r>
        <w:br/>
      </w:r>
      <w:r w:rsidRPr="002B5885">
        <w:t xml:space="preserve">Labour Organization and other relevant </w:t>
      </w:r>
      <w:r>
        <w:br/>
      </w:r>
      <w:r w:rsidRPr="002B5885">
        <w:t xml:space="preserve">intergovernmental organizations, and promotion of </w:t>
      </w:r>
      <w:r>
        <w:br/>
      </w:r>
      <w:r w:rsidRPr="002B5885">
        <w:t xml:space="preserve">cooperation and exchange of information, as appropriate, </w:t>
      </w:r>
      <w:r>
        <w:br/>
      </w:r>
      <w:r w:rsidRPr="002B5885">
        <w:t xml:space="preserve">in relation to health-related issues or activities, </w:t>
      </w:r>
      <w:r>
        <w:br/>
      </w:r>
      <w:r w:rsidRPr="002B5885">
        <w:t>as referred to in paragraph 2 of article 16</w:t>
      </w:r>
    </w:p>
    <w:p w:rsidR="003B2DF2" w:rsidRDefault="003B2DF2">
      <w:pPr>
        <w:pStyle w:val="BBTitle"/>
      </w:pPr>
      <w:r w:rsidRPr="006C6705">
        <w:t>W</w:t>
      </w:r>
      <w:r>
        <w:t xml:space="preserve">orld </w:t>
      </w:r>
      <w:r w:rsidRPr="006C6705">
        <w:t>H</w:t>
      </w:r>
      <w:r>
        <w:t xml:space="preserve">ealth </w:t>
      </w:r>
      <w:r w:rsidRPr="006C6705">
        <w:t>O</w:t>
      </w:r>
      <w:r>
        <w:t>rganization</w:t>
      </w:r>
      <w:r w:rsidRPr="006C6705">
        <w:t xml:space="preserve"> </w:t>
      </w:r>
      <w:r>
        <w:t>r</w:t>
      </w:r>
      <w:r w:rsidRPr="006C6705">
        <w:t xml:space="preserve">oad map to enhance health sector engagement in the Strategic Approach to International Chemicals Management towards the 2020 goal and beyond </w:t>
      </w:r>
    </w:p>
    <w:p w:rsidR="003B2DF2" w:rsidRDefault="003B2DF2">
      <w:pPr>
        <w:pStyle w:val="CH2"/>
      </w:pPr>
      <w:r w:rsidRPr="002B5885">
        <w:tab/>
      </w:r>
      <w:r w:rsidRPr="002B5885">
        <w:tab/>
      </w:r>
      <w:bookmarkStart w:id="5" w:name="_Toc442198078"/>
      <w:bookmarkStart w:id="6" w:name="_Toc442198487"/>
      <w:r w:rsidRPr="002B5885">
        <w:t>Note by the secretariat</w:t>
      </w:r>
      <w:bookmarkEnd w:id="5"/>
      <w:bookmarkEnd w:id="6"/>
    </w:p>
    <w:p w:rsidR="003B2DF2" w:rsidRDefault="003B2DF2" w:rsidP="004A206F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ind w:firstLine="624"/>
      </w:pPr>
      <w:r>
        <w:t>In its decision WHA70(23), t</w:t>
      </w:r>
      <w:r w:rsidRPr="002B5885">
        <w:t xml:space="preserve">he </w:t>
      </w:r>
      <w:r>
        <w:t xml:space="preserve">Seventieth </w:t>
      </w:r>
      <w:r w:rsidRPr="002B5885">
        <w:t xml:space="preserve">World Health Assembly approved the road map to enhance health sector engagement in the Strategic Approach to International Chemicals Management towards 2020 and beyond </w:t>
      </w:r>
      <w:r>
        <w:t>(</w:t>
      </w:r>
      <w:r w:rsidRPr="002B5885">
        <w:t>A70/36</w:t>
      </w:r>
      <w:r>
        <w:t>, annex)</w:t>
      </w:r>
      <w:r w:rsidRPr="002B5885">
        <w:t xml:space="preserve">. The document is available in the </w:t>
      </w:r>
      <w:r>
        <w:t>six official languages of the United Nations</w:t>
      </w:r>
      <w:r w:rsidRPr="002B5885">
        <w:t xml:space="preserve"> </w:t>
      </w:r>
      <w:r>
        <w:t>from</w:t>
      </w:r>
      <w:r w:rsidRPr="002B5885">
        <w:t xml:space="preserve"> </w:t>
      </w:r>
      <w:hyperlink r:id="rId10" w:history="1">
        <w:r w:rsidRPr="008A1EB0">
          <w:rPr>
            <w:rStyle w:val="Hyperlink"/>
            <w:lang w:val="en-GB"/>
          </w:rPr>
          <w:t>http://apps.who.int/gb/e/e_wha70.html</w:t>
        </w:r>
      </w:hyperlink>
      <w:r w:rsidRPr="002B5885">
        <w:t>.</w:t>
      </w:r>
    </w:p>
    <w:p w:rsidR="003B2DF2" w:rsidRPr="002B5885" w:rsidRDefault="003B2DF2" w:rsidP="004225ED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42"/>
        <w:gridCol w:w="1942"/>
        <w:gridCol w:w="1942"/>
        <w:gridCol w:w="1943"/>
        <w:gridCol w:w="1943"/>
      </w:tblGrid>
      <w:tr w:rsidR="003B2DF2" w:rsidTr="004A206F">
        <w:tc>
          <w:tcPr>
            <w:tcW w:w="1942" w:type="dxa"/>
          </w:tcPr>
          <w:p w:rsidR="003B2DF2" w:rsidRPr="00C10659" w:rsidRDefault="003B2DF2" w:rsidP="00C10659">
            <w:pPr>
              <w:spacing w:before="5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2" w:type="dxa"/>
          </w:tcPr>
          <w:p w:rsidR="003B2DF2" w:rsidRPr="00C10659" w:rsidRDefault="003B2DF2" w:rsidP="00C10659">
            <w:pPr>
              <w:spacing w:before="5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2" w:type="dxa"/>
          </w:tcPr>
          <w:p w:rsidR="003B2DF2" w:rsidRPr="00C10659" w:rsidRDefault="003B2DF2" w:rsidP="00C10659">
            <w:pPr>
              <w:spacing w:before="5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3B2DF2" w:rsidRPr="00C10659" w:rsidRDefault="003B2DF2" w:rsidP="00C10659">
            <w:pPr>
              <w:spacing w:before="5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3" w:type="dxa"/>
          </w:tcPr>
          <w:p w:rsidR="003B2DF2" w:rsidRPr="00C10659" w:rsidRDefault="003B2DF2" w:rsidP="00C10659">
            <w:pPr>
              <w:spacing w:before="520"/>
              <w:rPr>
                <w:b/>
                <w:bCs/>
                <w:sz w:val="28"/>
                <w:szCs w:val="28"/>
              </w:rPr>
            </w:pPr>
          </w:p>
        </w:tc>
      </w:tr>
    </w:tbl>
    <w:p w:rsidR="003B2DF2" w:rsidRDefault="003B2DF2" w:rsidP="004225ED"/>
    <w:p w:rsidR="003B2DF2" w:rsidRPr="005C4BBA" w:rsidRDefault="003B2DF2" w:rsidP="005C4BBA"/>
    <w:p w:rsidR="003B2DF2" w:rsidRPr="005C4BBA" w:rsidRDefault="003B2DF2" w:rsidP="005C4BBA"/>
    <w:p w:rsidR="003B2DF2" w:rsidRPr="005C4BBA" w:rsidRDefault="003B2DF2" w:rsidP="005C4BBA"/>
    <w:p w:rsidR="003B2DF2" w:rsidRPr="005C4BBA" w:rsidRDefault="003B2DF2" w:rsidP="005C4BBA"/>
    <w:p w:rsidR="003B2DF2" w:rsidRPr="005C4BBA" w:rsidRDefault="003B2DF2" w:rsidP="005C4BBA"/>
    <w:p w:rsidR="003B2DF2" w:rsidRPr="005C4BBA" w:rsidRDefault="003B2DF2" w:rsidP="005C4BBA"/>
    <w:p w:rsidR="003B2DF2" w:rsidRPr="005C4BBA" w:rsidRDefault="003B2DF2" w:rsidP="005C4BBA"/>
    <w:p w:rsidR="003B2DF2" w:rsidRPr="005C4BBA" w:rsidRDefault="003B2DF2" w:rsidP="005C4BBA"/>
    <w:p w:rsidR="003B2DF2" w:rsidRDefault="003B2DF2" w:rsidP="005C4BBA"/>
    <w:p w:rsidR="003B2DF2" w:rsidRPr="005C4BBA" w:rsidRDefault="003B2DF2" w:rsidP="005C4BB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1872"/>
          <w:tab w:val="left" w:pos="2496"/>
          <w:tab w:val="left" w:pos="3120"/>
        </w:tabs>
      </w:pPr>
      <w:r>
        <w:tab/>
      </w:r>
      <w:r>
        <w:tab/>
      </w:r>
      <w:r>
        <w:tab/>
      </w:r>
      <w:r>
        <w:tab/>
      </w:r>
      <w:r>
        <w:tab/>
      </w:r>
    </w:p>
    <w:sectPr w:rsidR="003B2DF2" w:rsidRPr="005C4BBA" w:rsidSect="006E67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F2" w:rsidRDefault="003B2DF2">
      <w:r>
        <w:separator/>
      </w:r>
    </w:p>
  </w:endnote>
  <w:endnote w:type="continuationSeparator" w:id="0">
    <w:p w:rsidR="003B2DF2" w:rsidRDefault="003B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F2" w:rsidRDefault="003B2DF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F2" w:rsidRDefault="003B2DF2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F2" w:rsidRDefault="003B2DF2" w:rsidP="00987410">
    <w:r>
      <w:t>K1707462</w:t>
    </w:r>
    <w:r>
      <w:tab/>
    </w:r>
    <w:r w:rsidR="009E1F0D">
      <w:t>11</w:t>
    </w:r>
    <w:r>
      <w:t>0817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F2" w:rsidRPr="004A206F" w:rsidRDefault="003B2DF2" w:rsidP="004A206F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1A6EE9">
        <w:rPr>
          <w:sz w:val="18"/>
          <w:szCs w:val="18"/>
        </w:rPr>
        <w:separator/>
      </w:r>
    </w:p>
  </w:footnote>
  <w:footnote w:type="continuationSeparator" w:id="0">
    <w:p w:rsidR="003B2DF2" w:rsidRDefault="003B2DF2">
      <w:r>
        <w:continuationSeparator/>
      </w:r>
    </w:p>
  </w:footnote>
  <w:footnote w:id="1">
    <w:p w:rsidR="003B2DF2" w:rsidRDefault="003B2DF2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1247"/>
      </w:pPr>
      <w:r w:rsidRPr="006E1B8C">
        <w:rPr>
          <w:sz w:val="18"/>
          <w:szCs w:val="18"/>
        </w:rPr>
        <w:t>*UNEP/MC/COP.1/1.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F2" w:rsidRDefault="003B2DF2">
    <w:pPr>
      <w:pStyle w:val="Header"/>
    </w:pPr>
    <w:r>
      <w:t>UNON/DCS/ELU/TEMPLATE.1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F2" w:rsidRDefault="003B2DF2" w:rsidP="00035EDE">
    <w:pPr>
      <w:pStyle w:val="Header"/>
      <w:jc w:val="right"/>
    </w:pPr>
    <w:r>
      <w:t>UNON/DCS/ELU/TEMPLATE.1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F2" w:rsidRDefault="003B2DF2" w:rsidP="004A206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361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62D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424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D01F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2A7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F328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02C4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8C4D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06A0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F85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BFC698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CBD647A"/>
    <w:multiLevelType w:val="hybridMultilevel"/>
    <w:tmpl w:val="BFC8F32C"/>
    <w:lvl w:ilvl="0" w:tplc="695EDA4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2685253"/>
    <w:multiLevelType w:val="hybridMultilevel"/>
    <w:tmpl w:val="244E0C74"/>
    <w:lvl w:ilvl="0" w:tplc="695EDA4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48D24A2"/>
    <w:multiLevelType w:val="hybridMultilevel"/>
    <w:tmpl w:val="3E76C9F2"/>
    <w:lvl w:ilvl="0" w:tplc="B3C62E8C">
      <w:start w:val="3"/>
      <w:numFmt w:val="upperLetter"/>
      <w:lvlText w:val="%1."/>
      <w:lvlJc w:val="left"/>
      <w:pPr>
        <w:tabs>
          <w:tab w:val="num" w:pos="1242"/>
        </w:tabs>
        <w:ind w:left="1242" w:hanging="6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152A22B2"/>
    <w:multiLevelType w:val="hybridMultilevel"/>
    <w:tmpl w:val="A10A66D0"/>
    <w:lvl w:ilvl="0" w:tplc="C318E702">
      <w:start w:val="1"/>
      <w:numFmt w:val="decimal"/>
      <w:lvlText w:val="%1"/>
      <w:lvlJc w:val="righ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171113A7"/>
    <w:multiLevelType w:val="multilevel"/>
    <w:tmpl w:val="48241D10"/>
    <w:numStyleLink w:val="Normallist"/>
  </w:abstractNum>
  <w:abstractNum w:abstractNumId="16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1DA33D8C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9D92754"/>
    <w:multiLevelType w:val="hybridMultilevel"/>
    <w:tmpl w:val="ECBA1E6C"/>
    <w:lvl w:ilvl="0" w:tplc="695EDA4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C3B0D05"/>
    <w:multiLevelType w:val="hybridMultilevel"/>
    <w:tmpl w:val="C0227916"/>
    <w:lvl w:ilvl="0" w:tplc="FFFFFFFF">
      <w:start w:val="1"/>
      <w:numFmt w:val="upperLetter"/>
      <w:lvlText w:val="%1.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AD6749"/>
    <w:multiLevelType w:val="multilevel"/>
    <w:tmpl w:val="6C6ABE7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3DC2761C"/>
    <w:multiLevelType w:val="multilevel"/>
    <w:tmpl w:val="244E0C7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42FA2D6F"/>
    <w:multiLevelType w:val="multilevel"/>
    <w:tmpl w:val="8DA8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1B2525"/>
    <w:multiLevelType w:val="hybridMultilevel"/>
    <w:tmpl w:val="052CB816"/>
    <w:lvl w:ilvl="0" w:tplc="D8D64CD6">
      <w:start w:val="1"/>
      <w:numFmt w:val="upperLetter"/>
      <w:lvlText w:val="%1."/>
      <w:lvlJc w:val="left"/>
      <w:pPr>
        <w:tabs>
          <w:tab w:val="num" w:pos="1242"/>
        </w:tabs>
        <w:ind w:left="1242" w:hanging="6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1C413F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7">
    <w:nsid w:val="5ADB42A4"/>
    <w:multiLevelType w:val="hybridMultilevel"/>
    <w:tmpl w:val="814E2BDA"/>
    <w:lvl w:ilvl="0" w:tplc="2D4E6FEE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A8779C7"/>
    <w:multiLevelType w:val="multilevel"/>
    <w:tmpl w:val="ECBA1E6C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CD901C9"/>
    <w:multiLevelType w:val="hybridMultilevel"/>
    <w:tmpl w:val="6C6ABE72"/>
    <w:lvl w:ilvl="0" w:tplc="695EDA4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E4C3BBB"/>
    <w:multiLevelType w:val="multilevel"/>
    <w:tmpl w:val="BFC8F32C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74B22DF7"/>
    <w:multiLevelType w:val="hybridMultilevel"/>
    <w:tmpl w:val="0A06C2EA"/>
    <w:lvl w:ilvl="0" w:tplc="EF8C84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7443D92"/>
    <w:multiLevelType w:val="hybridMultilevel"/>
    <w:tmpl w:val="154C4DB0"/>
    <w:lvl w:ilvl="0" w:tplc="D53AA31C">
      <w:start w:val="3"/>
      <w:numFmt w:val="decimal"/>
      <w:lvlText w:val="%1."/>
      <w:lvlJc w:val="left"/>
      <w:pPr>
        <w:tabs>
          <w:tab w:val="num" w:pos="1242"/>
        </w:tabs>
        <w:ind w:left="1242" w:hanging="6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26"/>
  </w:num>
  <w:num w:numId="17">
    <w:abstractNumId w:val="26"/>
  </w:num>
  <w:num w:numId="18">
    <w:abstractNumId w:val="26"/>
  </w:num>
  <w:num w:numId="19">
    <w:abstractNumId w:val="31"/>
  </w:num>
  <w:num w:numId="20">
    <w:abstractNumId w:val="13"/>
  </w:num>
  <w:num w:numId="21">
    <w:abstractNumId w:val="32"/>
  </w:num>
  <w:num w:numId="22">
    <w:abstractNumId w:val="27"/>
  </w:num>
  <w:num w:numId="23">
    <w:abstractNumId w:val="24"/>
  </w:num>
  <w:num w:numId="24">
    <w:abstractNumId w:val="26"/>
  </w:num>
  <w:num w:numId="25">
    <w:abstractNumId w:val="26"/>
  </w:num>
  <w:num w:numId="26">
    <w:abstractNumId w:val="23"/>
  </w:num>
  <w:num w:numId="27">
    <w:abstractNumId w:val="14"/>
  </w:num>
  <w:num w:numId="28">
    <w:abstractNumId w:val="12"/>
  </w:num>
  <w:num w:numId="29">
    <w:abstractNumId w:val="22"/>
  </w:num>
  <w:num w:numId="30">
    <w:abstractNumId w:val="29"/>
  </w:num>
  <w:num w:numId="31">
    <w:abstractNumId w:val="21"/>
  </w:num>
  <w:num w:numId="32">
    <w:abstractNumId w:val="18"/>
  </w:num>
  <w:num w:numId="33">
    <w:abstractNumId w:val="28"/>
  </w:num>
  <w:num w:numId="34">
    <w:abstractNumId w:val="11"/>
  </w:num>
  <w:num w:numId="35">
    <w:abstractNumId w:val="30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624"/>
  <w:hyphenationZone w:val="425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85"/>
    <w:rsid w:val="000149E6"/>
    <w:rsid w:val="000247B0"/>
    <w:rsid w:val="00026997"/>
    <w:rsid w:val="00033E0B"/>
    <w:rsid w:val="00035EDE"/>
    <w:rsid w:val="000509B4"/>
    <w:rsid w:val="00071886"/>
    <w:rsid w:val="000742BC"/>
    <w:rsid w:val="00082A0C"/>
    <w:rsid w:val="0009640C"/>
    <w:rsid w:val="000D33C0"/>
    <w:rsid w:val="00116436"/>
    <w:rsid w:val="001202E3"/>
    <w:rsid w:val="0013059D"/>
    <w:rsid w:val="00141A55"/>
    <w:rsid w:val="00181EC8"/>
    <w:rsid w:val="00184349"/>
    <w:rsid w:val="001A6EE9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47707"/>
    <w:rsid w:val="00263685"/>
    <w:rsid w:val="00286740"/>
    <w:rsid w:val="002929D8"/>
    <w:rsid w:val="002A237D"/>
    <w:rsid w:val="002A4C53"/>
    <w:rsid w:val="002A6864"/>
    <w:rsid w:val="002B5885"/>
    <w:rsid w:val="002C145D"/>
    <w:rsid w:val="002C2C3E"/>
    <w:rsid w:val="002C533E"/>
    <w:rsid w:val="002D027F"/>
    <w:rsid w:val="002D7B60"/>
    <w:rsid w:val="002F4761"/>
    <w:rsid w:val="002F48FC"/>
    <w:rsid w:val="0031413F"/>
    <w:rsid w:val="00334282"/>
    <w:rsid w:val="00355EA9"/>
    <w:rsid w:val="0038282F"/>
    <w:rsid w:val="00396257"/>
    <w:rsid w:val="00397EB8"/>
    <w:rsid w:val="003A4FD0"/>
    <w:rsid w:val="003A69D1"/>
    <w:rsid w:val="003B1545"/>
    <w:rsid w:val="003B2DF2"/>
    <w:rsid w:val="003C409D"/>
    <w:rsid w:val="003F0E85"/>
    <w:rsid w:val="00410C55"/>
    <w:rsid w:val="00417725"/>
    <w:rsid w:val="004225ED"/>
    <w:rsid w:val="00437F26"/>
    <w:rsid w:val="00454769"/>
    <w:rsid w:val="00466991"/>
    <w:rsid w:val="0047064C"/>
    <w:rsid w:val="00493E26"/>
    <w:rsid w:val="004A206F"/>
    <w:rsid w:val="004C5C96"/>
    <w:rsid w:val="004D06A4"/>
    <w:rsid w:val="004F1A81"/>
    <w:rsid w:val="005218D9"/>
    <w:rsid w:val="00536186"/>
    <w:rsid w:val="0057315F"/>
    <w:rsid w:val="005C4BBA"/>
    <w:rsid w:val="005C67C8"/>
    <w:rsid w:val="005D0249"/>
    <w:rsid w:val="005F100C"/>
    <w:rsid w:val="006303B4"/>
    <w:rsid w:val="00641703"/>
    <w:rsid w:val="006431A6"/>
    <w:rsid w:val="006501AD"/>
    <w:rsid w:val="00651BFA"/>
    <w:rsid w:val="00692E2A"/>
    <w:rsid w:val="006A76F2"/>
    <w:rsid w:val="006C6705"/>
    <w:rsid w:val="006E1B8C"/>
    <w:rsid w:val="006E6722"/>
    <w:rsid w:val="007027B9"/>
    <w:rsid w:val="00715E88"/>
    <w:rsid w:val="00734CAA"/>
    <w:rsid w:val="00745D35"/>
    <w:rsid w:val="00757581"/>
    <w:rsid w:val="007A5C12"/>
    <w:rsid w:val="007E003F"/>
    <w:rsid w:val="00830E26"/>
    <w:rsid w:val="00843576"/>
    <w:rsid w:val="00843B64"/>
    <w:rsid w:val="00867BFF"/>
    <w:rsid w:val="0088480A"/>
    <w:rsid w:val="008957DD"/>
    <w:rsid w:val="00897D98"/>
    <w:rsid w:val="008A1EB0"/>
    <w:rsid w:val="008A6DF2"/>
    <w:rsid w:val="008D7C99"/>
    <w:rsid w:val="008E0FCB"/>
    <w:rsid w:val="0092178C"/>
    <w:rsid w:val="0094179A"/>
    <w:rsid w:val="0094459E"/>
    <w:rsid w:val="00944DBC"/>
    <w:rsid w:val="00950977"/>
    <w:rsid w:val="009564A6"/>
    <w:rsid w:val="00970D27"/>
    <w:rsid w:val="00987410"/>
    <w:rsid w:val="0099519B"/>
    <w:rsid w:val="009B4A0F"/>
    <w:rsid w:val="009D0B63"/>
    <w:rsid w:val="009E1F0D"/>
    <w:rsid w:val="00A1348D"/>
    <w:rsid w:val="00A232EE"/>
    <w:rsid w:val="00A44411"/>
    <w:rsid w:val="00A469FA"/>
    <w:rsid w:val="00A55B01"/>
    <w:rsid w:val="00A56B5B"/>
    <w:rsid w:val="00A657DD"/>
    <w:rsid w:val="00A666A6"/>
    <w:rsid w:val="00A74B91"/>
    <w:rsid w:val="00A80611"/>
    <w:rsid w:val="00AB5340"/>
    <w:rsid w:val="00AC7C96"/>
    <w:rsid w:val="00AD7E24"/>
    <w:rsid w:val="00AE237D"/>
    <w:rsid w:val="00AF7C07"/>
    <w:rsid w:val="00B405B7"/>
    <w:rsid w:val="00B66901"/>
    <w:rsid w:val="00B71E6D"/>
    <w:rsid w:val="00B72070"/>
    <w:rsid w:val="00B779E1"/>
    <w:rsid w:val="00BA1A67"/>
    <w:rsid w:val="00BE3A70"/>
    <w:rsid w:val="00C10659"/>
    <w:rsid w:val="00C30C63"/>
    <w:rsid w:val="00C558DA"/>
    <w:rsid w:val="00C84759"/>
    <w:rsid w:val="00CA6C7F"/>
    <w:rsid w:val="00CC10A6"/>
    <w:rsid w:val="00CD55B8"/>
    <w:rsid w:val="00CD7044"/>
    <w:rsid w:val="00CE524C"/>
    <w:rsid w:val="00CF141F"/>
    <w:rsid w:val="00CF4777"/>
    <w:rsid w:val="00D169AF"/>
    <w:rsid w:val="00D25249"/>
    <w:rsid w:val="00D44172"/>
    <w:rsid w:val="00D63B8C"/>
    <w:rsid w:val="00D739CC"/>
    <w:rsid w:val="00D8093D"/>
    <w:rsid w:val="00D8108C"/>
    <w:rsid w:val="00D842AE"/>
    <w:rsid w:val="00D9211C"/>
    <w:rsid w:val="00DA1BCA"/>
    <w:rsid w:val="00DC46FF"/>
    <w:rsid w:val="00DD1A4F"/>
    <w:rsid w:val="00DD7C2C"/>
    <w:rsid w:val="00E06797"/>
    <w:rsid w:val="00E21C83"/>
    <w:rsid w:val="00E46D9A"/>
    <w:rsid w:val="00E565FF"/>
    <w:rsid w:val="00E65388"/>
    <w:rsid w:val="00E85B7D"/>
    <w:rsid w:val="00E9121B"/>
    <w:rsid w:val="00EA39E5"/>
    <w:rsid w:val="00EC5A46"/>
    <w:rsid w:val="00EC63E2"/>
    <w:rsid w:val="00EF22B3"/>
    <w:rsid w:val="00F113DA"/>
    <w:rsid w:val="00F37DC8"/>
    <w:rsid w:val="00F650C3"/>
    <w:rsid w:val="00F8091E"/>
    <w:rsid w:val="00F8615C"/>
    <w:rsid w:val="00FD5860"/>
    <w:rsid w:val="00FE352D"/>
    <w:rsid w:val="00FE5508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pool"/>
    <w:next w:val="NormalNonumber"/>
    <w:qFormat/>
    <w:rsid w:val="002A6864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sz w:val="20"/>
      <w:szCs w:val="20"/>
      <w:lang w:val="en-GB"/>
    </w:rPr>
  </w:style>
  <w:style w:type="paragraph" w:styleId="Heading1">
    <w:name w:val="heading 1"/>
    <w:basedOn w:val="Normal"/>
    <w:next w:val="Normalnumber"/>
    <w:link w:val="Heading1Char"/>
    <w:uiPriority w:val="99"/>
    <w:qFormat/>
    <w:rsid w:val="00B405B7"/>
    <w:pPr>
      <w:keepNext/>
      <w:spacing w:before="240" w:after="120"/>
      <w:ind w:left="1247" w:hanging="6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number"/>
    <w:link w:val="Heading2Char"/>
    <w:uiPriority w:val="99"/>
    <w:qFormat/>
    <w:rsid w:val="00B405B7"/>
    <w:pPr>
      <w:keepNext/>
      <w:spacing w:before="240" w:after="120"/>
      <w:ind w:left="1247" w:hanging="6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number"/>
    <w:link w:val="Heading3Char"/>
    <w:uiPriority w:val="99"/>
    <w:qFormat/>
    <w:rsid w:val="00200D58"/>
    <w:pPr>
      <w:spacing w:after="120"/>
      <w:ind w:left="1247" w:hanging="680"/>
      <w:outlineLvl w:val="2"/>
    </w:pPr>
    <w:rPr>
      <w:b/>
      <w:bCs/>
    </w:rPr>
  </w:style>
  <w:style w:type="paragraph" w:styleId="Heading4">
    <w:name w:val="heading 4"/>
    <w:basedOn w:val="Heading3"/>
    <w:next w:val="Normalnumber"/>
    <w:link w:val="Heading4Char"/>
    <w:uiPriority w:val="99"/>
    <w:qFormat/>
    <w:rsid w:val="00715E8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47707"/>
    <w:pPr>
      <w:keepNext/>
      <w:outlineLvl w:val="4"/>
    </w:pPr>
    <w:rPr>
      <w:rFonts w:ascii="Univers" w:hAnsi="Univers" w:cs="Univers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7707"/>
    <w:pPr>
      <w:keepNext/>
      <w:ind w:left="578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707"/>
    <w:pPr>
      <w:keepNext/>
      <w:widowControl w:val="0"/>
      <w:jc w:val="center"/>
      <w:outlineLvl w:val="6"/>
    </w:pPr>
    <w:rPr>
      <w:u w:val="single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7707"/>
    <w:pPr>
      <w:keepNext/>
      <w:widowControl w:val="0"/>
      <w:numPr>
        <w:numId w:val="14"/>
      </w:numPr>
      <w:tabs>
        <w:tab w:val="left" w:pos="-1440"/>
        <w:tab w:val="left" w:pos="-720"/>
      </w:tabs>
      <w:suppressAutoHyphens/>
      <w:ind w:hanging="360"/>
      <w:jc w:val="center"/>
      <w:outlineLvl w:val="7"/>
    </w:pPr>
    <w:rPr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7707"/>
    <w:pPr>
      <w:keepNext/>
      <w:widowControl w:val="0"/>
      <w:numPr>
        <w:numId w:val="15"/>
      </w:numPr>
      <w:suppressAutoHyphens/>
      <w:jc w:val="center"/>
      <w:outlineLvl w:val="8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27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27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27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276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276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276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276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276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276"/>
    <w:rPr>
      <w:rFonts w:asciiTheme="majorHAnsi" w:eastAsiaTheme="majorEastAsia" w:hAnsiTheme="majorHAnsi" w:cstheme="majorBidi"/>
      <w:lang w:val="en-GB"/>
    </w:rPr>
  </w:style>
  <w:style w:type="character" w:styleId="PageNumber">
    <w:name w:val="page number"/>
    <w:basedOn w:val="DefaultParagraphFont"/>
    <w:uiPriority w:val="99"/>
    <w:semiHidden/>
    <w:rsid w:val="00AB5340"/>
    <w:rPr>
      <w:rFonts w:ascii="Times New Roman" w:hAnsi="Times New Roman" w:cs="Times New Roman"/>
      <w:b/>
      <w:bCs/>
      <w:sz w:val="18"/>
      <w:szCs w:val="18"/>
    </w:rPr>
  </w:style>
  <w:style w:type="table" w:customStyle="1" w:styleId="57">
    <w:name w:val="57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</w:style>
  <w:style w:type="paragraph" w:styleId="TOC6">
    <w:name w:val="toc 6"/>
    <w:basedOn w:val="Normal"/>
    <w:next w:val="Normal"/>
    <w:autoRedefine/>
    <w:uiPriority w:val="99"/>
    <w:semiHidden/>
    <w:rsid w:val="002C2C3E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2C2C3E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2C2C3E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2C2C3E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uiPriority w:val="99"/>
    <w:rsid w:val="000247B0"/>
  </w:style>
  <w:style w:type="paragraph" w:styleId="TableofFigures">
    <w:name w:val="table of figures"/>
    <w:basedOn w:val="Normal"/>
    <w:next w:val="Normal"/>
    <w:autoRedefine/>
    <w:uiPriority w:val="99"/>
    <w:semiHidden/>
    <w:rsid w:val="002A237D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"/>
    <w:next w:val="CH2"/>
    <w:uiPriority w:val="99"/>
    <w:rsid w:val="006303B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bCs/>
      <w:sz w:val="28"/>
      <w:szCs w:val="28"/>
    </w:rPr>
  </w:style>
  <w:style w:type="paragraph" w:customStyle="1" w:styleId="CH2">
    <w:name w:val="CH2"/>
    <w:basedOn w:val="Normal"/>
    <w:next w:val="Normalnumber"/>
    <w:uiPriority w:val="99"/>
    <w:rsid w:val="00CE524C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bCs/>
      <w:sz w:val="24"/>
      <w:szCs w:val="24"/>
    </w:rPr>
  </w:style>
  <w:style w:type="paragraph" w:customStyle="1" w:styleId="CH3">
    <w:name w:val="CH3"/>
    <w:basedOn w:val="Normal"/>
    <w:next w:val="Normalnumber"/>
    <w:uiPriority w:val="99"/>
    <w:rsid w:val="006303B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bCs/>
    </w:rPr>
  </w:style>
  <w:style w:type="paragraph" w:customStyle="1" w:styleId="CH4">
    <w:name w:val="CH4"/>
    <w:basedOn w:val="Normal"/>
    <w:next w:val="Normalnumber"/>
    <w:uiPriority w:val="99"/>
    <w:rsid w:val="004C5C9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bCs/>
    </w:rPr>
  </w:style>
  <w:style w:type="table" w:customStyle="1" w:styleId="28">
    <w:name w:val="28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paragraph" w:customStyle="1" w:styleId="CH5">
    <w:name w:val="CH5"/>
    <w:basedOn w:val="Normal"/>
    <w:next w:val="Normalnumber"/>
    <w:uiPriority w:val="99"/>
    <w:semiHidden/>
    <w:rsid w:val="00D8108C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9B4A0F"/>
    <w:rPr>
      <w:rFonts w:ascii="Times New Roman" w:hAnsi="Times New Roman" w:cs="Times New Roman"/>
      <w:color w:val="auto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47707"/>
    <w:pPr>
      <w:spacing w:before="20" w:after="40"/>
      <w:ind w:left="1247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276"/>
    <w:rPr>
      <w:sz w:val="20"/>
      <w:szCs w:val="20"/>
      <w:lang w:val="en-GB"/>
    </w:rPr>
  </w:style>
  <w:style w:type="table" w:customStyle="1" w:styleId="AATable">
    <w:name w:val="AA_Table"/>
    <w:uiPriority w:val="99"/>
    <w:rsid w:val="00651BFA"/>
    <w:rPr>
      <w:sz w:val="20"/>
      <w:szCs w:val="20"/>
      <w:lang w:val="en-GB" w:eastAsia="en-GB"/>
    </w:rPr>
    <w:tblPr>
      <w:tblStyleRowBandSize w:val="1"/>
      <w:tblStyleColBandSize w:val="1"/>
      <w:jc w:val="right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spacing w:beforeLines="0" w:beforeAutospacing="0" w:afterLines="0" w:afterAutospacing="0"/>
        <w:jc w:val="left"/>
      </w:pPr>
      <w:rPr>
        <w:rFonts w:ascii="Arial" w:hAnsi="Arial"/>
        <w:b/>
        <w:bCs/>
        <w:i w:val="0"/>
        <w:iCs w:val="0"/>
        <w:caps/>
        <w:smallCaps w:val="0"/>
        <w:color w:val="auto"/>
        <w:sz w:val="27"/>
        <w:szCs w:val="27"/>
      </w:rPr>
    </w:tblStylePr>
    <w:tblStylePr w:type="lastRow">
      <w:pPr>
        <w:ind w:rightChars="0" w:right="567"/>
      </w:pPr>
      <w:rPr>
        <w:rFonts w:ascii="Arial" w:hAnsi="Arial" w:cs="Arial"/>
        <w:b/>
        <w:bCs/>
        <w:sz w:val="32"/>
        <w:szCs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ind w:rightChars="0" w:right="0"/>
      </w:pPr>
    </w:tblStylePr>
    <w:tblStylePr w:type="lastCol">
      <w:rPr>
        <w:rFonts w:ascii="Times New Roman" w:hAnsi="Times New Roman" w:cs="Times New Roman"/>
        <w:sz w:val="20"/>
        <w:szCs w:val="20"/>
      </w:rPr>
    </w:tblStylePr>
    <w:tblStylePr w:type="band1Vert">
      <w:rPr>
        <w:rFonts w:ascii="Times New Roman" w:hAnsi="Times New Roman" w:cs="Times New Roman"/>
      </w:rPr>
    </w:tblStylePr>
    <w:tblStylePr w:type="band2Vert">
      <w:pPr>
        <w:spacing w:beforeLines="0" w:beforeAutospacing="0" w:afterLines="0" w:afterAutospacing="0"/>
      </w:pPr>
      <w:rPr>
        <w:rFonts w:ascii="Times New Roman" w:hAnsi="Times New Roman" w:cs="Times New Roman"/>
        <w:b/>
        <w:bCs/>
        <w:i w:val="0"/>
        <w:iCs w:val="0"/>
        <w:color w:val="auto"/>
        <w:sz w:val="32"/>
        <w:szCs w:val="32"/>
      </w:rPr>
    </w:tblStylePr>
    <w:tblStylePr w:type="band1Horz">
      <w:rPr>
        <w:rFonts w:ascii="Times New Roman" w:hAnsi="Times New Roman" w:cs="Times New Roman"/>
        <w:sz w:val="20"/>
        <w:szCs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spacing w:beforeLines="0" w:beforeAutospacing="0" w:afterLines="0" w:afterAutospacing="0"/>
        <w:jc w:val="right"/>
      </w:pPr>
      <w:rPr>
        <w:rFonts w:ascii="Arial" w:hAnsi="Arial" w:cs="Arial"/>
        <w:b/>
        <w:bCs/>
        <w:i w:val="0"/>
        <w:iCs w:val="0"/>
        <w:color w:val="auto"/>
        <w:sz w:val="64"/>
        <w:szCs w:val="64"/>
      </w:rPr>
    </w:tblStylePr>
    <w:tblStylePr w:type="nwCell">
      <w:rPr>
        <w:rFonts w:ascii="Arial" w:hAnsi="Arial" w:cs="Arial"/>
        <w:b/>
        <w:bCs/>
        <w:i w:val="0"/>
        <w:iCs w:val="0"/>
        <w:caps/>
        <w:smallCaps w:val="0"/>
        <w:color w:val="auto"/>
        <w:sz w:val="27"/>
        <w:szCs w:val="27"/>
      </w:rPr>
    </w:tblStylePr>
    <w:tblStylePr w:type="seCell">
      <w:pPr>
        <w:spacing w:beforeLines="0" w:beforeAutospacing="0" w:afterLines="0" w:afterAutospacing="0"/>
        <w:ind w:leftChars="0" w:left="0" w:rightChars="0" w:right="0"/>
      </w:pPr>
      <w:rPr>
        <w:rFonts w:ascii="Times New Roman" w:hAnsi="Times New Roman" w:cs="Times New Roman"/>
        <w:b w:val="0"/>
        <w:bCs w:val="0"/>
        <w:sz w:val="20"/>
        <w:szCs w:val="20"/>
      </w:rPr>
    </w:tblStylePr>
    <w:tblStylePr w:type="swCell">
      <w:pPr>
        <w:spacing w:afterLines="0" w:afterAutospacing="0"/>
        <w:ind w:rightChars="0" w:right="0"/>
      </w:pPr>
      <w:rPr>
        <w:rFonts w:ascii="Times New Roman" w:hAnsi="Times New Roman" w:cs="Times New Roman"/>
      </w:rPr>
    </w:tblStylePr>
  </w:style>
  <w:style w:type="paragraph" w:customStyle="1" w:styleId="AATitle">
    <w:name w:val="AA_Title"/>
    <w:basedOn w:val="Normal"/>
    <w:uiPriority w:val="99"/>
    <w:rsid w:val="00A469FA"/>
    <w:pPr>
      <w:keepNext/>
      <w:keepLines/>
      <w:suppressAutoHyphens/>
      <w:ind w:right="3402"/>
    </w:pPr>
    <w:rPr>
      <w:b/>
      <w:bCs/>
    </w:rPr>
  </w:style>
  <w:style w:type="paragraph" w:customStyle="1" w:styleId="AATitle2">
    <w:name w:val="AA_Title2"/>
    <w:basedOn w:val="AATitle"/>
    <w:uiPriority w:val="99"/>
    <w:rsid w:val="00FE5508"/>
    <w:pPr>
      <w:spacing w:before="60" w:after="60"/>
      <w:ind w:right="1701"/>
    </w:pPr>
  </w:style>
  <w:style w:type="paragraph" w:customStyle="1" w:styleId="BBTitle">
    <w:name w:val="BB_Title"/>
    <w:basedOn w:val="Normal"/>
    <w:uiPriority w:val="99"/>
    <w:rsid w:val="0009640C"/>
    <w:pPr>
      <w:keepNext/>
      <w:keepLines/>
      <w:suppressAutoHyphens/>
      <w:spacing w:before="320" w:after="240"/>
      <w:ind w:left="1247" w:right="567"/>
    </w:pPr>
    <w:rPr>
      <w:b/>
      <w:bCs/>
      <w:sz w:val="28"/>
      <w:szCs w:val="28"/>
    </w:rPr>
  </w:style>
  <w:style w:type="paragraph" w:styleId="Footer">
    <w:name w:val="footer"/>
    <w:aliases w:val="Footer-pool"/>
    <w:basedOn w:val="Normal"/>
    <w:link w:val="FooterChar"/>
    <w:uiPriority w:val="99"/>
    <w:rsid w:val="002A6864"/>
    <w:pPr>
      <w:tabs>
        <w:tab w:val="clear" w:pos="1247"/>
        <w:tab w:val="center" w:pos="4320"/>
        <w:tab w:val="right" w:pos="8640"/>
      </w:tabs>
      <w:spacing w:before="60" w:after="120"/>
    </w:pPr>
  </w:style>
  <w:style w:type="character" w:customStyle="1" w:styleId="FooterChar">
    <w:name w:val="Footer Char"/>
    <w:aliases w:val="Footer-pool Char"/>
    <w:basedOn w:val="DefaultParagraphFont"/>
    <w:link w:val="Footer"/>
    <w:uiPriority w:val="99"/>
    <w:semiHidden/>
    <w:rsid w:val="00E81276"/>
    <w:rPr>
      <w:sz w:val="20"/>
      <w:szCs w:val="20"/>
      <w:lang w:val="en-GB"/>
    </w:rPr>
  </w:style>
  <w:style w:type="paragraph" w:styleId="Header">
    <w:name w:val="header"/>
    <w:aliases w:val="Header-pool"/>
    <w:basedOn w:val="Normal"/>
    <w:link w:val="HeaderChar"/>
    <w:uiPriority w:val="99"/>
    <w:rsid w:val="00AB534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bCs/>
      <w:sz w:val="18"/>
      <w:szCs w:val="18"/>
    </w:rPr>
  </w:style>
  <w:style w:type="character" w:customStyle="1" w:styleId="HeaderChar">
    <w:name w:val="Header Char"/>
    <w:aliases w:val="Header-pool Char"/>
    <w:basedOn w:val="DefaultParagraphFont"/>
    <w:link w:val="Header"/>
    <w:uiPriority w:val="99"/>
    <w:semiHidden/>
    <w:rsid w:val="00E81276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715E88"/>
    <w:rPr>
      <w:rFonts w:ascii="Times New Roman" w:hAnsi="Times New Roman" w:cs="Times New Roman"/>
      <w:color w:val="auto"/>
      <w:sz w:val="20"/>
      <w:szCs w:val="20"/>
      <w:u w:val="none"/>
      <w:lang w:val="fr-FR"/>
    </w:rPr>
  </w:style>
  <w:style w:type="paragraph" w:customStyle="1" w:styleId="NormalNonumber">
    <w:name w:val="Normal_No_number"/>
    <w:basedOn w:val="Normal"/>
    <w:uiPriority w:val="99"/>
    <w:rsid w:val="004C5C96"/>
    <w:pPr>
      <w:spacing w:after="120"/>
      <w:ind w:left="1247"/>
    </w:pPr>
  </w:style>
  <w:style w:type="paragraph" w:customStyle="1" w:styleId="Normalnumber">
    <w:name w:val="Normal_number"/>
    <w:basedOn w:val="Normal"/>
    <w:uiPriority w:val="99"/>
    <w:rsid w:val="00071886"/>
    <w:pPr>
      <w:numPr>
        <w:numId w:val="37"/>
      </w:numPr>
      <w:spacing w:after="120"/>
    </w:pPr>
  </w:style>
  <w:style w:type="paragraph" w:customStyle="1" w:styleId="Titletable">
    <w:name w:val="Title_table"/>
    <w:basedOn w:val="Normal"/>
    <w:uiPriority w:val="99"/>
    <w:rsid w:val="000247B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3F0E85"/>
    <w:pPr>
      <w:tabs>
        <w:tab w:val="clear" w:pos="2381"/>
        <w:tab w:val="clear" w:pos="2948"/>
        <w:tab w:val="clear" w:pos="3515"/>
        <w:tab w:val="right" w:leader="dot" w:pos="9486"/>
      </w:tabs>
      <w:spacing w:before="120" w:after="120"/>
      <w:ind w:left="1814" w:hanging="567"/>
    </w:pPr>
  </w:style>
  <w:style w:type="paragraph" w:styleId="TOC2">
    <w:name w:val="toc 2"/>
    <w:basedOn w:val="Normal"/>
    <w:next w:val="Normal"/>
    <w:autoRedefine/>
    <w:uiPriority w:val="99"/>
    <w:semiHidden/>
    <w:rsid w:val="002C2C3E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"/>
    <w:next w:val="Normal"/>
    <w:autoRedefine/>
    <w:uiPriority w:val="99"/>
    <w:semiHidden/>
    <w:rsid w:val="002929D8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</w:style>
  <w:style w:type="paragraph" w:styleId="TOC4">
    <w:name w:val="toc 4"/>
    <w:basedOn w:val="Normal"/>
    <w:next w:val="Normal"/>
    <w:autoRedefine/>
    <w:uiPriority w:val="99"/>
    <w:semiHidden/>
    <w:rsid w:val="002929D8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</w:style>
  <w:style w:type="paragraph" w:styleId="TOC5">
    <w:name w:val="toc 5"/>
    <w:basedOn w:val="Normal"/>
    <w:next w:val="Normal"/>
    <w:autoRedefine/>
    <w:uiPriority w:val="99"/>
    <w:semiHidden/>
    <w:rsid w:val="00247707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"/>
    <w:uiPriority w:val="99"/>
    <w:rsid w:val="00715E88"/>
    <w:rPr>
      <w:b/>
      <w:bCs/>
      <w:sz w:val="28"/>
      <w:szCs w:val="28"/>
    </w:rPr>
  </w:style>
  <w:style w:type="paragraph" w:customStyle="1" w:styleId="ZZAnxtitle">
    <w:name w:val="ZZ_Anx_title"/>
    <w:basedOn w:val="Normal"/>
    <w:uiPriority w:val="99"/>
    <w:rsid w:val="00715E88"/>
    <w:pPr>
      <w:spacing w:before="360" w:after="120"/>
      <w:ind w:left="1247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E5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550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4225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mallist">
    <w:name w:val="Normal_list"/>
    <w:rsid w:val="00E81276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pool"/>
    <w:next w:val="NormalNonumber"/>
    <w:qFormat/>
    <w:rsid w:val="002A6864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sz w:val="20"/>
      <w:szCs w:val="20"/>
      <w:lang w:val="en-GB"/>
    </w:rPr>
  </w:style>
  <w:style w:type="paragraph" w:styleId="Heading1">
    <w:name w:val="heading 1"/>
    <w:basedOn w:val="Normal"/>
    <w:next w:val="Normalnumber"/>
    <w:link w:val="Heading1Char"/>
    <w:uiPriority w:val="99"/>
    <w:qFormat/>
    <w:rsid w:val="00B405B7"/>
    <w:pPr>
      <w:keepNext/>
      <w:spacing w:before="240" w:after="120"/>
      <w:ind w:left="1247" w:hanging="6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number"/>
    <w:link w:val="Heading2Char"/>
    <w:uiPriority w:val="99"/>
    <w:qFormat/>
    <w:rsid w:val="00B405B7"/>
    <w:pPr>
      <w:keepNext/>
      <w:spacing w:before="240" w:after="120"/>
      <w:ind w:left="1247" w:hanging="6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number"/>
    <w:link w:val="Heading3Char"/>
    <w:uiPriority w:val="99"/>
    <w:qFormat/>
    <w:rsid w:val="00200D58"/>
    <w:pPr>
      <w:spacing w:after="120"/>
      <w:ind w:left="1247" w:hanging="680"/>
      <w:outlineLvl w:val="2"/>
    </w:pPr>
    <w:rPr>
      <w:b/>
      <w:bCs/>
    </w:rPr>
  </w:style>
  <w:style w:type="paragraph" w:styleId="Heading4">
    <w:name w:val="heading 4"/>
    <w:basedOn w:val="Heading3"/>
    <w:next w:val="Normalnumber"/>
    <w:link w:val="Heading4Char"/>
    <w:uiPriority w:val="99"/>
    <w:qFormat/>
    <w:rsid w:val="00715E8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47707"/>
    <w:pPr>
      <w:keepNext/>
      <w:outlineLvl w:val="4"/>
    </w:pPr>
    <w:rPr>
      <w:rFonts w:ascii="Univers" w:hAnsi="Univers" w:cs="Univers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7707"/>
    <w:pPr>
      <w:keepNext/>
      <w:ind w:left="578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707"/>
    <w:pPr>
      <w:keepNext/>
      <w:widowControl w:val="0"/>
      <w:jc w:val="center"/>
      <w:outlineLvl w:val="6"/>
    </w:pPr>
    <w:rPr>
      <w:u w:val="single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7707"/>
    <w:pPr>
      <w:keepNext/>
      <w:widowControl w:val="0"/>
      <w:numPr>
        <w:numId w:val="14"/>
      </w:numPr>
      <w:tabs>
        <w:tab w:val="left" w:pos="-1440"/>
        <w:tab w:val="left" w:pos="-720"/>
      </w:tabs>
      <w:suppressAutoHyphens/>
      <w:ind w:hanging="360"/>
      <w:jc w:val="center"/>
      <w:outlineLvl w:val="7"/>
    </w:pPr>
    <w:rPr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7707"/>
    <w:pPr>
      <w:keepNext/>
      <w:widowControl w:val="0"/>
      <w:numPr>
        <w:numId w:val="15"/>
      </w:numPr>
      <w:suppressAutoHyphens/>
      <w:jc w:val="center"/>
      <w:outlineLvl w:val="8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27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27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27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276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276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276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276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276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276"/>
    <w:rPr>
      <w:rFonts w:asciiTheme="majorHAnsi" w:eastAsiaTheme="majorEastAsia" w:hAnsiTheme="majorHAnsi" w:cstheme="majorBidi"/>
      <w:lang w:val="en-GB"/>
    </w:rPr>
  </w:style>
  <w:style w:type="character" w:styleId="PageNumber">
    <w:name w:val="page number"/>
    <w:basedOn w:val="DefaultParagraphFont"/>
    <w:uiPriority w:val="99"/>
    <w:semiHidden/>
    <w:rsid w:val="00AB5340"/>
    <w:rPr>
      <w:rFonts w:ascii="Times New Roman" w:hAnsi="Times New Roman" w:cs="Times New Roman"/>
      <w:b/>
      <w:bCs/>
      <w:sz w:val="18"/>
      <w:szCs w:val="18"/>
    </w:rPr>
  </w:style>
  <w:style w:type="table" w:customStyle="1" w:styleId="57">
    <w:name w:val="57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</w:style>
  <w:style w:type="paragraph" w:styleId="TOC6">
    <w:name w:val="toc 6"/>
    <w:basedOn w:val="Normal"/>
    <w:next w:val="Normal"/>
    <w:autoRedefine/>
    <w:uiPriority w:val="99"/>
    <w:semiHidden/>
    <w:rsid w:val="002C2C3E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2C2C3E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2C2C3E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2C2C3E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uiPriority w:val="99"/>
    <w:rsid w:val="000247B0"/>
  </w:style>
  <w:style w:type="paragraph" w:styleId="TableofFigures">
    <w:name w:val="table of figures"/>
    <w:basedOn w:val="Normal"/>
    <w:next w:val="Normal"/>
    <w:autoRedefine/>
    <w:uiPriority w:val="99"/>
    <w:semiHidden/>
    <w:rsid w:val="002A237D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"/>
    <w:next w:val="CH2"/>
    <w:uiPriority w:val="99"/>
    <w:rsid w:val="006303B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bCs/>
      <w:sz w:val="28"/>
      <w:szCs w:val="28"/>
    </w:rPr>
  </w:style>
  <w:style w:type="paragraph" w:customStyle="1" w:styleId="CH2">
    <w:name w:val="CH2"/>
    <w:basedOn w:val="Normal"/>
    <w:next w:val="Normalnumber"/>
    <w:uiPriority w:val="99"/>
    <w:rsid w:val="00CE524C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bCs/>
      <w:sz w:val="24"/>
      <w:szCs w:val="24"/>
    </w:rPr>
  </w:style>
  <w:style w:type="paragraph" w:customStyle="1" w:styleId="CH3">
    <w:name w:val="CH3"/>
    <w:basedOn w:val="Normal"/>
    <w:next w:val="Normalnumber"/>
    <w:uiPriority w:val="99"/>
    <w:rsid w:val="006303B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bCs/>
    </w:rPr>
  </w:style>
  <w:style w:type="paragraph" w:customStyle="1" w:styleId="CH4">
    <w:name w:val="CH4"/>
    <w:basedOn w:val="Normal"/>
    <w:next w:val="Normalnumber"/>
    <w:uiPriority w:val="99"/>
    <w:rsid w:val="004C5C9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bCs/>
    </w:rPr>
  </w:style>
  <w:style w:type="table" w:customStyle="1" w:styleId="28">
    <w:name w:val="28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paragraph" w:customStyle="1" w:styleId="CH5">
    <w:name w:val="CH5"/>
    <w:basedOn w:val="Normal"/>
    <w:next w:val="Normalnumber"/>
    <w:uiPriority w:val="99"/>
    <w:semiHidden/>
    <w:rsid w:val="00D8108C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9B4A0F"/>
    <w:rPr>
      <w:rFonts w:ascii="Times New Roman" w:hAnsi="Times New Roman" w:cs="Times New Roman"/>
      <w:color w:val="auto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47707"/>
    <w:pPr>
      <w:spacing w:before="20" w:after="40"/>
      <w:ind w:left="1247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276"/>
    <w:rPr>
      <w:sz w:val="20"/>
      <w:szCs w:val="20"/>
      <w:lang w:val="en-GB"/>
    </w:rPr>
  </w:style>
  <w:style w:type="table" w:customStyle="1" w:styleId="AATable">
    <w:name w:val="AA_Table"/>
    <w:uiPriority w:val="99"/>
    <w:rsid w:val="00651BFA"/>
    <w:rPr>
      <w:sz w:val="20"/>
      <w:szCs w:val="20"/>
      <w:lang w:val="en-GB" w:eastAsia="en-GB"/>
    </w:rPr>
    <w:tblPr>
      <w:tblStyleRowBandSize w:val="1"/>
      <w:tblStyleColBandSize w:val="1"/>
      <w:jc w:val="right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spacing w:beforeLines="0" w:beforeAutospacing="0" w:afterLines="0" w:afterAutospacing="0"/>
        <w:jc w:val="left"/>
      </w:pPr>
      <w:rPr>
        <w:rFonts w:ascii="Arial" w:hAnsi="Arial"/>
        <w:b/>
        <w:bCs/>
        <w:i w:val="0"/>
        <w:iCs w:val="0"/>
        <w:caps/>
        <w:smallCaps w:val="0"/>
        <w:color w:val="auto"/>
        <w:sz w:val="27"/>
        <w:szCs w:val="27"/>
      </w:rPr>
    </w:tblStylePr>
    <w:tblStylePr w:type="lastRow">
      <w:pPr>
        <w:ind w:rightChars="0" w:right="567"/>
      </w:pPr>
      <w:rPr>
        <w:rFonts w:ascii="Arial" w:hAnsi="Arial" w:cs="Arial"/>
        <w:b/>
        <w:bCs/>
        <w:sz w:val="32"/>
        <w:szCs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ind w:rightChars="0" w:right="0"/>
      </w:pPr>
    </w:tblStylePr>
    <w:tblStylePr w:type="lastCol">
      <w:rPr>
        <w:rFonts w:ascii="Times New Roman" w:hAnsi="Times New Roman" w:cs="Times New Roman"/>
        <w:sz w:val="20"/>
        <w:szCs w:val="20"/>
      </w:rPr>
    </w:tblStylePr>
    <w:tblStylePr w:type="band1Vert">
      <w:rPr>
        <w:rFonts w:ascii="Times New Roman" w:hAnsi="Times New Roman" w:cs="Times New Roman"/>
      </w:rPr>
    </w:tblStylePr>
    <w:tblStylePr w:type="band2Vert">
      <w:pPr>
        <w:spacing w:beforeLines="0" w:beforeAutospacing="0" w:afterLines="0" w:afterAutospacing="0"/>
      </w:pPr>
      <w:rPr>
        <w:rFonts w:ascii="Times New Roman" w:hAnsi="Times New Roman" w:cs="Times New Roman"/>
        <w:b/>
        <w:bCs/>
        <w:i w:val="0"/>
        <w:iCs w:val="0"/>
        <w:color w:val="auto"/>
        <w:sz w:val="32"/>
        <w:szCs w:val="32"/>
      </w:rPr>
    </w:tblStylePr>
    <w:tblStylePr w:type="band1Horz">
      <w:rPr>
        <w:rFonts w:ascii="Times New Roman" w:hAnsi="Times New Roman" w:cs="Times New Roman"/>
        <w:sz w:val="20"/>
        <w:szCs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spacing w:beforeLines="0" w:beforeAutospacing="0" w:afterLines="0" w:afterAutospacing="0"/>
        <w:jc w:val="right"/>
      </w:pPr>
      <w:rPr>
        <w:rFonts w:ascii="Arial" w:hAnsi="Arial" w:cs="Arial"/>
        <w:b/>
        <w:bCs/>
        <w:i w:val="0"/>
        <w:iCs w:val="0"/>
        <w:color w:val="auto"/>
        <w:sz w:val="64"/>
        <w:szCs w:val="64"/>
      </w:rPr>
    </w:tblStylePr>
    <w:tblStylePr w:type="nwCell">
      <w:rPr>
        <w:rFonts w:ascii="Arial" w:hAnsi="Arial" w:cs="Arial"/>
        <w:b/>
        <w:bCs/>
        <w:i w:val="0"/>
        <w:iCs w:val="0"/>
        <w:caps/>
        <w:smallCaps w:val="0"/>
        <w:color w:val="auto"/>
        <w:sz w:val="27"/>
        <w:szCs w:val="27"/>
      </w:rPr>
    </w:tblStylePr>
    <w:tblStylePr w:type="seCell">
      <w:pPr>
        <w:spacing w:beforeLines="0" w:beforeAutospacing="0" w:afterLines="0" w:afterAutospacing="0"/>
        <w:ind w:leftChars="0" w:left="0" w:rightChars="0" w:right="0"/>
      </w:pPr>
      <w:rPr>
        <w:rFonts w:ascii="Times New Roman" w:hAnsi="Times New Roman" w:cs="Times New Roman"/>
        <w:b w:val="0"/>
        <w:bCs w:val="0"/>
        <w:sz w:val="20"/>
        <w:szCs w:val="20"/>
      </w:rPr>
    </w:tblStylePr>
    <w:tblStylePr w:type="swCell">
      <w:pPr>
        <w:spacing w:afterLines="0" w:afterAutospacing="0"/>
        <w:ind w:rightChars="0" w:right="0"/>
      </w:pPr>
      <w:rPr>
        <w:rFonts w:ascii="Times New Roman" w:hAnsi="Times New Roman" w:cs="Times New Roman"/>
      </w:rPr>
    </w:tblStylePr>
  </w:style>
  <w:style w:type="paragraph" w:customStyle="1" w:styleId="AATitle">
    <w:name w:val="AA_Title"/>
    <w:basedOn w:val="Normal"/>
    <w:uiPriority w:val="99"/>
    <w:rsid w:val="00A469FA"/>
    <w:pPr>
      <w:keepNext/>
      <w:keepLines/>
      <w:suppressAutoHyphens/>
      <w:ind w:right="3402"/>
    </w:pPr>
    <w:rPr>
      <w:b/>
      <w:bCs/>
    </w:rPr>
  </w:style>
  <w:style w:type="paragraph" w:customStyle="1" w:styleId="AATitle2">
    <w:name w:val="AA_Title2"/>
    <w:basedOn w:val="AATitle"/>
    <w:uiPriority w:val="99"/>
    <w:rsid w:val="00FE5508"/>
    <w:pPr>
      <w:spacing w:before="60" w:after="60"/>
      <w:ind w:right="1701"/>
    </w:pPr>
  </w:style>
  <w:style w:type="paragraph" w:customStyle="1" w:styleId="BBTitle">
    <w:name w:val="BB_Title"/>
    <w:basedOn w:val="Normal"/>
    <w:uiPriority w:val="99"/>
    <w:rsid w:val="0009640C"/>
    <w:pPr>
      <w:keepNext/>
      <w:keepLines/>
      <w:suppressAutoHyphens/>
      <w:spacing w:before="320" w:after="240"/>
      <w:ind w:left="1247" w:right="567"/>
    </w:pPr>
    <w:rPr>
      <w:b/>
      <w:bCs/>
      <w:sz w:val="28"/>
      <w:szCs w:val="28"/>
    </w:rPr>
  </w:style>
  <w:style w:type="paragraph" w:styleId="Footer">
    <w:name w:val="footer"/>
    <w:aliases w:val="Footer-pool"/>
    <w:basedOn w:val="Normal"/>
    <w:link w:val="FooterChar"/>
    <w:uiPriority w:val="99"/>
    <w:rsid w:val="002A6864"/>
    <w:pPr>
      <w:tabs>
        <w:tab w:val="clear" w:pos="1247"/>
        <w:tab w:val="center" w:pos="4320"/>
        <w:tab w:val="right" w:pos="8640"/>
      </w:tabs>
      <w:spacing w:before="60" w:after="120"/>
    </w:pPr>
  </w:style>
  <w:style w:type="character" w:customStyle="1" w:styleId="FooterChar">
    <w:name w:val="Footer Char"/>
    <w:aliases w:val="Footer-pool Char"/>
    <w:basedOn w:val="DefaultParagraphFont"/>
    <w:link w:val="Footer"/>
    <w:uiPriority w:val="99"/>
    <w:semiHidden/>
    <w:rsid w:val="00E81276"/>
    <w:rPr>
      <w:sz w:val="20"/>
      <w:szCs w:val="20"/>
      <w:lang w:val="en-GB"/>
    </w:rPr>
  </w:style>
  <w:style w:type="paragraph" w:styleId="Header">
    <w:name w:val="header"/>
    <w:aliases w:val="Header-pool"/>
    <w:basedOn w:val="Normal"/>
    <w:link w:val="HeaderChar"/>
    <w:uiPriority w:val="99"/>
    <w:rsid w:val="00AB534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bCs/>
      <w:sz w:val="18"/>
      <w:szCs w:val="18"/>
    </w:rPr>
  </w:style>
  <w:style w:type="character" w:customStyle="1" w:styleId="HeaderChar">
    <w:name w:val="Header Char"/>
    <w:aliases w:val="Header-pool Char"/>
    <w:basedOn w:val="DefaultParagraphFont"/>
    <w:link w:val="Header"/>
    <w:uiPriority w:val="99"/>
    <w:semiHidden/>
    <w:rsid w:val="00E81276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715E88"/>
    <w:rPr>
      <w:rFonts w:ascii="Times New Roman" w:hAnsi="Times New Roman" w:cs="Times New Roman"/>
      <w:color w:val="auto"/>
      <w:sz w:val="20"/>
      <w:szCs w:val="20"/>
      <w:u w:val="none"/>
      <w:lang w:val="fr-FR"/>
    </w:rPr>
  </w:style>
  <w:style w:type="paragraph" w:customStyle="1" w:styleId="NormalNonumber">
    <w:name w:val="Normal_No_number"/>
    <w:basedOn w:val="Normal"/>
    <w:uiPriority w:val="99"/>
    <w:rsid w:val="004C5C96"/>
    <w:pPr>
      <w:spacing w:after="120"/>
      <w:ind w:left="1247"/>
    </w:pPr>
  </w:style>
  <w:style w:type="paragraph" w:customStyle="1" w:styleId="Normalnumber">
    <w:name w:val="Normal_number"/>
    <w:basedOn w:val="Normal"/>
    <w:uiPriority w:val="99"/>
    <w:rsid w:val="00071886"/>
    <w:pPr>
      <w:numPr>
        <w:numId w:val="37"/>
      </w:numPr>
      <w:spacing w:after="120"/>
    </w:pPr>
  </w:style>
  <w:style w:type="paragraph" w:customStyle="1" w:styleId="Titletable">
    <w:name w:val="Title_table"/>
    <w:basedOn w:val="Normal"/>
    <w:uiPriority w:val="99"/>
    <w:rsid w:val="000247B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3F0E85"/>
    <w:pPr>
      <w:tabs>
        <w:tab w:val="clear" w:pos="2381"/>
        <w:tab w:val="clear" w:pos="2948"/>
        <w:tab w:val="clear" w:pos="3515"/>
        <w:tab w:val="right" w:leader="dot" w:pos="9486"/>
      </w:tabs>
      <w:spacing w:before="120" w:after="120"/>
      <w:ind w:left="1814" w:hanging="567"/>
    </w:pPr>
  </w:style>
  <w:style w:type="paragraph" w:styleId="TOC2">
    <w:name w:val="toc 2"/>
    <w:basedOn w:val="Normal"/>
    <w:next w:val="Normal"/>
    <w:autoRedefine/>
    <w:uiPriority w:val="99"/>
    <w:semiHidden/>
    <w:rsid w:val="002C2C3E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"/>
    <w:next w:val="Normal"/>
    <w:autoRedefine/>
    <w:uiPriority w:val="99"/>
    <w:semiHidden/>
    <w:rsid w:val="002929D8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</w:style>
  <w:style w:type="paragraph" w:styleId="TOC4">
    <w:name w:val="toc 4"/>
    <w:basedOn w:val="Normal"/>
    <w:next w:val="Normal"/>
    <w:autoRedefine/>
    <w:uiPriority w:val="99"/>
    <w:semiHidden/>
    <w:rsid w:val="002929D8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</w:style>
  <w:style w:type="paragraph" w:styleId="TOC5">
    <w:name w:val="toc 5"/>
    <w:basedOn w:val="Normal"/>
    <w:next w:val="Normal"/>
    <w:autoRedefine/>
    <w:uiPriority w:val="99"/>
    <w:semiHidden/>
    <w:rsid w:val="00247707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"/>
    <w:uiPriority w:val="99"/>
    <w:rsid w:val="00715E88"/>
    <w:rPr>
      <w:b/>
      <w:bCs/>
      <w:sz w:val="28"/>
      <w:szCs w:val="28"/>
    </w:rPr>
  </w:style>
  <w:style w:type="paragraph" w:customStyle="1" w:styleId="ZZAnxtitle">
    <w:name w:val="ZZ_Anx_title"/>
    <w:basedOn w:val="Normal"/>
    <w:uiPriority w:val="99"/>
    <w:rsid w:val="00715E88"/>
    <w:pPr>
      <w:spacing w:before="360" w:after="120"/>
      <w:ind w:left="1247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E5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550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4225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mallist">
    <w:name w:val="Normal_list"/>
    <w:rsid w:val="00E8127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pps.who.int/gb/a/a_wha7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United Nations Office at Geneva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criticon</dc:creator>
  <cp:lastModifiedBy>Nikki Criticos</cp:lastModifiedBy>
  <cp:revision>2</cp:revision>
  <cp:lastPrinted>2010-07-07T11:56:00Z</cp:lastPrinted>
  <dcterms:created xsi:type="dcterms:W3CDTF">2017-08-11T10:06:00Z</dcterms:created>
  <dcterms:modified xsi:type="dcterms:W3CDTF">2017-08-11T10:06:00Z</dcterms:modified>
</cp:coreProperties>
</file>