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3435"/>
      </w:tblGrid>
      <w:tr w:rsidR="00032E4E" w:rsidRPr="006A1074" w14:paraId="1AE30359" w14:textId="77777777">
        <w:trPr>
          <w:cantSplit/>
          <w:trHeight w:val="850"/>
        </w:trPr>
        <w:tc>
          <w:tcPr>
            <w:tcW w:w="1560" w:type="dxa"/>
          </w:tcPr>
          <w:p w14:paraId="6087C2CF" w14:textId="77777777" w:rsidR="00032E4E" w:rsidRPr="006A1074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C00C77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>
              <w:rPr>
                <w:rFonts w:ascii="Arial" w:hAnsi="Arial" w:cs="Arial"/>
                <w:b/>
                <w:noProof/>
                <w:sz w:val="27"/>
                <w:szCs w:val="27"/>
              </w:rPr>
              <w:br/>
            </w:r>
            <w:r w:rsidRPr="00C00C77">
              <w:rPr>
                <w:rFonts w:ascii="Arial" w:hAnsi="Arial" w:cs="Arial"/>
                <w:b/>
                <w:noProof/>
                <w:sz w:val="27"/>
                <w:szCs w:val="27"/>
              </w:rPr>
              <w:t>NATIONS</w:t>
            </w:r>
          </w:p>
        </w:tc>
        <w:tc>
          <w:tcPr>
            <w:tcW w:w="4785" w:type="dxa"/>
          </w:tcPr>
          <w:p w14:paraId="53495C2F" w14:textId="77777777" w:rsidR="00032E4E" w:rsidRPr="006A1074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40626C56" w14:textId="77777777" w:rsidR="00032E4E" w:rsidRPr="00C00C77" w:rsidRDefault="00032E4E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C00C77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</w:tr>
      <w:tr w:rsidR="00032E4E" w:rsidRPr="00773098" w14:paraId="170C5D66" w14:textId="77777777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14:paraId="12043A96" w14:textId="77777777" w:rsidR="00032E4E" w:rsidRPr="006A1074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47484A62" w14:textId="77777777" w:rsidR="00032E4E" w:rsidRPr="006A1074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B5A6CCA" w14:textId="7B2777CD" w:rsidR="00032E4E" w:rsidRPr="002168FC" w:rsidRDefault="006609BC" w:rsidP="00FF0871">
            <w:pPr>
              <w:rPr>
                <w:noProof/>
                <w:sz w:val="18"/>
                <w:szCs w:val="18"/>
                <w:lang w:val="fr-CH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Pr="00D25175">
              <w:rPr>
                <w:b/>
                <w:bCs/>
                <w:sz w:val="28"/>
              </w:rPr>
              <w:t>/</w:t>
            </w:r>
            <w:r w:rsidRPr="00D25175">
              <w:t>MC/</w:t>
            </w:r>
            <w:bookmarkEnd w:id="1"/>
            <w:bookmarkEnd w:id="2"/>
            <w:r w:rsidRPr="00D25175">
              <w:t>COP.1</w:t>
            </w:r>
            <w:r w:rsidR="00032E4E" w:rsidRPr="002168FC">
              <w:rPr>
                <w:lang w:val="fr-CH"/>
              </w:rPr>
              <w:t>/</w:t>
            </w:r>
            <w:r w:rsidR="002168FC" w:rsidRPr="002168FC">
              <w:rPr>
                <w:lang w:val="fr-CH"/>
              </w:rPr>
              <w:t>INF</w:t>
            </w:r>
            <w:r w:rsidR="00B470E2">
              <w:rPr>
                <w:lang w:val="fr-CH"/>
              </w:rPr>
              <w:t>/</w:t>
            </w:r>
            <w:r w:rsidR="008C68A7">
              <w:rPr>
                <w:lang w:val="fr-CH"/>
              </w:rPr>
              <w:t>2</w:t>
            </w:r>
          </w:p>
        </w:tc>
      </w:tr>
      <w:bookmarkStart w:id="3" w:name="_MON_1021710510"/>
      <w:bookmarkStart w:id="4" w:name="_MON_1021710482"/>
      <w:bookmarkEnd w:id="3"/>
      <w:bookmarkEnd w:id="4"/>
      <w:tr w:rsidR="00032E4E" w:rsidRPr="006A1074" w14:paraId="741DD90F" w14:textId="77777777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5067C7A1" w14:textId="77777777" w:rsidR="00032E4E" w:rsidRPr="006A1074" w:rsidRDefault="00032E4E" w:rsidP="00023DA9">
            <w:pPr>
              <w:rPr>
                <w:noProof/>
              </w:rPr>
            </w:pPr>
            <w:r w:rsidRPr="006A1074">
              <w:rPr>
                <w:noProof/>
              </w:rPr>
              <w:object w:dxaOrig="1831" w:dyaOrig="1726" w14:anchorId="5355D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0.6pt" o:ole="" fillcolor="window">
                  <v:imagedata r:id="rId10" o:title=""/>
                </v:shape>
                <o:OLEObject Type="Embed" ProgID="Word.Picture.8" ShapeID="_x0000_i1025" DrawAspect="Content" ObjectID="_1567426914" r:id="rId11"/>
              </w:object>
            </w:r>
            <w:r w:rsidR="00787F6C">
              <w:rPr>
                <w:noProof/>
                <w:lang w:val="en-US"/>
              </w:rPr>
              <w:drawing>
                <wp:inline distT="0" distB="0" distL="0" distR="0" wp14:anchorId="1E48A4CB" wp14:editId="63E6C9D9">
                  <wp:extent cx="709930" cy="757555"/>
                  <wp:effectExtent l="0" t="0" r="0" b="4445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38624075" w14:textId="77777777" w:rsidR="00032E4E" w:rsidRPr="00C00C77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C00C77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</w:r>
            <w:r w:rsidRPr="00C00C77">
              <w:rPr>
                <w:rFonts w:ascii="Arial" w:hAnsi="Arial" w:cs="Arial"/>
                <w:b/>
                <w:sz w:val="32"/>
                <w:szCs w:val="32"/>
              </w:rPr>
              <w:t>Environment</w:t>
            </w:r>
            <w:r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</w:r>
            <w:r w:rsidRPr="00C00C77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2C4FA198" w14:textId="002DE56F" w:rsidR="00032E4E" w:rsidRPr="008C6E00" w:rsidRDefault="00032E4E" w:rsidP="00DC4BCD">
            <w:pPr>
              <w:spacing w:before="120"/>
            </w:pPr>
            <w:r w:rsidRPr="008C6E00">
              <w:t>Distr.: General</w:t>
            </w:r>
            <w:r w:rsidRPr="008C6E00">
              <w:br w:type="textWrapping" w:clear="all"/>
            </w:r>
            <w:r w:rsidR="005F2B7A">
              <w:t xml:space="preserve">14 </w:t>
            </w:r>
            <w:r w:rsidR="00DC4BCD">
              <w:t>September</w:t>
            </w:r>
            <w:r w:rsidR="006609BC" w:rsidRPr="008C6E00">
              <w:t xml:space="preserve"> 2017</w:t>
            </w:r>
          </w:p>
          <w:p w14:paraId="05F71CF0" w14:textId="6DF3D0DA" w:rsidR="00032E4E" w:rsidRPr="008C6E00" w:rsidRDefault="00365729" w:rsidP="00B1765B">
            <w:pPr>
              <w:spacing w:before="120"/>
            </w:pPr>
            <w:r w:rsidRPr="008C6E00">
              <w:t>English</w:t>
            </w:r>
            <w:r w:rsidR="00AC299B">
              <w:t xml:space="preserve"> only</w:t>
            </w:r>
          </w:p>
        </w:tc>
      </w:tr>
    </w:tbl>
    <w:p w14:paraId="381D054B" w14:textId="77777777" w:rsidR="006609BC" w:rsidRPr="00D25175" w:rsidRDefault="006609BC" w:rsidP="006609BC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</w:p>
    <w:p w14:paraId="4C60D700" w14:textId="77777777" w:rsidR="006609BC" w:rsidRPr="00D25175" w:rsidRDefault="006609BC" w:rsidP="006609BC">
      <w:pPr>
        <w:pStyle w:val="AATitle"/>
        <w:keepNext w:val="0"/>
        <w:keepLines w:val="0"/>
      </w:pPr>
      <w:r w:rsidRPr="00D25175">
        <w:t>Minamata Convention on Mercury</w:t>
      </w:r>
    </w:p>
    <w:p w14:paraId="3A250327" w14:textId="77777777" w:rsidR="006609BC" w:rsidRPr="00D25175" w:rsidRDefault="006609BC" w:rsidP="006609BC">
      <w:pPr>
        <w:pStyle w:val="AATitle"/>
        <w:keepNext w:val="0"/>
        <w:keepLines w:val="0"/>
      </w:pPr>
      <w:r w:rsidRPr="00D25175">
        <w:t>First meeting</w:t>
      </w:r>
    </w:p>
    <w:p w14:paraId="38F6B514" w14:textId="77777777" w:rsidR="006609BC" w:rsidRPr="00D25175" w:rsidRDefault="006609BC" w:rsidP="006609BC">
      <w:pPr>
        <w:pStyle w:val="AATitle"/>
      </w:pPr>
      <w:r w:rsidRPr="00D25175">
        <w:rPr>
          <w:b w:val="0"/>
        </w:rPr>
        <w:t>Geneva, 24–29 September 2017</w:t>
      </w:r>
    </w:p>
    <w:p w14:paraId="6B8D85CC" w14:textId="5E53BD4E" w:rsidR="002168FC" w:rsidRPr="00421A12" w:rsidRDefault="002168FC" w:rsidP="00185A47">
      <w:pPr>
        <w:pStyle w:val="AATitle"/>
        <w:keepNext w:val="0"/>
        <w:keepLines w:val="0"/>
        <w:rPr>
          <w:b w:val="0"/>
          <w:lang w:val="en-US"/>
        </w:rPr>
      </w:pPr>
      <w:r w:rsidRPr="00421A12">
        <w:rPr>
          <w:b w:val="0"/>
        </w:rPr>
        <w:t>Item</w:t>
      </w:r>
      <w:r w:rsidR="006609BC">
        <w:rPr>
          <w:b w:val="0"/>
          <w:lang w:val="en-US"/>
        </w:rPr>
        <w:t xml:space="preserve"> </w:t>
      </w:r>
      <w:r w:rsidR="00185A47">
        <w:rPr>
          <w:b w:val="0"/>
        </w:rPr>
        <w:t>5</w:t>
      </w:r>
      <w:r w:rsidR="00184FE0" w:rsidRPr="00CD7E37">
        <w:rPr>
          <w:b w:val="0"/>
        </w:rPr>
        <w:t xml:space="preserve"> (</w:t>
      </w:r>
      <w:r w:rsidR="00185A47">
        <w:rPr>
          <w:b w:val="0"/>
        </w:rPr>
        <w:t>d</w:t>
      </w:r>
      <w:r w:rsidR="00184FE0" w:rsidRPr="00CD7E37">
        <w:rPr>
          <w:b w:val="0"/>
        </w:rPr>
        <w:t xml:space="preserve">) </w:t>
      </w:r>
      <w:r w:rsidRPr="00421A12">
        <w:rPr>
          <w:b w:val="0"/>
          <w:lang w:val="en-US"/>
        </w:rPr>
        <w:t>of the provisional agenda</w:t>
      </w:r>
      <w:r w:rsidRPr="00773098">
        <w:rPr>
          <w:b w:val="0"/>
          <w:lang w:val="en-US"/>
        </w:rPr>
        <w:footnoteReference w:customMarkFollows="1" w:id="2"/>
        <w:t>*</w:t>
      </w:r>
    </w:p>
    <w:p w14:paraId="2F52D287" w14:textId="44DB3A53" w:rsidR="00184FE0" w:rsidRPr="008C6E00" w:rsidRDefault="00185A47" w:rsidP="00C95EA8">
      <w:pPr>
        <w:pStyle w:val="AATitle2"/>
        <w:spacing w:before="60"/>
        <w:ind w:right="5086"/>
      </w:pPr>
      <w:r w:rsidRPr="00185A47">
        <w:t>Matters for action by the Conference of the Parties at its first meeting</w:t>
      </w:r>
      <w:r w:rsidR="00184FE0" w:rsidRPr="008C6E00">
        <w:t xml:space="preserve">: </w:t>
      </w:r>
      <w:r w:rsidR="003A1E29">
        <w:t>p</w:t>
      </w:r>
      <w:r w:rsidR="003A1E29" w:rsidRPr="00185A47">
        <w:t xml:space="preserve">rogramme </w:t>
      </w:r>
      <w:r w:rsidRPr="00185A47">
        <w:t>of work of the secretariat and budget for the period 2018–2019</w:t>
      </w:r>
    </w:p>
    <w:p w14:paraId="176362C8" w14:textId="3C1EDBDA" w:rsidR="00967296" w:rsidRPr="00DB0780" w:rsidRDefault="008C68A7" w:rsidP="00566297">
      <w:pPr>
        <w:pStyle w:val="BBTitle"/>
      </w:pPr>
      <w:r>
        <w:t>Activities of the U</w:t>
      </w:r>
      <w:r w:rsidR="003A1E29">
        <w:t xml:space="preserve">nited </w:t>
      </w:r>
      <w:r>
        <w:t>N</w:t>
      </w:r>
      <w:r w:rsidR="003A1E29">
        <w:t xml:space="preserve">ations </w:t>
      </w:r>
      <w:r>
        <w:t>E</w:t>
      </w:r>
      <w:r w:rsidR="003A1E29">
        <w:t xml:space="preserve">nvironment </w:t>
      </w:r>
      <w:r>
        <w:t>P</w:t>
      </w:r>
      <w:r w:rsidR="003A1E29">
        <w:t>rogramme</w:t>
      </w:r>
      <w:r>
        <w:t xml:space="preserve"> Global Mercury Partnership</w:t>
      </w:r>
    </w:p>
    <w:p w14:paraId="5AD14F0C" w14:textId="77777777" w:rsidR="00967296" w:rsidRPr="00DB0780" w:rsidRDefault="00967296" w:rsidP="00967296">
      <w:pPr>
        <w:pStyle w:val="CH2"/>
      </w:pPr>
      <w:r w:rsidRPr="00DB0780">
        <w:tab/>
      </w:r>
      <w:r w:rsidRPr="00DB0780">
        <w:tab/>
        <w:t>Note by the secretariat</w:t>
      </w:r>
    </w:p>
    <w:p w14:paraId="3D7C2F3B" w14:textId="5E86AFC4" w:rsidR="00BD2D59" w:rsidRDefault="008C68A7" w:rsidP="00F13F5E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szCs w:val="18"/>
        </w:rPr>
      </w:pPr>
      <w:r>
        <w:t>The U</w:t>
      </w:r>
      <w:r w:rsidR="003A1E29">
        <w:t xml:space="preserve">nited </w:t>
      </w:r>
      <w:r>
        <w:t>N</w:t>
      </w:r>
      <w:r w:rsidR="003A1E29">
        <w:t xml:space="preserve">ations </w:t>
      </w:r>
      <w:r w:rsidR="00DC4BCD">
        <w:t>Environment</w:t>
      </w:r>
      <w:r>
        <w:t xml:space="preserve"> </w:t>
      </w:r>
      <w:r w:rsidR="003A1E29">
        <w:t xml:space="preserve">Programme </w:t>
      </w:r>
      <w:r>
        <w:t xml:space="preserve">Global Mercury Partnership </w:t>
      </w:r>
      <w:r w:rsidR="00DC4BCD">
        <w:t>has prepare</w:t>
      </w:r>
      <w:r w:rsidR="003A1E29">
        <w:t>d</w:t>
      </w:r>
      <w:r w:rsidR="00DC4BCD">
        <w:t xml:space="preserve"> a report </w:t>
      </w:r>
      <w:r w:rsidR="003A1E29">
        <w:t xml:space="preserve">on activities </w:t>
      </w:r>
      <w:r w:rsidR="00BD2D59">
        <w:t xml:space="preserve">on mercury </w:t>
      </w:r>
      <w:r w:rsidR="003A1E29">
        <w:t xml:space="preserve">undertaken within the Global Mercury Partnership </w:t>
      </w:r>
      <w:r w:rsidR="00BD2D59">
        <w:t xml:space="preserve">from </w:t>
      </w:r>
      <w:r w:rsidR="003A1E29">
        <w:t xml:space="preserve">April 2016 </w:t>
      </w:r>
      <w:r w:rsidR="00BD2D59">
        <w:t xml:space="preserve">to </w:t>
      </w:r>
      <w:r w:rsidR="003A1E29">
        <w:t xml:space="preserve">July 2017 </w:t>
      </w:r>
      <w:r w:rsidR="00DC4BCD">
        <w:t xml:space="preserve">for consideration </w:t>
      </w:r>
      <w:r w:rsidR="00DC1400">
        <w:t xml:space="preserve">by </w:t>
      </w:r>
      <w:r w:rsidR="00DC4BCD">
        <w:t xml:space="preserve">the </w:t>
      </w:r>
      <w:r w:rsidR="00DC1400">
        <w:t xml:space="preserve">Partnership Advisory Group at its </w:t>
      </w:r>
      <w:r w:rsidR="00DC4BCD">
        <w:t>eighth meeting</w:t>
      </w:r>
      <w:r w:rsidR="00BD2D59">
        <w:t xml:space="preserve">, held in Geneva </w:t>
      </w:r>
      <w:proofErr w:type="gramStart"/>
      <w:r w:rsidR="00BD2D59">
        <w:t>on</w:t>
      </w:r>
      <w:proofErr w:type="gramEnd"/>
      <w:r w:rsidR="00BD2D59">
        <w:t xml:space="preserve"> 22 September 2017</w:t>
      </w:r>
      <w:r>
        <w:t xml:space="preserve">. </w:t>
      </w:r>
      <w:r w:rsidR="00BD2D59">
        <w:t xml:space="preserve">The report is available at the following link for the </w:t>
      </w:r>
      <w:r w:rsidR="00382253">
        <w:t>information</w:t>
      </w:r>
      <w:r w:rsidR="00BD2D59">
        <w:t xml:space="preserve"> of the Conference of the Parties at its first meeting: </w:t>
      </w:r>
      <w:hyperlink r:id="rId13" w:history="1">
        <w:r w:rsidR="00BD2D59" w:rsidRPr="0072402A">
          <w:rPr>
            <w:rStyle w:val="Hyperlink"/>
            <w:szCs w:val="18"/>
            <w:lang w:val="en-GB"/>
          </w:rPr>
          <w:t>http://wedocs.unep.org/bitstream/handle/20.500.11822/21661/PAG%208.3%20Report%20on%20activities.pdf?sequence=1&amp;isAllowed=y</w:t>
        </w:r>
      </w:hyperlink>
      <w:r w:rsidR="00BD2D59">
        <w:rPr>
          <w:szCs w:val="18"/>
        </w:rPr>
        <w:t xml:space="preserve">. </w:t>
      </w:r>
    </w:p>
    <w:p w14:paraId="2AD268A3" w14:textId="4CDCE9A4" w:rsidR="006D4A00" w:rsidRPr="00421A12" w:rsidRDefault="006D4A00" w:rsidP="00F13F5E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</w:pPr>
    </w:p>
    <w:sectPr w:rsidR="006D4A00" w:rsidRPr="00421A12" w:rsidSect="00F7796C">
      <w:footerReference w:type="even" r:id="rId14"/>
      <w:headerReference w:type="first" r:id="rId15"/>
      <w:pgSz w:w="11906" w:h="16838" w:code="9"/>
      <w:pgMar w:top="907" w:right="992" w:bottom="1418" w:left="1418" w:header="539" w:footer="975" w:gutter="0"/>
      <w:pgNumType w:start="2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F759" w14:textId="77777777" w:rsidR="006928EB" w:rsidRDefault="006928EB">
      <w:r>
        <w:separator/>
      </w:r>
    </w:p>
  </w:endnote>
  <w:endnote w:type="continuationSeparator" w:id="0">
    <w:p w14:paraId="07A8E381" w14:textId="77777777" w:rsidR="006928EB" w:rsidRDefault="006928EB">
      <w:r>
        <w:continuationSeparator/>
      </w:r>
    </w:p>
  </w:endnote>
  <w:endnote w:type="continuationNotice" w:id="1">
    <w:p w14:paraId="465A8712" w14:textId="77777777" w:rsidR="006928EB" w:rsidRDefault="00692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915E" w14:textId="5EC6C9D9" w:rsidR="005F2B7A" w:rsidRDefault="005F2B7A">
    <w:pPr>
      <w:pStyle w:val="Footer"/>
    </w:pPr>
    <w:r>
      <w:t>K1707745</w:t>
    </w:r>
    <w:r>
      <w:tab/>
    </w:r>
    <w:r w:rsidR="00F13F5E">
      <w:t>20</w:t>
    </w:r>
    <w: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F92A" w14:textId="77777777" w:rsidR="006928EB" w:rsidRDefault="006928EB" w:rsidP="006E1B8C">
      <w:pPr>
        <w:spacing w:before="60"/>
        <w:ind w:left="624"/>
      </w:pPr>
      <w:r>
        <w:separator/>
      </w:r>
    </w:p>
  </w:footnote>
  <w:footnote w:type="continuationSeparator" w:id="0">
    <w:p w14:paraId="6E411D05" w14:textId="77777777" w:rsidR="006928EB" w:rsidRDefault="006928EB">
      <w:r>
        <w:continuationSeparator/>
      </w:r>
    </w:p>
  </w:footnote>
  <w:footnote w:type="continuationNotice" w:id="1">
    <w:p w14:paraId="3FE718A2" w14:textId="77777777" w:rsidR="006928EB" w:rsidRDefault="006928EB"/>
  </w:footnote>
  <w:footnote w:id="2">
    <w:p w14:paraId="117B31C9" w14:textId="77777777" w:rsidR="00185A47" w:rsidRPr="00981ECB" w:rsidRDefault="00185A47" w:rsidP="000C0169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981ECB">
        <w:rPr>
          <w:sz w:val="18"/>
          <w:szCs w:val="18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538C" w14:textId="77777777" w:rsidR="00185A47" w:rsidRPr="00365AE9" w:rsidRDefault="00185A47" w:rsidP="00365AE9">
    <w:pPr>
      <w:pStyle w:val="Header"/>
      <w:rPr>
        <w:szCs w:val="18"/>
      </w:rPr>
    </w:pPr>
    <w:r w:rsidRPr="000C0169">
      <w:rPr>
        <w:bCs/>
        <w:szCs w:val="18"/>
      </w:rPr>
      <w:t>UNEP/</w:t>
    </w:r>
    <w:r w:rsidRPr="000C0169">
      <w:rPr>
        <w:szCs w:val="18"/>
      </w:rPr>
      <w:t>MC/COP.1</w:t>
    </w:r>
    <w:r w:rsidRPr="000C0169">
      <w:rPr>
        <w:szCs w:val="18"/>
        <w:lang w:val="fr-CH"/>
      </w:rPr>
      <w:t>/INF/10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CD8"/>
    <w:multiLevelType w:val="hybridMultilevel"/>
    <w:tmpl w:val="ADC6233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13862EB7"/>
    <w:multiLevelType w:val="singleLevel"/>
    <w:tmpl w:val="98E88CC0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>
    <w:nsid w:val="145B1F83"/>
    <w:multiLevelType w:val="hybridMultilevel"/>
    <w:tmpl w:val="C47A3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2EB1410"/>
    <w:multiLevelType w:val="hybridMultilevel"/>
    <w:tmpl w:val="D146F91A"/>
    <w:lvl w:ilvl="0" w:tplc="6DC6C8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556E86"/>
    <w:multiLevelType w:val="hybridMultilevel"/>
    <w:tmpl w:val="0E66C3E6"/>
    <w:lvl w:ilvl="0" w:tplc="08A2B112">
      <w:start w:val="1"/>
      <w:numFmt w:val="lowerLetter"/>
      <w:pStyle w:val="indent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34AEF"/>
    <w:multiLevelType w:val="hybridMultilevel"/>
    <w:tmpl w:val="169EF8B2"/>
    <w:lvl w:ilvl="0" w:tplc="FF3EAD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D97552"/>
    <w:multiLevelType w:val="hybridMultilevel"/>
    <w:tmpl w:val="F658564C"/>
    <w:lvl w:ilvl="0" w:tplc="48763A7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</w:lvl>
  </w:abstractNum>
  <w:abstractNum w:abstractNumId="10">
    <w:nsid w:val="52A66A9D"/>
    <w:multiLevelType w:val="multilevel"/>
    <w:tmpl w:val="B91AD284"/>
    <w:styleLink w:val="Normallist"/>
    <w:lvl w:ilvl="0">
      <w:start w:val="1"/>
      <w:numFmt w:val="lowerLetter"/>
      <w:pStyle w:val="Normalnumber"/>
      <w:lvlText w:val="(%1)"/>
      <w:lvlJc w:val="left"/>
      <w:pPr>
        <w:tabs>
          <w:tab w:val="num" w:pos="1701"/>
        </w:tabs>
        <w:ind w:left="1814" w:firstLine="0"/>
      </w:pPr>
      <w:rPr>
        <w:rFonts w:ascii="Times New Roman" w:eastAsia="MS Gothic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814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351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4082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464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402"/>
        </w:tabs>
        <w:ind w:left="84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122"/>
        </w:tabs>
        <w:ind w:left="91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842"/>
        </w:tabs>
        <w:ind w:left="98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562"/>
        </w:tabs>
        <w:ind w:left="10562" w:hanging="180"/>
      </w:pPr>
      <w:rPr>
        <w:rFonts w:hint="default"/>
      </w:rPr>
    </w:lvl>
  </w:abstractNum>
  <w:abstractNum w:abstractNumId="11">
    <w:nsid w:val="5411450C"/>
    <w:multiLevelType w:val="hybridMultilevel"/>
    <w:tmpl w:val="42401062"/>
    <w:lvl w:ilvl="0" w:tplc="6DC6C8D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>
    <w:nsid w:val="7D213CDD"/>
    <w:multiLevelType w:val="hybridMultilevel"/>
    <w:tmpl w:val="FA18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2"/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Doris Zola">
    <w15:presenceInfo w15:providerId="None" w15:userId="Anne Doris Z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9"/>
    <w:rsid w:val="0000063E"/>
    <w:rsid w:val="00000E4A"/>
    <w:rsid w:val="00004079"/>
    <w:rsid w:val="00007423"/>
    <w:rsid w:val="00012F87"/>
    <w:rsid w:val="00013165"/>
    <w:rsid w:val="000149E6"/>
    <w:rsid w:val="00014A82"/>
    <w:rsid w:val="00021CDC"/>
    <w:rsid w:val="000234F7"/>
    <w:rsid w:val="00023DA9"/>
    <w:rsid w:val="000247B0"/>
    <w:rsid w:val="00026997"/>
    <w:rsid w:val="00026A08"/>
    <w:rsid w:val="000315C3"/>
    <w:rsid w:val="00031DDC"/>
    <w:rsid w:val="00032E4E"/>
    <w:rsid w:val="00033E0B"/>
    <w:rsid w:val="00035EDE"/>
    <w:rsid w:val="00040E03"/>
    <w:rsid w:val="00041979"/>
    <w:rsid w:val="000429A8"/>
    <w:rsid w:val="000509B4"/>
    <w:rsid w:val="0006035B"/>
    <w:rsid w:val="0006153D"/>
    <w:rsid w:val="000633D1"/>
    <w:rsid w:val="0006686D"/>
    <w:rsid w:val="00071886"/>
    <w:rsid w:val="0007236C"/>
    <w:rsid w:val="000742BC"/>
    <w:rsid w:val="00076CC6"/>
    <w:rsid w:val="00082A0C"/>
    <w:rsid w:val="00083504"/>
    <w:rsid w:val="00085A13"/>
    <w:rsid w:val="000862C6"/>
    <w:rsid w:val="00092581"/>
    <w:rsid w:val="00094296"/>
    <w:rsid w:val="00094810"/>
    <w:rsid w:val="0009640C"/>
    <w:rsid w:val="000965EF"/>
    <w:rsid w:val="000A2A5F"/>
    <w:rsid w:val="000A3B52"/>
    <w:rsid w:val="000B0E84"/>
    <w:rsid w:val="000B22A2"/>
    <w:rsid w:val="000C0169"/>
    <w:rsid w:val="000C02EE"/>
    <w:rsid w:val="000C0504"/>
    <w:rsid w:val="000C2A52"/>
    <w:rsid w:val="000C680A"/>
    <w:rsid w:val="000D33C0"/>
    <w:rsid w:val="000D6941"/>
    <w:rsid w:val="000E0619"/>
    <w:rsid w:val="000E2D32"/>
    <w:rsid w:val="000E70C0"/>
    <w:rsid w:val="00100E9A"/>
    <w:rsid w:val="001033C2"/>
    <w:rsid w:val="0010754A"/>
    <w:rsid w:val="001202E3"/>
    <w:rsid w:val="00123699"/>
    <w:rsid w:val="001241FB"/>
    <w:rsid w:val="0013059D"/>
    <w:rsid w:val="00133F4A"/>
    <w:rsid w:val="00136250"/>
    <w:rsid w:val="00140B49"/>
    <w:rsid w:val="00141A55"/>
    <w:rsid w:val="00142D1C"/>
    <w:rsid w:val="00143470"/>
    <w:rsid w:val="0014397D"/>
    <w:rsid w:val="001446A3"/>
    <w:rsid w:val="00145F67"/>
    <w:rsid w:val="001477F7"/>
    <w:rsid w:val="00152706"/>
    <w:rsid w:val="00155395"/>
    <w:rsid w:val="00156B6B"/>
    <w:rsid w:val="00160D74"/>
    <w:rsid w:val="00167D02"/>
    <w:rsid w:val="00173258"/>
    <w:rsid w:val="00175DB9"/>
    <w:rsid w:val="00180C3F"/>
    <w:rsid w:val="00181559"/>
    <w:rsid w:val="00181EC8"/>
    <w:rsid w:val="00184349"/>
    <w:rsid w:val="00184FE0"/>
    <w:rsid w:val="00185A47"/>
    <w:rsid w:val="00195F33"/>
    <w:rsid w:val="001B1617"/>
    <w:rsid w:val="001B3C7D"/>
    <w:rsid w:val="001B504B"/>
    <w:rsid w:val="001B6247"/>
    <w:rsid w:val="001B7C89"/>
    <w:rsid w:val="001C7784"/>
    <w:rsid w:val="001D1768"/>
    <w:rsid w:val="001D3874"/>
    <w:rsid w:val="001D7E75"/>
    <w:rsid w:val="001E0D73"/>
    <w:rsid w:val="001E1740"/>
    <w:rsid w:val="001E2E57"/>
    <w:rsid w:val="001E56D2"/>
    <w:rsid w:val="001E7D56"/>
    <w:rsid w:val="001F2325"/>
    <w:rsid w:val="001F2D52"/>
    <w:rsid w:val="001F75DE"/>
    <w:rsid w:val="00200D58"/>
    <w:rsid w:val="002013BE"/>
    <w:rsid w:val="00201EDC"/>
    <w:rsid w:val="002063A4"/>
    <w:rsid w:val="00206DE1"/>
    <w:rsid w:val="0021145B"/>
    <w:rsid w:val="002168FC"/>
    <w:rsid w:val="00220C23"/>
    <w:rsid w:val="00222822"/>
    <w:rsid w:val="0022389A"/>
    <w:rsid w:val="00223ACC"/>
    <w:rsid w:val="002336F1"/>
    <w:rsid w:val="002360E7"/>
    <w:rsid w:val="00241362"/>
    <w:rsid w:val="0024375A"/>
    <w:rsid w:val="00243D36"/>
    <w:rsid w:val="00245092"/>
    <w:rsid w:val="00247707"/>
    <w:rsid w:val="00247ED3"/>
    <w:rsid w:val="0026018E"/>
    <w:rsid w:val="0026045B"/>
    <w:rsid w:val="00266BAF"/>
    <w:rsid w:val="00272FEB"/>
    <w:rsid w:val="002739F2"/>
    <w:rsid w:val="002742DE"/>
    <w:rsid w:val="00281A23"/>
    <w:rsid w:val="00283649"/>
    <w:rsid w:val="00286740"/>
    <w:rsid w:val="00287800"/>
    <w:rsid w:val="002878B7"/>
    <w:rsid w:val="0029051F"/>
    <w:rsid w:val="00291D9B"/>
    <w:rsid w:val="002929D8"/>
    <w:rsid w:val="00292BBE"/>
    <w:rsid w:val="002A1607"/>
    <w:rsid w:val="002A237D"/>
    <w:rsid w:val="002A36C8"/>
    <w:rsid w:val="002A4C53"/>
    <w:rsid w:val="002A6202"/>
    <w:rsid w:val="002A6ABC"/>
    <w:rsid w:val="002A730A"/>
    <w:rsid w:val="002B037A"/>
    <w:rsid w:val="002B0672"/>
    <w:rsid w:val="002B247F"/>
    <w:rsid w:val="002B50D4"/>
    <w:rsid w:val="002B5742"/>
    <w:rsid w:val="002B78C3"/>
    <w:rsid w:val="002C145D"/>
    <w:rsid w:val="002C2C3E"/>
    <w:rsid w:val="002C533E"/>
    <w:rsid w:val="002D027F"/>
    <w:rsid w:val="002D0AB6"/>
    <w:rsid w:val="002D2581"/>
    <w:rsid w:val="002D532B"/>
    <w:rsid w:val="002D5B1D"/>
    <w:rsid w:val="002D75E2"/>
    <w:rsid w:val="002D7A85"/>
    <w:rsid w:val="002D7B60"/>
    <w:rsid w:val="002E2AD2"/>
    <w:rsid w:val="002E2C67"/>
    <w:rsid w:val="002E4207"/>
    <w:rsid w:val="002F2D0F"/>
    <w:rsid w:val="002F4761"/>
    <w:rsid w:val="002F5C79"/>
    <w:rsid w:val="00300353"/>
    <w:rsid w:val="003019E2"/>
    <w:rsid w:val="00307C04"/>
    <w:rsid w:val="0031413F"/>
    <w:rsid w:val="003148BB"/>
    <w:rsid w:val="00317976"/>
    <w:rsid w:val="003228EE"/>
    <w:rsid w:val="00322D63"/>
    <w:rsid w:val="00324642"/>
    <w:rsid w:val="00326CC0"/>
    <w:rsid w:val="003311C2"/>
    <w:rsid w:val="003376E8"/>
    <w:rsid w:val="00345448"/>
    <w:rsid w:val="00347676"/>
    <w:rsid w:val="00355EA9"/>
    <w:rsid w:val="003578DE"/>
    <w:rsid w:val="0036043A"/>
    <w:rsid w:val="00360CC5"/>
    <w:rsid w:val="003612A7"/>
    <w:rsid w:val="00361688"/>
    <w:rsid w:val="00365729"/>
    <w:rsid w:val="00365AE9"/>
    <w:rsid w:val="00373C8B"/>
    <w:rsid w:val="003744EF"/>
    <w:rsid w:val="003819F5"/>
    <w:rsid w:val="00382253"/>
    <w:rsid w:val="00390D04"/>
    <w:rsid w:val="003929B8"/>
    <w:rsid w:val="00396257"/>
    <w:rsid w:val="00397EB8"/>
    <w:rsid w:val="003A1A91"/>
    <w:rsid w:val="003A1E29"/>
    <w:rsid w:val="003A4FD0"/>
    <w:rsid w:val="003A69D1"/>
    <w:rsid w:val="003A737A"/>
    <w:rsid w:val="003A7705"/>
    <w:rsid w:val="003A77F1"/>
    <w:rsid w:val="003B1545"/>
    <w:rsid w:val="003C409D"/>
    <w:rsid w:val="003C5BA6"/>
    <w:rsid w:val="003D2936"/>
    <w:rsid w:val="003D3752"/>
    <w:rsid w:val="003D3F8B"/>
    <w:rsid w:val="003E02EB"/>
    <w:rsid w:val="003E1BE3"/>
    <w:rsid w:val="003E2CA5"/>
    <w:rsid w:val="003E35DA"/>
    <w:rsid w:val="003E7D73"/>
    <w:rsid w:val="003F0E85"/>
    <w:rsid w:val="00405C13"/>
    <w:rsid w:val="004061F8"/>
    <w:rsid w:val="00407E03"/>
    <w:rsid w:val="00410C55"/>
    <w:rsid w:val="004131F6"/>
    <w:rsid w:val="004148ED"/>
    <w:rsid w:val="00415EC2"/>
    <w:rsid w:val="00416854"/>
    <w:rsid w:val="00417725"/>
    <w:rsid w:val="00425312"/>
    <w:rsid w:val="00437113"/>
    <w:rsid w:val="00437F26"/>
    <w:rsid w:val="004416EF"/>
    <w:rsid w:val="0044304F"/>
    <w:rsid w:val="00444097"/>
    <w:rsid w:val="00445487"/>
    <w:rsid w:val="00447E0D"/>
    <w:rsid w:val="004514F2"/>
    <w:rsid w:val="00454769"/>
    <w:rsid w:val="00466991"/>
    <w:rsid w:val="00467FD9"/>
    <w:rsid w:val="0047064C"/>
    <w:rsid w:val="00483EB3"/>
    <w:rsid w:val="004928E9"/>
    <w:rsid w:val="0049469E"/>
    <w:rsid w:val="004A13BD"/>
    <w:rsid w:val="004A42E1"/>
    <w:rsid w:val="004A4F0A"/>
    <w:rsid w:val="004A65A3"/>
    <w:rsid w:val="004B162C"/>
    <w:rsid w:val="004B1CED"/>
    <w:rsid w:val="004B2ABE"/>
    <w:rsid w:val="004B368E"/>
    <w:rsid w:val="004B5600"/>
    <w:rsid w:val="004B7E47"/>
    <w:rsid w:val="004C3DBE"/>
    <w:rsid w:val="004C5C96"/>
    <w:rsid w:val="004C6489"/>
    <w:rsid w:val="004C77AD"/>
    <w:rsid w:val="004D06A4"/>
    <w:rsid w:val="004D102F"/>
    <w:rsid w:val="004D6BC1"/>
    <w:rsid w:val="004E269B"/>
    <w:rsid w:val="004F1A81"/>
    <w:rsid w:val="004F4FF3"/>
    <w:rsid w:val="005031E0"/>
    <w:rsid w:val="005041CE"/>
    <w:rsid w:val="00514726"/>
    <w:rsid w:val="00520B29"/>
    <w:rsid w:val="005218D9"/>
    <w:rsid w:val="005237BC"/>
    <w:rsid w:val="005265AF"/>
    <w:rsid w:val="005269DA"/>
    <w:rsid w:val="00535071"/>
    <w:rsid w:val="00536186"/>
    <w:rsid w:val="0054042F"/>
    <w:rsid w:val="00540E87"/>
    <w:rsid w:val="005419C6"/>
    <w:rsid w:val="00544CBB"/>
    <w:rsid w:val="005656D7"/>
    <w:rsid w:val="00566297"/>
    <w:rsid w:val="00566919"/>
    <w:rsid w:val="00567020"/>
    <w:rsid w:val="0057060E"/>
    <w:rsid w:val="0057092A"/>
    <w:rsid w:val="0057315F"/>
    <w:rsid w:val="0057450D"/>
    <w:rsid w:val="00576104"/>
    <w:rsid w:val="005819CB"/>
    <w:rsid w:val="00595EF0"/>
    <w:rsid w:val="00596DB7"/>
    <w:rsid w:val="005977E0"/>
    <w:rsid w:val="005B44BF"/>
    <w:rsid w:val="005B76DB"/>
    <w:rsid w:val="005C043B"/>
    <w:rsid w:val="005C11B4"/>
    <w:rsid w:val="005C1CE4"/>
    <w:rsid w:val="005C3B69"/>
    <w:rsid w:val="005C67C8"/>
    <w:rsid w:val="005C6D2E"/>
    <w:rsid w:val="005C72CB"/>
    <w:rsid w:val="005D0249"/>
    <w:rsid w:val="005D18FA"/>
    <w:rsid w:val="005D4575"/>
    <w:rsid w:val="005D4FD4"/>
    <w:rsid w:val="005D6AB1"/>
    <w:rsid w:val="005D6E8C"/>
    <w:rsid w:val="005E0755"/>
    <w:rsid w:val="005E4645"/>
    <w:rsid w:val="005E5E9A"/>
    <w:rsid w:val="005E7F64"/>
    <w:rsid w:val="005F100C"/>
    <w:rsid w:val="005F2B7A"/>
    <w:rsid w:val="005F68DA"/>
    <w:rsid w:val="005F6B68"/>
    <w:rsid w:val="0060773B"/>
    <w:rsid w:val="00610947"/>
    <w:rsid w:val="006157B5"/>
    <w:rsid w:val="00615BD4"/>
    <w:rsid w:val="0061666C"/>
    <w:rsid w:val="006173FD"/>
    <w:rsid w:val="006174C6"/>
    <w:rsid w:val="006222DB"/>
    <w:rsid w:val="00624488"/>
    <w:rsid w:val="0062541E"/>
    <w:rsid w:val="00626FC6"/>
    <w:rsid w:val="006303B4"/>
    <w:rsid w:val="00630532"/>
    <w:rsid w:val="00630ADC"/>
    <w:rsid w:val="00633D3D"/>
    <w:rsid w:val="006343BA"/>
    <w:rsid w:val="0063782E"/>
    <w:rsid w:val="00641703"/>
    <w:rsid w:val="006431A6"/>
    <w:rsid w:val="0064357E"/>
    <w:rsid w:val="006459F6"/>
    <w:rsid w:val="006501AD"/>
    <w:rsid w:val="006505CB"/>
    <w:rsid w:val="00651BFA"/>
    <w:rsid w:val="00654475"/>
    <w:rsid w:val="00660376"/>
    <w:rsid w:val="006609BC"/>
    <w:rsid w:val="00662FE3"/>
    <w:rsid w:val="00665A4B"/>
    <w:rsid w:val="0066657D"/>
    <w:rsid w:val="0067073C"/>
    <w:rsid w:val="00671A7B"/>
    <w:rsid w:val="006757D1"/>
    <w:rsid w:val="00676F60"/>
    <w:rsid w:val="00685789"/>
    <w:rsid w:val="00690C3B"/>
    <w:rsid w:val="00690DD3"/>
    <w:rsid w:val="006928EB"/>
    <w:rsid w:val="00692E2A"/>
    <w:rsid w:val="006A76F2"/>
    <w:rsid w:val="006B06A8"/>
    <w:rsid w:val="006C00D5"/>
    <w:rsid w:val="006C0617"/>
    <w:rsid w:val="006C1184"/>
    <w:rsid w:val="006C2CE9"/>
    <w:rsid w:val="006C417C"/>
    <w:rsid w:val="006C4E18"/>
    <w:rsid w:val="006D19D4"/>
    <w:rsid w:val="006D32AB"/>
    <w:rsid w:val="006D4A00"/>
    <w:rsid w:val="006D7EFB"/>
    <w:rsid w:val="006E1B8C"/>
    <w:rsid w:val="006E2685"/>
    <w:rsid w:val="006E47E4"/>
    <w:rsid w:val="006E6672"/>
    <w:rsid w:val="006E6722"/>
    <w:rsid w:val="006F2578"/>
    <w:rsid w:val="006F4173"/>
    <w:rsid w:val="006F60FC"/>
    <w:rsid w:val="006F64D2"/>
    <w:rsid w:val="006F7E67"/>
    <w:rsid w:val="007027B9"/>
    <w:rsid w:val="007065A2"/>
    <w:rsid w:val="00707ECD"/>
    <w:rsid w:val="0071119D"/>
    <w:rsid w:val="007145DA"/>
    <w:rsid w:val="00715E88"/>
    <w:rsid w:val="00720CA6"/>
    <w:rsid w:val="00726229"/>
    <w:rsid w:val="00732C8E"/>
    <w:rsid w:val="00734CAA"/>
    <w:rsid w:val="00742680"/>
    <w:rsid w:val="00747CC1"/>
    <w:rsid w:val="0075533C"/>
    <w:rsid w:val="00757027"/>
    <w:rsid w:val="00757581"/>
    <w:rsid w:val="007602F5"/>
    <w:rsid w:val="00760D36"/>
    <w:rsid w:val="007611A0"/>
    <w:rsid w:val="007724F5"/>
    <w:rsid w:val="00773098"/>
    <w:rsid w:val="00776636"/>
    <w:rsid w:val="00787F6C"/>
    <w:rsid w:val="007935E6"/>
    <w:rsid w:val="00796D3F"/>
    <w:rsid w:val="00797B3E"/>
    <w:rsid w:val="007A1683"/>
    <w:rsid w:val="007A5C12"/>
    <w:rsid w:val="007A7CB0"/>
    <w:rsid w:val="007B1A82"/>
    <w:rsid w:val="007B4411"/>
    <w:rsid w:val="007B68A3"/>
    <w:rsid w:val="007C0454"/>
    <w:rsid w:val="007C1E0B"/>
    <w:rsid w:val="007C2541"/>
    <w:rsid w:val="007D202E"/>
    <w:rsid w:val="007D3C14"/>
    <w:rsid w:val="007D40A8"/>
    <w:rsid w:val="007D5FB4"/>
    <w:rsid w:val="007D66A8"/>
    <w:rsid w:val="007D790B"/>
    <w:rsid w:val="007E003F"/>
    <w:rsid w:val="007E13D3"/>
    <w:rsid w:val="007E4D28"/>
    <w:rsid w:val="007E5EF5"/>
    <w:rsid w:val="007E6B9A"/>
    <w:rsid w:val="007F0CF8"/>
    <w:rsid w:val="007F62CB"/>
    <w:rsid w:val="008142EC"/>
    <w:rsid w:val="00814477"/>
    <w:rsid w:val="008164F2"/>
    <w:rsid w:val="00821395"/>
    <w:rsid w:val="008214B7"/>
    <w:rsid w:val="008244C3"/>
    <w:rsid w:val="00826CB5"/>
    <w:rsid w:val="00830E26"/>
    <w:rsid w:val="00833327"/>
    <w:rsid w:val="0083353B"/>
    <w:rsid w:val="0083436D"/>
    <w:rsid w:val="008361C4"/>
    <w:rsid w:val="008366AB"/>
    <w:rsid w:val="00836D11"/>
    <w:rsid w:val="008375F7"/>
    <w:rsid w:val="008408C9"/>
    <w:rsid w:val="00843576"/>
    <w:rsid w:val="00843B64"/>
    <w:rsid w:val="00845A45"/>
    <w:rsid w:val="008478FC"/>
    <w:rsid w:val="00850F79"/>
    <w:rsid w:val="00851C51"/>
    <w:rsid w:val="00857DEA"/>
    <w:rsid w:val="00861816"/>
    <w:rsid w:val="008630F4"/>
    <w:rsid w:val="00863959"/>
    <w:rsid w:val="00867BFF"/>
    <w:rsid w:val="00870419"/>
    <w:rsid w:val="00871542"/>
    <w:rsid w:val="00871CF3"/>
    <w:rsid w:val="00872BF6"/>
    <w:rsid w:val="008763E2"/>
    <w:rsid w:val="0088480A"/>
    <w:rsid w:val="0088757A"/>
    <w:rsid w:val="0089431B"/>
    <w:rsid w:val="00895668"/>
    <w:rsid w:val="008957DD"/>
    <w:rsid w:val="00896AB8"/>
    <w:rsid w:val="00897D98"/>
    <w:rsid w:val="008A6DF2"/>
    <w:rsid w:val="008A7807"/>
    <w:rsid w:val="008B4CC9"/>
    <w:rsid w:val="008C10EC"/>
    <w:rsid w:val="008C1589"/>
    <w:rsid w:val="008C3FA5"/>
    <w:rsid w:val="008C6754"/>
    <w:rsid w:val="008C68A7"/>
    <w:rsid w:val="008C6E00"/>
    <w:rsid w:val="008D49B9"/>
    <w:rsid w:val="008D4E9F"/>
    <w:rsid w:val="008D7C99"/>
    <w:rsid w:val="008E0FCB"/>
    <w:rsid w:val="008F1A86"/>
    <w:rsid w:val="0090168B"/>
    <w:rsid w:val="00912EC0"/>
    <w:rsid w:val="00915879"/>
    <w:rsid w:val="0092178C"/>
    <w:rsid w:val="00922F77"/>
    <w:rsid w:val="00924FAF"/>
    <w:rsid w:val="009276DE"/>
    <w:rsid w:val="00930B88"/>
    <w:rsid w:val="00932468"/>
    <w:rsid w:val="00936094"/>
    <w:rsid w:val="00936F7E"/>
    <w:rsid w:val="00940DCC"/>
    <w:rsid w:val="0094179A"/>
    <w:rsid w:val="0094459E"/>
    <w:rsid w:val="00944DBC"/>
    <w:rsid w:val="00950977"/>
    <w:rsid w:val="00951A7B"/>
    <w:rsid w:val="009564A6"/>
    <w:rsid w:val="00960460"/>
    <w:rsid w:val="00962F1A"/>
    <w:rsid w:val="00964524"/>
    <w:rsid w:val="00967296"/>
    <w:rsid w:val="00967621"/>
    <w:rsid w:val="00967E6A"/>
    <w:rsid w:val="00981ECB"/>
    <w:rsid w:val="009844D8"/>
    <w:rsid w:val="009857B5"/>
    <w:rsid w:val="00986C30"/>
    <w:rsid w:val="00987EB2"/>
    <w:rsid w:val="009907D6"/>
    <w:rsid w:val="009A42AA"/>
    <w:rsid w:val="009A56CE"/>
    <w:rsid w:val="009A5EB5"/>
    <w:rsid w:val="009B266A"/>
    <w:rsid w:val="009B4A0F"/>
    <w:rsid w:val="009B76DB"/>
    <w:rsid w:val="009B76E8"/>
    <w:rsid w:val="009C11D2"/>
    <w:rsid w:val="009C6C70"/>
    <w:rsid w:val="009C7231"/>
    <w:rsid w:val="009C7B0A"/>
    <w:rsid w:val="009D0B63"/>
    <w:rsid w:val="009D1E4A"/>
    <w:rsid w:val="009D566D"/>
    <w:rsid w:val="009D5CB8"/>
    <w:rsid w:val="009D6CC3"/>
    <w:rsid w:val="009E181D"/>
    <w:rsid w:val="009E307E"/>
    <w:rsid w:val="009E3EAD"/>
    <w:rsid w:val="009E419B"/>
    <w:rsid w:val="009E4377"/>
    <w:rsid w:val="009F2615"/>
    <w:rsid w:val="009F26E8"/>
    <w:rsid w:val="00A07368"/>
    <w:rsid w:val="00A07870"/>
    <w:rsid w:val="00A07C54"/>
    <w:rsid w:val="00A07F19"/>
    <w:rsid w:val="00A1348D"/>
    <w:rsid w:val="00A212C5"/>
    <w:rsid w:val="00A232EE"/>
    <w:rsid w:val="00A24E82"/>
    <w:rsid w:val="00A4175F"/>
    <w:rsid w:val="00A42EC5"/>
    <w:rsid w:val="00A44411"/>
    <w:rsid w:val="00A464FE"/>
    <w:rsid w:val="00A469FA"/>
    <w:rsid w:val="00A5108F"/>
    <w:rsid w:val="00A53662"/>
    <w:rsid w:val="00A55B01"/>
    <w:rsid w:val="00A56B5B"/>
    <w:rsid w:val="00A603FF"/>
    <w:rsid w:val="00A60F24"/>
    <w:rsid w:val="00A61745"/>
    <w:rsid w:val="00A619B6"/>
    <w:rsid w:val="00A648CA"/>
    <w:rsid w:val="00A657DD"/>
    <w:rsid w:val="00A666A6"/>
    <w:rsid w:val="00A675FD"/>
    <w:rsid w:val="00A719F9"/>
    <w:rsid w:val="00A72437"/>
    <w:rsid w:val="00A74534"/>
    <w:rsid w:val="00A75829"/>
    <w:rsid w:val="00A75A05"/>
    <w:rsid w:val="00A8048B"/>
    <w:rsid w:val="00A80611"/>
    <w:rsid w:val="00A845CE"/>
    <w:rsid w:val="00AA7546"/>
    <w:rsid w:val="00AA79FD"/>
    <w:rsid w:val="00AB0C65"/>
    <w:rsid w:val="00AB5340"/>
    <w:rsid w:val="00AB6BE8"/>
    <w:rsid w:val="00AC0A89"/>
    <w:rsid w:val="00AC299B"/>
    <w:rsid w:val="00AC43C9"/>
    <w:rsid w:val="00AC70D5"/>
    <w:rsid w:val="00AC7C96"/>
    <w:rsid w:val="00AD61CE"/>
    <w:rsid w:val="00AE237D"/>
    <w:rsid w:val="00AE502A"/>
    <w:rsid w:val="00AE5C8B"/>
    <w:rsid w:val="00AF0959"/>
    <w:rsid w:val="00AF7C07"/>
    <w:rsid w:val="00B0012C"/>
    <w:rsid w:val="00B01DC6"/>
    <w:rsid w:val="00B0412B"/>
    <w:rsid w:val="00B04632"/>
    <w:rsid w:val="00B06C64"/>
    <w:rsid w:val="00B078E8"/>
    <w:rsid w:val="00B0794F"/>
    <w:rsid w:val="00B11CAC"/>
    <w:rsid w:val="00B14D01"/>
    <w:rsid w:val="00B15C45"/>
    <w:rsid w:val="00B16CB3"/>
    <w:rsid w:val="00B1765B"/>
    <w:rsid w:val="00B17789"/>
    <w:rsid w:val="00B22754"/>
    <w:rsid w:val="00B22C93"/>
    <w:rsid w:val="00B27589"/>
    <w:rsid w:val="00B405B7"/>
    <w:rsid w:val="00B4372E"/>
    <w:rsid w:val="00B445BF"/>
    <w:rsid w:val="00B470E2"/>
    <w:rsid w:val="00B52222"/>
    <w:rsid w:val="00B531DA"/>
    <w:rsid w:val="00B54895"/>
    <w:rsid w:val="00B54FE7"/>
    <w:rsid w:val="00B56D5E"/>
    <w:rsid w:val="00B61D18"/>
    <w:rsid w:val="00B647C6"/>
    <w:rsid w:val="00B65981"/>
    <w:rsid w:val="00B66901"/>
    <w:rsid w:val="00B66BDB"/>
    <w:rsid w:val="00B71E6D"/>
    <w:rsid w:val="00B72070"/>
    <w:rsid w:val="00B779E1"/>
    <w:rsid w:val="00B815CC"/>
    <w:rsid w:val="00B822DE"/>
    <w:rsid w:val="00B91EE1"/>
    <w:rsid w:val="00B958C2"/>
    <w:rsid w:val="00B97B92"/>
    <w:rsid w:val="00B97BB1"/>
    <w:rsid w:val="00BA0090"/>
    <w:rsid w:val="00BA14CB"/>
    <w:rsid w:val="00BA1A67"/>
    <w:rsid w:val="00BB06F6"/>
    <w:rsid w:val="00BB3505"/>
    <w:rsid w:val="00BB4D5A"/>
    <w:rsid w:val="00BD2D59"/>
    <w:rsid w:val="00BE56C8"/>
    <w:rsid w:val="00BE5B5F"/>
    <w:rsid w:val="00BF5BF7"/>
    <w:rsid w:val="00C008D1"/>
    <w:rsid w:val="00C038CE"/>
    <w:rsid w:val="00C078AF"/>
    <w:rsid w:val="00C11A66"/>
    <w:rsid w:val="00C12BC6"/>
    <w:rsid w:val="00C24EAE"/>
    <w:rsid w:val="00C26F55"/>
    <w:rsid w:val="00C30C57"/>
    <w:rsid w:val="00C30C63"/>
    <w:rsid w:val="00C31269"/>
    <w:rsid w:val="00C35076"/>
    <w:rsid w:val="00C36B8B"/>
    <w:rsid w:val="00C40330"/>
    <w:rsid w:val="00C415C1"/>
    <w:rsid w:val="00C46EDF"/>
    <w:rsid w:val="00C479BD"/>
    <w:rsid w:val="00C47DBF"/>
    <w:rsid w:val="00C5040E"/>
    <w:rsid w:val="00C533C0"/>
    <w:rsid w:val="00C552FF"/>
    <w:rsid w:val="00C558DA"/>
    <w:rsid w:val="00C55AF3"/>
    <w:rsid w:val="00C56E53"/>
    <w:rsid w:val="00C702AB"/>
    <w:rsid w:val="00C84759"/>
    <w:rsid w:val="00C85407"/>
    <w:rsid w:val="00C930FC"/>
    <w:rsid w:val="00C95EA8"/>
    <w:rsid w:val="00C963F6"/>
    <w:rsid w:val="00C96CE5"/>
    <w:rsid w:val="00C96EB2"/>
    <w:rsid w:val="00CA4A96"/>
    <w:rsid w:val="00CA5CA9"/>
    <w:rsid w:val="00CA6C7F"/>
    <w:rsid w:val="00CA7C77"/>
    <w:rsid w:val="00CB22C4"/>
    <w:rsid w:val="00CB23B3"/>
    <w:rsid w:val="00CB5FB3"/>
    <w:rsid w:val="00CC10A6"/>
    <w:rsid w:val="00CC3A86"/>
    <w:rsid w:val="00CD2753"/>
    <w:rsid w:val="00CD3AFA"/>
    <w:rsid w:val="00CD5EB8"/>
    <w:rsid w:val="00CD7044"/>
    <w:rsid w:val="00CE08B9"/>
    <w:rsid w:val="00CE524C"/>
    <w:rsid w:val="00CF141F"/>
    <w:rsid w:val="00CF4777"/>
    <w:rsid w:val="00CF4DB0"/>
    <w:rsid w:val="00CF6E57"/>
    <w:rsid w:val="00D067BB"/>
    <w:rsid w:val="00D076E9"/>
    <w:rsid w:val="00D1352A"/>
    <w:rsid w:val="00D169AF"/>
    <w:rsid w:val="00D17A1D"/>
    <w:rsid w:val="00D22839"/>
    <w:rsid w:val="00D25249"/>
    <w:rsid w:val="00D35DE2"/>
    <w:rsid w:val="00D40607"/>
    <w:rsid w:val="00D44172"/>
    <w:rsid w:val="00D629F5"/>
    <w:rsid w:val="00D63B8C"/>
    <w:rsid w:val="00D67AEC"/>
    <w:rsid w:val="00D739CC"/>
    <w:rsid w:val="00D74876"/>
    <w:rsid w:val="00D8093D"/>
    <w:rsid w:val="00D8108C"/>
    <w:rsid w:val="00D842AE"/>
    <w:rsid w:val="00D86C02"/>
    <w:rsid w:val="00D9211C"/>
    <w:rsid w:val="00D92DE0"/>
    <w:rsid w:val="00D92FEF"/>
    <w:rsid w:val="00D93A0F"/>
    <w:rsid w:val="00D958F1"/>
    <w:rsid w:val="00D9717B"/>
    <w:rsid w:val="00DA0384"/>
    <w:rsid w:val="00DA1BCA"/>
    <w:rsid w:val="00DB169B"/>
    <w:rsid w:val="00DB3FEA"/>
    <w:rsid w:val="00DB59D3"/>
    <w:rsid w:val="00DB5CF3"/>
    <w:rsid w:val="00DC1400"/>
    <w:rsid w:val="00DC3262"/>
    <w:rsid w:val="00DC46FF"/>
    <w:rsid w:val="00DC4BCD"/>
    <w:rsid w:val="00DC5254"/>
    <w:rsid w:val="00DC569D"/>
    <w:rsid w:val="00DC57E3"/>
    <w:rsid w:val="00DC7D5B"/>
    <w:rsid w:val="00DD1A4F"/>
    <w:rsid w:val="00DD3107"/>
    <w:rsid w:val="00DD66EA"/>
    <w:rsid w:val="00DD7C2C"/>
    <w:rsid w:val="00DE3715"/>
    <w:rsid w:val="00DF05C9"/>
    <w:rsid w:val="00E0035A"/>
    <w:rsid w:val="00E02432"/>
    <w:rsid w:val="00E03D8C"/>
    <w:rsid w:val="00E06797"/>
    <w:rsid w:val="00E07269"/>
    <w:rsid w:val="00E1069C"/>
    <w:rsid w:val="00E1265B"/>
    <w:rsid w:val="00E13B48"/>
    <w:rsid w:val="00E1404F"/>
    <w:rsid w:val="00E17F09"/>
    <w:rsid w:val="00E21C83"/>
    <w:rsid w:val="00E24ADA"/>
    <w:rsid w:val="00E2738F"/>
    <w:rsid w:val="00E27B2B"/>
    <w:rsid w:val="00E30BF6"/>
    <w:rsid w:val="00E32F59"/>
    <w:rsid w:val="00E33039"/>
    <w:rsid w:val="00E33B26"/>
    <w:rsid w:val="00E36B99"/>
    <w:rsid w:val="00E378B9"/>
    <w:rsid w:val="00E40F80"/>
    <w:rsid w:val="00E413F2"/>
    <w:rsid w:val="00E45F98"/>
    <w:rsid w:val="00E46D9A"/>
    <w:rsid w:val="00E5168E"/>
    <w:rsid w:val="00E565FF"/>
    <w:rsid w:val="00E60AA4"/>
    <w:rsid w:val="00E65388"/>
    <w:rsid w:val="00E74E08"/>
    <w:rsid w:val="00E761D8"/>
    <w:rsid w:val="00E76CD8"/>
    <w:rsid w:val="00E7780E"/>
    <w:rsid w:val="00E85B7D"/>
    <w:rsid w:val="00E85F34"/>
    <w:rsid w:val="00E9121B"/>
    <w:rsid w:val="00E92905"/>
    <w:rsid w:val="00EA0AE2"/>
    <w:rsid w:val="00EA39E5"/>
    <w:rsid w:val="00EA54F4"/>
    <w:rsid w:val="00EB44AC"/>
    <w:rsid w:val="00EB50AA"/>
    <w:rsid w:val="00EC1193"/>
    <w:rsid w:val="00EC2813"/>
    <w:rsid w:val="00EC336D"/>
    <w:rsid w:val="00EC3423"/>
    <w:rsid w:val="00EC5A46"/>
    <w:rsid w:val="00EC63E2"/>
    <w:rsid w:val="00ED366A"/>
    <w:rsid w:val="00ED55DD"/>
    <w:rsid w:val="00ED7CFD"/>
    <w:rsid w:val="00EE35C1"/>
    <w:rsid w:val="00EE49A2"/>
    <w:rsid w:val="00EF1A7E"/>
    <w:rsid w:val="00EF22B3"/>
    <w:rsid w:val="00EF46F2"/>
    <w:rsid w:val="00F01780"/>
    <w:rsid w:val="00F03B69"/>
    <w:rsid w:val="00F0517D"/>
    <w:rsid w:val="00F07A50"/>
    <w:rsid w:val="00F113DA"/>
    <w:rsid w:val="00F13F5E"/>
    <w:rsid w:val="00F15FEE"/>
    <w:rsid w:val="00F26283"/>
    <w:rsid w:val="00F275A5"/>
    <w:rsid w:val="00F33F69"/>
    <w:rsid w:val="00F344C5"/>
    <w:rsid w:val="00F3465A"/>
    <w:rsid w:val="00F34892"/>
    <w:rsid w:val="00F36A06"/>
    <w:rsid w:val="00F37DC8"/>
    <w:rsid w:val="00F407B0"/>
    <w:rsid w:val="00F439B3"/>
    <w:rsid w:val="00F5014A"/>
    <w:rsid w:val="00F650C3"/>
    <w:rsid w:val="00F65D85"/>
    <w:rsid w:val="00F734E9"/>
    <w:rsid w:val="00F74705"/>
    <w:rsid w:val="00F764D4"/>
    <w:rsid w:val="00F7796C"/>
    <w:rsid w:val="00F77D14"/>
    <w:rsid w:val="00F8091E"/>
    <w:rsid w:val="00F8615C"/>
    <w:rsid w:val="00F90F23"/>
    <w:rsid w:val="00F9205A"/>
    <w:rsid w:val="00F92D50"/>
    <w:rsid w:val="00F93019"/>
    <w:rsid w:val="00F969E5"/>
    <w:rsid w:val="00FA1B3D"/>
    <w:rsid w:val="00FA3C05"/>
    <w:rsid w:val="00FA6BB0"/>
    <w:rsid w:val="00FB0AA3"/>
    <w:rsid w:val="00FB0ED5"/>
    <w:rsid w:val="00FB1FD1"/>
    <w:rsid w:val="00FB47DA"/>
    <w:rsid w:val="00FB7891"/>
    <w:rsid w:val="00FD06AC"/>
    <w:rsid w:val="00FD211D"/>
    <w:rsid w:val="00FD5860"/>
    <w:rsid w:val="00FE156E"/>
    <w:rsid w:val="00FE352D"/>
    <w:rsid w:val="00FE391A"/>
    <w:rsid w:val="00FE40EB"/>
    <w:rsid w:val="00FE4D02"/>
    <w:rsid w:val="00FE7D62"/>
    <w:rsid w:val="00FF0871"/>
    <w:rsid w:val="00FF3819"/>
    <w:rsid w:val="00FF5AD4"/>
    <w:rsid w:val="00FF5C59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B5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uiPriority w:val="99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1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Caption">
    <w:name w:val="caption"/>
    <w:basedOn w:val="Normal"/>
    <w:next w:val="Normal"/>
    <w:qFormat/>
    <w:rsid w:val="00DF05C9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</w:rPr>
  </w:style>
  <w:style w:type="character" w:customStyle="1" w:styleId="CH3Char">
    <w:name w:val="CH3 Char"/>
    <w:link w:val="CH3"/>
    <w:rsid w:val="00DF05C9"/>
    <w:rPr>
      <w:b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DF05C9"/>
    <w:rPr>
      <w:sz w:val="18"/>
      <w:lang w:val="fr-FR" w:eastAsia="en-US"/>
    </w:rPr>
  </w:style>
  <w:style w:type="paragraph" w:customStyle="1" w:styleId="Style10ptLeft043Firstline043After6pt">
    <w:name w:val="Style 10 pt Left:  0.43&quot; First line:  0.43&quot; After:  6 pt"/>
    <w:basedOn w:val="Normal"/>
    <w:uiPriority w:val="99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</w:rPr>
  </w:style>
  <w:style w:type="paragraph" w:styleId="BodyTextIndent">
    <w:name w:val="Body Text Indent"/>
    <w:basedOn w:val="Normal"/>
    <w:link w:val="BodyTextIndentChar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DF05C9"/>
    <w:rPr>
      <w:sz w:val="24"/>
      <w:lang w:eastAsia="en-US"/>
    </w:rPr>
  </w:style>
  <w:style w:type="character" w:customStyle="1" w:styleId="CH2Char">
    <w:name w:val="CH2 Char"/>
    <w:link w:val="CH2"/>
    <w:rsid w:val="00DF05C9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DF05C9"/>
    <w:rPr>
      <w:b/>
      <w:bCs/>
      <w:sz w:val="28"/>
      <w:szCs w:val="26"/>
      <w:lang w:eastAsia="en-US"/>
    </w:rPr>
  </w:style>
  <w:style w:type="paragraph" w:customStyle="1" w:styleId="Default">
    <w:name w:val="Default"/>
    <w:rsid w:val="009604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heading">
    <w:name w:val="Article heading"/>
    <w:basedOn w:val="Normal"/>
    <w:next w:val="Subtitle"/>
    <w:rsid w:val="001033C2"/>
    <w:pPr>
      <w:numPr>
        <w:numId w:val="4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BBTitleChar">
    <w:name w:val="BB_Title Char"/>
    <w:link w:val="BBTitle"/>
    <w:rsid w:val="001033C2"/>
    <w:rPr>
      <w:b/>
      <w:sz w:val="28"/>
      <w:szCs w:val="28"/>
      <w:lang w:eastAsia="en-US"/>
    </w:rPr>
  </w:style>
  <w:style w:type="character" w:customStyle="1" w:styleId="ZZAnxheaderChar">
    <w:name w:val="ZZ_Anx_header Char"/>
    <w:link w:val="ZZAnxheader"/>
    <w:rsid w:val="001033C2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033C2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1033C2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Paralevel1Char">
    <w:name w:val="Para level1 Char"/>
    <w:link w:val="Paralevel1"/>
    <w:locked/>
    <w:rsid w:val="007B4411"/>
    <w:rPr>
      <w:lang w:eastAsia="en-US"/>
    </w:rPr>
  </w:style>
  <w:style w:type="paragraph" w:customStyle="1" w:styleId="Paralevel1">
    <w:name w:val="Para level1"/>
    <w:basedOn w:val="Normal"/>
    <w:link w:val="Paralevel1Char"/>
    <w:autoRedefine/>
    <w:rsid w:val="007B4411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</w:style>
  <w:style w:type="paragraph" w:styleId="BodyText">
    <w:name w:val="Body Text"/>
    <w:basedOn w:val="Normal"/>
    <w:link w:val="BodyTextChar"/>
    <w:rsid w:val="009907D6"/>
    <w:pPr>
      <w:spacing w:after="120"/>
    </w:pPr>
  </w:style>
  <w:style w:type="character" w:customStyle="1" w:styleId="BodyTextChar">
    <w:name w:val="Body Text Char"/>
    <w:link w:val="BodyText"/>
    <w:rsid w:val="009907D6"/>
    <w:rPr>
      <w:lang w:eastAsia="en-US"/>
    </w:rPr>
  </w:style>
  <w:style w:type="paragraph" w:styleId="BodyTextIndent3">
    <w:name w:val="Body Text Indent 3"/>
    <w:basedOn w:val="Normal"/>
    <w:link w:val="BodyTextIndent3Char"/>
    <w:rsid w:val="009907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07D6"/>
    <w:rPr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907D6"/>
    <w:rPr>
      <w:sz w:val="18"/>
      <w:lang w:eastAsia="en-US"/>
    </w:rPr>
  </w:style>
  <w:style w:type="paragraph" w:styleId="Title">
    <w:name w:val="Title"/>
    <w:basedOn w:val="Normal"/>
    <w:link w:val="TitleChar"/>
    <w:autoRedefine/>
    <w:qFormat/>
    <w:rsid w:val="009907D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9907D6"/>
    <w:rPr>
      <w:rFonts w:cs="Arial"/>
      <w:b/>
      <w:bCs/>
      <w:kern w:val="28"/>
      <w:sz w:val="28"/>
      <w:szCs w:val="28"/>
      <w:lang w:eastAsia="en-US"/>
    </w:rPr>
  </w:style>
  <w:style w:type="paragraph" w:customStyle="1" w:styleId="Anxhead">
    <w:name w:val="Anx head"/>
    <w:basedOn w:val="Normal"/>
    <w:rsid w:val="009907D6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b/>
      <w:bCs/>
      <w:sz w:val="28"/>
      <w:szCs w:val="22"/>
    </w:rPr>
  </w:style>
  <w:style w:type="paragraph" w:customStyle="1" w:styleId="Anxtitle">
    <w:name w:val="Anx title"/>
    <w:basedOn w:val="Normal"/>
    <w:rsid w:val="009907D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47"/>
    </w:pPr>
    <w:rPr>
      <w:b/>
      <w:bCs/>
      <w:sz w:val="28"/>
      <w:szCs w:val="26"/>
    </w:rPr>
  </w:style>
  <w:style w:type="paragraph" w:customStyle="1" w:styleId="Paralevel3">
    <w:name w:val="Para level3"/>
    <w:basedOn w:val="Normal"/>
    <w:rsid w:val="009907D6"/>
    <w:pPr>
      <w:numPr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  <w:tab w:val="num" w:pos="360"/>
      </w:tabs>
      <w:suppressAutoHyphens/>
      <w:spacing w:after="120"/>
      <w:ind w:left="0" w:firstLine="0"/>
    </w:pPr>
  </w:style>
  <w:style w:type="paragraph" w:styleId="NoSpacing">
    <w:name w:val="No Spacing"/>
    <w:uiPriority w:val="1"/>
    <w:qFormat/>
    <w:rsid w:val="006C0617"/>
    <w:rPr>
      <w:rFonts w:ascii="Calibri" w:eastAsia="SimSun" w:hAnsi="Calibri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76636"/>
    <w:pPr>
      <w:ind w:left="720"/>
      <w:contextualSpacing/>
    </w:pPr>
  </w:style>
  <w:style w:type="paragraph" w:styleId="Revision">
    <w:name w:val="Revision"/>
    <w:hidden/>
    <w:uiPriority w:val="99"/>
    <w:rsid w:val="006F4173"/>
    <w:rPr>
      <w:lang w:eastAsia="en-US"/>
    </w:rPr>
  </w:style>
  <w:style w:type="paragraph" w:customStyle="1" w:styleId="indentlist">
    <w:name w:val="indent list"/>
    <w:basedOn w:val="Normal"/>
    <w:rsid w:val="00747CC1"/>
    <w:pPr>
      <w:numPr>
        <w:numId w:val="7"/>
      </w:numPr>
      <w:tabs>
        <w:tab w:val="left" w:pos="720"/>
      </w:tabs>
      <w:spacing w:after="120"/>
    </w:pPr>
  </w:style>
  <w:style w:type="character" w:customStyle="1" w:styleId="ft01">
    <w:name w:val="ft01"/>
    <w:rsid w:val="00094296"/>
    <w:rPr>
      <w:rFonts w:ascii="Times" w:hAnsi="Times" w:hint="default"/>
      <w:color w:val="000000"/>
      <w:sz w:val="23"/>
    </w:rPr>
  </w:style>
  <w:style w:type="paragraph" w:styleId="NormalWeb">
    <w:name w:val="Normal (Web)"/>
    <w:basedOn w:val="Normal"/>
    <w:rsid w:val="005F6B68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D9717B"/>
  </w:style>
  <w:style w:type="character" w:customStyle="1" w:styleId="EndnoteTextChar">
    <w:name w:val="Endnote Text Char"/>
    <w:link w:val="EndnoteText"/>
    <w:uiPriority w:val="99"/>
    <w:rsid w:val="00D9717B"/>
    <w:rPr>
      <w:lang w:eastAsia="en-US"/>
    </w:rPr>
  </w:style>
  <w:style w:type="character" w:styleId="EndnoteReference">
    <w:name w:val="endnote reference"/>
    <w:uiPriority w:val="99"/>
    <w:rsid w:val="00D9717B"/>
    <w:rPr>
      <w:vertAlign w:val="superscript"/>
    </w:rPr>
  </w:style>
  <w:style w:type="character" w:styleId="Strong">
    <w:name w:val="Strong"/>
    <w:uiPriority w:val="22"/>
    <w:qFormat/>
    <w:rsid w:val="005977E0"/>
    <w:rPr>
      <w:b/>
      <w:bCs/>
    </w:rPr>
  </w:style>
  <w:style w:type="table" w:styleId="TableGrid">
    <w:name w:val="Table Grid"/>
    <w:basedOn w:val="TableNormal"/>
    <w:uiPriority w:val="39"/>
    <w:rsid w:val="00566297"/>
    <w:rPr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A0384"/>
    <w:rPr>
      <w:b/>
      <w:sz w:val="18"/>
      <w:lang w:eastAsia="en-US"/>
    </w:rPr>
  </w:style>
  <w:style w:type="paragraph" w:customStyle="1" w:styleId="Logo">
    <w:name w:val="Logo"/>
    <w:rsid w:val="00DA0384"/>
    <w:rPr>
      <w:rFonts w:ascii="Arial" w:hAnsi="Arial"/>
      <w:noProof/>
      <w:sz w:val="15"/>
      <w:lang w:val="de-CH" w:eastAsia="de-CH"/>
    </w:rPr>
  </w:style>
  <w:style w:type="paragraph" w:customStyle="1" w:styleId="KopfFett">
    <w:name w:val="KopfFett"/>
    <w:basedOn w:val="Header"/>
    <w:next w:val="Header"/>
    <w:rsid w:val="00DA0384"/>
    <w:pPr>
      <w:pBdr>
        <w:bottom w:val="none" w:sz="0" w:space="0" w:color="auto"/>
      </w:pBdr>
      <w:tabs>
        <w:tab w:val="clear" w:pos="1247"/>
        <w:tab w:val="clear" w:pos="4536"/>
        <w:tab w:val="clear" w:pos="9072"/>
      </w:tabs>
      <w:suppressAutoHyphens/>
      <w:spacing w:after="0" w:line="200" w:lineRule="exact"/>
    </w:pPr>
    <w:rPr>
      <w:rFonts w:ascii="Arial" w:hAnsi="Arial"/>
      <w:noProof/>
      <w:sz w:val="15"/>
      <w:lang w:eastAsia="de-CH"/>
    </w:rPr>
  </w:style>
  <w:style w:type="paragraph" w:customStyle="1" w:styleId="KopfDept">
    <w:name w:val="KopfDept"/>
    <w:basedOn w:val="Header"/>
    <w:next w:val="KopfFett"/>
    <w:rsid w:val="00DA0384"/>
    <w:pPr>
      <w:pBdr>
        <w:bottom w:val="none" w:sz="0" w:space="0" w:color="auto"/>
      </w:pBdr>
      <w:tabs>
        <w:tab w:val="clear" w:pos="1247"/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b w:val="0"/>
      <w:noProof/>
      <w:sz w:val="15"/>
      <w:lang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ED5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uiPriority w:val="99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1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Caption">
    <w:name w:val="caption"/>
    <w:basedOn w:val="Normal"/>
    <w:next w:val="Normal"/>
    <w:qFormat/>
    <w:rsid w:val="00DF05C9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</w:rPr>
  </w:style>
  <w:style w:type="character" w:customStyle="1" w:styleId="CH3Char">
    <w:name w:val="CH3 Char"/>
    <w:link w:val="CH3"/>
    <w:rsid w:val="00DF05C9"/>
    <w:rPr>
      <w:b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DF05C9"/>
    <w:rPr>
      <w:sz w:val="18"/>
      <w:lang w:val="fr-FR" w:eastAsia="en-US"/>
    </w:rPr>
  </w:style>
  <w:style w:type="paragraph" w:customStyle="1" w:styleId="Style10ptLeft043Firstline043After6pt">
    <w:name w:val="Style 10 pt Left:  0.43&quot; First line:  0.43&quot; After:  6 pt"/>
    <w:basedOn w:val="Normal"/>
    <w:uiPriority w:val="99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</w:rPr>
  </w:style>
  <w:style w:type="paragraph" w:styleId="BodyTextIndent">
    <w:name w:val="Body Text Indent"/>
    <w:basedOn w:val="Normal"/>
    <w:link w:val="BodyTextIndentChar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DF05C9"/>
    <w:rPr>
      <w:sz w:val="24"/>
      <w:lang w:eastAsia="en-US"/>
    </w:rPr>
  </w:style>
  <w:style w:type="character" w:customStyle="1" w:styleId="CH2Char">
    <w:name w:val="CH2 Char"/>
    <w:link w:val="CH2"/>
    <w:rsid w:val="00DF05C9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DF05C9"/>
    <w:rPr>
      <w:b/>
      <w:bCs/>
      <w:sz w:val="28"/>
      <w:szCs w:val="26"/>
      <w:lang w:eastAsia="en-US"/>
    </w:rPr>
  </w:style>
  <w:style w:type="paragraph" w:customStyle="1" w:styleId="Default">
    <w:name w:val="Default"/>
    <w:rsid w:val="009604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heading">
    <w:name w:val="Article heading"/>
    <w:basedOn w:val="Normal"/>
    <w:next w:val="Subtitle"/>
    <w:rsid w:val="001033C2"/>
    <w:pPr>
      <w:numPr>
        <w:numId w:val="4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BBTitleChar">
    <w:name w:val="BB_Title Char"/>
    <w:link w:val="BBTitle"/>
    <w:rsid w:val="001033C2"/>
    <w:rPr>
      <w:b/>
      <w:sz w:val="28"/>
      <w:szCs w:val="28"/>
      <w:lang w:eastAsia="en-US"/>
    </w:rPr>
  </w:style>
  <w:style w:type="character" w:customStyle="1" w:styleId="ZZAnxheaderChar">
    <w:name w:val="ZZ_Anx_header Char"/>
    <w:link w:val="ZZAnxheader"/>
    <w:rsid w:val="001033C2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033C2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1033C2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Paralevel1Char">
    <w:name w:val="Para level1 Char"/>
    <w:link w:val="Paralevel1"/>
    <w:locked/>
    <w:rsid w:val="007B4411"/>
    <w:rPr>
      <w:lang w:eastAsia="en-US"/>
    </w:rPr>
  </w:style>
  <w:style w:type="paragraph" w:customStyle="1" w:styleId="Paralevel1">
    <w:name w:val="Para level1"/>
    <w:basedOn w:val="Normal"/>
    <w:link w:val="Paralevel1Char"/>
    <w:autoRedefine/>
    <w:rsid w:val="007B4411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</w:style>
  <w:style w:type="paragraph" w:styleId="BodyText">
    <w:name w:val="Body Text"/>
    <w:basedOn w:val="Normal"/>
    <w:link w:val="BodyTextChar"/>
    <w:rsid w:val="009907D6"/>
    <w:pPr>
      <w:spacing w:after="120"/>
    </w:pPr>
  </w:style>
  <w:style w:type="character" w:customStyle="1" w:styleId="BodyTextChar">
    <w:name w:val="Body Text Char"/>
    <w:link w:val="BodyText"/>
    <w:rsid w:val="009907D6"/>
    <w:rPr>
      <w:lang w:eastAsia="en-US"/>
    </w:rPr>
  </w:style>
  <w:style w:type="paragraph" w:styleId="BodyTextIndent3">
    <w:name w:val="Body Text Indent 3"/>
    <w:basedOn w:val="Normal"/>
    <w:link w:val="BodyTextIndent3Char"/>
    <w:rsid w:val="009907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07D6"/>
    <w:rPr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907D6"/>
    <w:rPr>
      <w:sz w:val="18"/>
      <w:lang w:eastAsia="en-US"/>
    </w:rPr>
  </w:style>
  <w:style w:type="paragraph" w:styleId="Title">
    <w:name w:val="Title"/>
    <w:basedOn w:val="Normal"/>
    <w:link w:val="TitleChar"/>
    <w:autoRedefine/>
    <w:qFormat/>
    <w:rsid w:val="009907D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9907D6"/>
    <w:rPr>
      <w:rFonts w:cs="Arial"/>
      <w:b/>
      <w:bCs/>
      <w:kern w:val="28"/>
      <w:sz w:val="28"/>
      <w:szCs w:val="28"/>
      <w:lang w:eastAsia="en-US"/>
    </w:rPr>
  </w:style>
  <w:style w:type="paragraph" w:customStyle="1" w:styleId="Anxhead">
    <w:name w:val="Anx head"/>
    <w:basedOn w:val="Normal"/>
    <w:rsid w:val="009907D6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b/>
      <w:bCs/>
      <w:sz w:val="28"/>
      <w:szCs w:val="22"/>
    </w:rPr>
  </w:style>
  <w:style w:type="paragraph" w:customStyle="1" w:styleId="Anxtitle">
    <w:name w:val="Anx title"/>
    <w:basedOn w:val="Normal"/>
    <w:rsid w:val="009907D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47"/>
    </w:pPr>
    <w:rPr>
      <w:b/>
      <w:bCs/>
      <w:sz w:val="28"/>
      <w:szCs w:val="26"/>
    </w:rPr>
  </w:style>
  <w:style w:type="paragraph" w:customStyle="1" w:styleId="Paralevel3">
    <w:name w:val="Para level3"/>
    <w:basedOn w:val="Normal"/>
    <w:rsid w:val="009907D6"/>
    <w:pPr>
      <w:numPr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  <w:tab w:val="num" w:pos="360"/>
      </w:tabs>
      <w:suppressAutoHyphens/>
      <w:spacing w:after="120"/>
      <w:ind w:left="0" w:firstLine="0"/>
    </w:pPr>
  </w:style>
  <w:style w:type="paragraph" w:styleId="NoSpacing">
    <w:name w:val="No Spacing"/>
    <w:uiPriority w:val="1"/>
    <w:qFormat/>
    <w:rsid w:val="006C0617"/>
    <w:rPr>
      <w:rFonts w:ascii="Calibri" w:eastAsia="SimSun" w:hAnsi="Calibri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76636"/>
    <w:pPr>
      <w:ind w:left="720"/>
      <w:contextualSpacing/>
    </w:pPr>
  </w:style>
  <w:style w:type="paragraph" w:styleId="Revision">
    <w:name w:val="Revision"/>
    <w:hidden/>
    <w:uiPriority w:val="99"/>
    <w:rsid w:val="006F4173"/>
    <w:rPr>
      <w:lang w:eastAsia="en-US"/>
    </w:rPr>
  </w:style>
  <w:style w:type="paragraph" w:customStyle="1" w:styleId="indentlist">
    <w:name w:val="indent list"/>
    <w:basedOn w:val="Normal"/>
    <w:rsid w:val="00747CC1"/>
    <w:pPr>
      <w:numPr>
        <w:numId w:val="7"/>
      </w:numPr>
      <w:tabs>
        <w:tab w:val="left" w:pos="720"/>
      </w:tabs>
      <w:spacing w:after="120"/>
    </w:pPr>
  </w:style>
  <w:style w:type="character" w:customStyle="1" w:styleId="ft01">
    <w:name w:val="ft01"/>
    <w:rsid w:val="00094296"/>
    <w:rPr>
      <w:rFonts w:ascii="Times" w:hAnsi="Times" w:hint="default"/>
      <w:color w:val="000000"/>
      <w:sz w:val="23"/>
    </w:rPr>
  </w:style>
  <w:style w:type="paragraph" w:styleId="NormalWeb">
    <w:name w:val="Normal (Web)"/>
    <w:basedOn w:val="Normal"/>
    <w:rsid w:val="005F6B68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D9717B"/>
  </w:style>
  <w:style w:type="character" w:customStyle="1" w:styleId="EndnoteTextChar">
    <w:name w:val="Endnote Text Char"/>
    <w:link w:val="EndnoteText"/>
    <w:uiPriority w:val="99"/>
    <w:rsid w:val="00D9717B"/>
    <w:rPr>
      <w:lang w:eastAsia="en-US"/>
    </w:rPr>
  </w:style>
  <w:style w:type="character" w:styleId="EndnoteReference">
    <w:name w:val="endnote reference"/>
    <w:uiPriority w:val="99"/>
    <w:rsid w:val="00D9717B"/>
    <w:rPr>
      <w:vertAlign w:val="superscript"/>
    </w:rPr>
  </w:style>
  <w:style w:type="character" w:styleId="Strong">
    <w:name w:val="Strong"/>
    <w:uiPriority w:val="22"/>
    <w:qFormat/>
    <w:rsid w:val="005977E0"/>
    <w:rPr>
      <w:b/>
      <w:bCs/>
    </w:rPr>
  </w:style>
  <w:style w:type="table" w:styleId="TableGrid">
    <w:name w:val="Table Grid"/>
    <w:basedOn w:val="TableNormal"/>
    <w:uiPriority w:val="39"/>
    <w:rsid w:val="00566297"/>
    <w:rPr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A0384"/>
    <w:rPr>
      <w:b/>
      <w:sz w:val="18"/>
      <w:lang w:eastAsia="en-US"/>
    </w:rPr>
  </w:style>
  <w:style w:type="paragraph" w:customStyle="1" w:styleId="Logo">
    <w:name w:val="Logo"/>
    <w:rsid w:val="00DA0384"/>
    <w:rPr>
      <w:rFonts w:ascii="Arial" w:hAnsi="Arial"/>
      <w:noProof/>
      <w:sz w:val="15"/>
      <w:lang w:val="de-CH" w:eastAsia="de-CH"/>
    </w:rPr>
  </w:style>
  <w:style w:type="paragraph" w:customStyle="1" w:styleId="KopfFett">
    <w:name w:val="KopfFett"/>
    <w:basedOn w:val="Header"/>
    <w:next w:val="Header"/>
    <w:rsid w:val="00DA0384"/>
    <w:pPr>
      <w:pBdr>
        <w:bottom w:val="none" w:sz="0" w:space="0" w:color="auto"/>
      </w:pBdr>
      <w:tabs>
        <w:tab w:val="clear" w:pos="1247"/>
        <w:tab w:val="clear" w:pos="4536"/>
        <w:tab w:val="clear" w:pos="9072"/>
      </w:tabs>
      <w:suppressAutoHyphens/>
      <w:spacing w:after="0" w:line="200" w:lineRule="exact"/>
    </w:pPr>
    <w:rPr>
      <w:rFonts w:ascii="Arial" w:hAnsi="Arial"/>
      <w:noProof/>
      <w:sz w:val="15"/>
      <w:lang w:eastAsia="de-CH"/>
    </w:rPr>
  </w:style>
  <w:style w:type="paragraph" w:customStyle="1" w:styleId="KopfDept">
    <w:name w:val="KopfDept"/>
    <w:basedOn w:val="Header"/>
    <w:next w:val="KopfFett"/>
    <w:rsid w:val="00DA0384"/>
    <w:pPr>
      <w:pBdr>
        <w:bottom w:val="none" w:sz="0" w:space="0" w:color="auto"/>
      </w:pBdr>
      <w:tabs>
        <w:tab w:val="clear" w:pos="1247"/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b w:val="0"/>
      <w:noProof/>
      <w:sz w:val="15"/>
      <w:lang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ED5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67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2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82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245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447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86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635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727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5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008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edocs.unep.org/bitstream/handle/20.500.11822/21661/PAG%208.3%20Report%20on%20activities.pdf?sequence=1&amp;isAllowed=y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4246-E46B-43E0-A0E0-6F761CA17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5E3C5-636E-4E8F-B141-052F9695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DBFD7119.dotm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Jane Mbau</cp:lastModifiedBy>
  <cp:revision>4</cp:revision>
  <cp:lastPrinted>2017-07-14T07:50:00Z</cp:lastPrinted>
  <dcterms:created xsi:type="dcterms:W3CDTF">2017-09-20T10:30:00Z</dcterms:created>
  <dcterms:modified xsi:type="dcterms:W3CDTF">2017-09-20T12:36:00Z</dcterms:modified>
</cp:coreProperties>
</file>