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17"/>
        <w:gridCol w:w="4640"/>
        <w:gridCol w:w="3333"/>
      </w:tblGrid>
      <w:tr w:rsidR="0099003C" w:rsidRPr="00A7082A" w14:paraId="0EB4B852" w14:textId="77777777" w:rsidTr="00417FE2">
        <w:trPr>
          <w:cantSplit/>
          <w:trHeight w:val="57"/>
          <w:jc w:val="right"/>
        </w:trPr>
        <w:tc>
          <w:tcPr>
            <w:tcW w:w="1517" w:type="dxa"/>
          </w:tcPr>
          <w:p w14:paraId="72B540E8" w14:textId="77777777" w:rsidR="0099003C" w:rsidRPr="00A7082A" w:rsidRDefault="0099003C" w:rsidP="00320066">
            <w:pPr>
              <w:pStyle w:val="Normal-pool"/>
              <w:rPr>
                <w:rFonts w:ascii="Arial" w:hAnsi="Arial"/>
                <w:b/>
                <w:sz w:val="27"/>
              </w:rPr>
            </w:pPr>
            <w:r w:rsidRPr="00A7082A">
              <w:rPr>
                <w:rFonts w:ascii="Arial" w:hAnsi="Arial"/>
                <w:b/>
                <w:sz w:val="27"/>
              </w:rPr>
              <w:t xml:space="preserve">UNITED </w:t>
            </w:r>
            <w:r w:rsidRPr="00A7082A">
              <w:rPr>
                <w:rFonts w:ascii="Arial" w:hAnsi="Arial"/>
                <w:b/>
                <w:sz w:val="27"/>
              </w:rPr>
              <w:br/>
              <w:t>NATIONS</w:t>
            </w:r>
          </w:p>
        </w:tc>
        <w:tc>
          <w:tcPr>
            <w:tcW w:w="4640" w:type="dxa"/>
          </w:tcPr>
          <w:p w14:paraId="2E87FABF" w14:textId="77777777" w:rsidR="0099003C" w:rsidRPr="00A7082A" w:rsidRDefault="0099003C" w:rsidP="00320066">
            <w:pPr>
              <w:pStyle w:val="Normal-pool"/>
              <w:rPr>
                <w:rFonts w:ascii="Univers" w:hAnsi="Univers"/>
              </w:rPr>
            </w:pPr>
          </w:p>
        </w:tc>
        <w:tc>
          <w:tcPr>
            <w:tcW w:w="3333" w:type="dxa"/>
          </w:tcPr>
          <w:p w14:paraId="31AB2B9B" w14:textId="77777777" w:rsidR="0099003C" w:rsidRPr="00A7082A" w:rsidRDefault="0099003C" w:rsidP="00320066">
            <w:pPr>
              <w:pStyle w:val="Normal-pool"/>
              <w:jc w:val="right"/>
              <w:rPr>
                <w:rFonts w:ascii="Arial" w:hAnsi="Arial"/>
                <w:b/>
                <w:sz w:val="64"/>
              </w:rPr>
            </w:pPr>
            <w:r w:rsidRPr="00A7082A">
              <w:rPr>
                <w:rFonts w:ascii="Arial" w:hAnsi="Arial"/>
                <w:b/>
                <w:sz w:val="64"/>
              </w:rPr>
              <w:t>MC</w:t>
            </w:r>
          </w:p>
        </w:tc>
      </w:tr>
      <w:tr w:rsidR="0099003C" w:rsidRPr="00A7082A" w14:paraId="2708E72F" w14:textId="77777777" w:rsidTr="00417FE2">
        <w:trPr>
          <w:cantSplit/>
          <w:trHeight w:val="57"/>
          <w:jc w:val="right"/>
        </w:trPr>
        <w:tc>
          <w:tcPr>
            <w:tcW w:w="1517" w:type="dxa"/>
            <w:tcBorders>
              <w:bottom w:val="single" w:sz="4" w:space="0" w:color="auto"/>
            </w:tcBorders>
          </w:tcPr>
          <w:p w14:paraId="460FE18E" w14:textId="77777777" w:rsidR="0099003C" w:rsidRPr="00A7082A" w:rsidRDefault="0099003C" w:rsidP="00320066">
            <w:pPr>
              <w:pStyle w:val="Normal-pool"/>
              <w:rPr>
                <w:sz w:val="18"/>
              </w:rPr>
            </w:pPr>
          </w:p>
        </w:tc>
        <w:tc>
          <w:tcPr>
            <w:tcW w:w="4640" w:type="dxa"/>
            <w:tcBorders>
              <w:bottom w:val="single" w:sz="4" w:space="0" w:color="auto"/>
            </w:tcBorders>
          </w:tcPr>
          <w:p w14:paraId="6A4CCE2A" w14:textId="77777777" w:rsidR="0099003C" w:rsidRPr="00A7082A" w:rsidRDefault="0099003C" w:rsidP="00320066">
            <w:pPr>
              <w:pStyle w:val="Normal-pool"/>
              <w:rPr>
                <w:rFonts w:ascii="Univers" w:hAnsi="Univers"/>
                <w:sz w:val="18"/>
              </w:rPr>
            </w:pPr>
          </w:p>
        </w:tc>
        <w:tc>
          <w:tcPr>
            <w:tcW w:w="3333" w:type="dxa"/>
            <w:tcBorders>
              <w:bottom w:val="single" w:sz="4" w:space="0" w:color="auto"/>
            </w:tcBorders>
          </w:tcPr>
          <w:p w14:paraId="1F8E0956" w14:textId="2B2A54CA" w:rsidR="0099003C" w:rsidRPr="00A7082A" w:rsidRDefault="0099003C" w:rsidP="00320066">
            <w:pPr>
              <w:pStyle w:val="Normal-pool"/>
              <w:rPr>
                <w:sz w:val="18"/>
              </w:rPr>
            </w:pPr>
            <w:r w:rsidRPr="00A7082A">
              <w:rPr>
                <w:b/>
                <w:sz w:val="28"/>
              </w:rPr>
              <w:t>UNEP</w:t>
            </w:r>
            <w:r w:rsidRPr="00A7082A">
              <w:t>/MC/COP.</w:t>
            </w:r>
            <w:r w:rsidR="00076758" w:rsidRPr="00A7082A">
              <w:t>3</w:t>
            </w:r>
            <w:r w:rsidRPr="00A7082A">
              <w:t>/</w:t>
            </w:r>
            <w:r w:rsidR="00C870D0">
              <w:t>Dec.</w:t>
            </w:r>
            <w:r w:rsidR="00243CE2">
              <w:t>9</w:t>
            </w:r>
          </w:p>
        </w:tc>
      </w:tr>
      <w:tr w:rsidR="0099003C" w:rsidRPr="00A7082A" w14:paraId="561B5AE7" w14:textId="77777777" w:rsidTr="00417FE2">
        <w:trPr>
          <w:cantSplit/>
          <w:trHeight w:val="57"/>
          <w:jc w:val="right"/>
        </w:trPr>
        <w:tc>
          <w:tcPr>
            <w:tcW w:w="1517" w:type="dxa"/>
            <w:tcBorders>
              <w:top w:val="single" w:sz="4" w:space="0" w:color="auto"/>
              <w:bottom w:val="single" w:sz="24" w:space="0" w:color="auto"/>
            </w:tcBorders>
          </w:tcPr>
          <w:p w14:paraId="1B99BFBB" w14:textId="77777777" w:rsidR="0099003C" w:rsidRPr="00A7082A" w:rsidRDefault="0099003C" w:rsidP="00320066">
            <w:pPr>
              <w:pStyle w:val="Normal-pool"/>
            </w:pPr>
            <w:r w:rsidRPr="00A7082A">
              <w:rPr>
                <w:noProof/>
                <w:lang w:eastAsia="en-GB"/>
              </w:rPr>
              <w:drawing>
                <wp:inline distT="0" distB="0" distL="0" distR="0" wp14:anchorId="0EF83FA0" wp14:editId="64AD8C7A">
                  <wp:extent cx="828040" cy="768985"/>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8040" cy="768985"/>
                          </a:xfrm>
                          <a:prstGeom prst="rect">
                            <a:avLst/>
                          </a:prstGeom>
                          <a:noFill/>
                          <a:ln>
                            <a:noFill/>
                          </a:ln>
                        </pic:spPr>
                      </pic:pic>
                    </a:graphicData>
                  </a:graphic>
                </wp:inline>
              </w:drawing>
            </w:r>
            <w:r w:rsidRPr="00A7082A">
              <w:rPr>
                <w:noProof/>
                <w:lang w:eastAsia="en-GB"/>
              </w:rPr>
              <w:drawing>
                <wp:inline distT="0" distB="0" distL="0" distR="0" wp14:anchorId="70F31CBA" wp14:editId="39A207CD">
                  <wp:extent cx="723900" cy="769620"/>
                  <wp:effectExtent l="0" t="0" r="0" b="0"/>
                  <wp:docPr id="4" name="Picture 4"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640" w:type="dxa"/>
            <w:tcBorders>
              <w:top w:val="single" w:sz="4" w:space="0" w:color="auto"/>
              <w:bottom w:val="single" w:sz="24" w:space="0" w:color="auto"/>
            </w:tcBorders>
          </w:tcPr>
          <w:p w14:paraId="745D319C" w14:textId="77777777" w:rsidR="0099003C" w:rsidRPr="00A7082A" w:rsidRDefault="0099003C">
            <w:pPr>
              <w:pStyle w:val="Normal-pool"/>
              <w:spacing w:before="1200"/>
              <w:rPr>
                <w:rFonts w:ascii="Arial" w:hAnsi="Arial"/>
                <w:sz w:val="32"/>
              </w:rPr>
            </w:pPr>
            <w:r w:rsidRPr="00A7082A">
              <w:rPr>
                <w:rFonts w:ascii="Arial" w:hAnsi="Arial"/>
                <w:b/>
                <w:sz w:val="32"/>
              </w:rPr>
              <w:t xml:space="preserve">United Nations </w:t>
            </w:r>
            <w:r w:rsidRPr="00A7082A">
              <w:rPr>
                <w:rFonts w:ascii="Arial" w:hAnsi="Arial"/>
                <w:b/>
                <w:sz w:val="32"/>
              </w:rPr>
              <w:br/>
              <w:t xml:space="preserve">Environment </w:t>
            </w:r>
            <w:r w:rsidRPr="00A7082A">
              <w:rPr>
                <w:rFonts w:ascii="Arial" w:hAnsi="Arial"/>
                <w:b/>
                <w:sz w:val="32"/>
              </w:rPr>
              <w:br/>
              <w:t>Programme</w:t>
            </w:r>
          </w:p>
        </w:tc>
        <w:tc>
          <w:tcPr>
            <w:tcW w:w="3333" w:type="dxa"/>
            <w:tcBorders>
              <w:top w:val="single" w:sz="4" w:space="0" w:color="auto"/>
              <w:bottom w:val="single" w:sz="24" w:space="0" w:color="auto"/>
            </w:tcBorders>
          </w:tcPr>
          <w:p w14:paraId="36453538" w14:textId="03E4B9EA" w:rsidR="0099003C" w:rsidRPr="00A7082A" w:rsidRDefault="0099003C" w:rsidP="00320066">
            <w:pPr>
              <w:pStyle w:val="Normal-pool"/>
              <w:spacing w:before="120"/>
            </w:pPr>
            <w:r w:rsidRPr="00A7082A">
              <w:t xml:space="preserve">Distr.: </w:t>
            </w:r>
            <w:r w:rsidR="00F56012" w:rsidRPr="00A7082A">
              <w:t xml:space="preserve">General </w:t>
            </w:r>
            <w:r w:rsidRPr="00A7082A">
              <w:br/>
            </w:r>
            <w:r w:rsidR="009C52E8" w:rsidRPr="00A7082A">
              <w:t>7 January 2020</w:t>
            </w:r>
          </w:p>
          <w:p w14:paraId="18176F73" w14:textId="77777777" w:rsidR="0099003C" w:rsidRPr="00A7082A" w:rsidRDefault="0099003C" w:rsidP="00320066">
            <w:pPr>
              <w:pStyle w:val="Normal-pool"/>
              <w:spacing w:before="120"/>
            </w:pPr>
            <w:r w:rsidRPr="00A7082A">
              <w:t>Original: English</w:t>
            </w:r>
          </w:p>
        </w:tc>
      </w:tr>
    </w:tbl>
    <w:p w14:paraId="727B3EBC" w14:textId="77777777" w:rsidR="0099003C" w:rsidRPr="00A7082A" w:rsidRDefault="0099003C" w:rsidP="00587D09">
      <w:pPr>
        <w:pStyle w:val="AATitle"/>
      </w:pPr>
      <w:r w:rsidRPr="00A7082A">
        <w:t xml:space="preserve">Conference of the Parties to the </w:t>
      </w:r>
      <w:r w:rsidRPr="00A7082A">
        <w:br/>
        <w:t>Minamata Convention on Mercury</w:t>
      </w:r>
    </w:p>
    <w:p w14:paraId="7D22A4EF" w14:textId="202863B3" w:rsidR="0099003C" w:rsidRPr="00A7082A" w:rsidRDefault="00076758" w:rsidP="00587D09">
      <w:pPr>
        <w:pStyle w:val="AATitle"/>
      </w:pPr>
      <w:r w:rsidRPr="00A7082A">
        <w:t xml:space="preserve">Third </w:t>
      </w:r>
      <w:r w:rsidR="0099003C" w:rsidRPr="00A7082A">
        <w:t>meeting</w:t>
      </w:r>
    </w:p>
    <w:p w14:paraId="351E61BB" w14:textId="6C1FDB1B" w:rsidR="0099003C" w:rsidRPr="00A7082A" w:rsidRDefault="0099003C" w:rsidP="0099003C">
      <w:pPr>
        <w:pStyle w:val="AATitle"/>
        <w:rPr>
          <w:b w:val="0"/>
        </w:rPr>
      </w:pPr>
      <w:r w:rsidRPr="00A7082A">
        <w:rPr>
          <w:b w:val="0"/>
        </w:rPr>
        <w:t xml:space="preserve">Geneva, </w:t>
      </w:r>
      <w:r w:rsidR="00076758" w:rsidRPr="00A7082A">
        <w:rPr>
          <w:b w:val="0"/>
        </w:rPr>
        <w:t>25</w:t>
      </w:r>
      <w:r w:rsidRPr="00A7082A">
        <w:rPr>
          <w:b w:val="0"/>
        </w:rPr>
        <w:t>–2</w:t>
      </w:r>
      <w:r w:rsidR="00076758" w:rsidRPr="00A7082A">
        <w:rPr>
          <w:b w:val="0"/>
        </w:rPr>
        <w:t>9</w:t>
      </w:r>
      <w:r w:rsidRPr="00A7082A">
        <w:rPr>
          <w:b w:val="0"/>
        </w:rPr>
        <w:t xml:space="preserve"> November 201</w:t>
      </w:r>
      <w:r w:rsidR="00076758" w:rsidRPr="00A7082A">
        <w:rPr>
          <w:b w:val="0"/>
        </w:rPr>
        <w:t>9</w:t>
      </w:r>
    </w:p>
    <w:p w14:paraId="699814FA" w14:textId="45A1862D" w:rsidR="0099003C" w:rsidRPr="00A7082A" w:rsidRDefault="001D1473" w:rsidP="0099003C">
      <w:pPr>
        <w:pStyle w:val="BBTitle"/>
      </w:pPr>
      <w:r>
        <w:t>Decision adopted by</w:t>
      </w:r>
      <w:r w:rsidR="00661B39">
        <w:t xml:space="preserve"> the third</w:t>
      </w:r>
      <w:r w:rsidR="0099003C" w:rsidRPr="00A7082A">
        <w:t xml:space="preserve"> Conference of the Parties to the Minamata Convention on Mercury</w:t>
      </w:r>
    </w:p>
    <w:p w14:paraId="55AA1BF3" w14:textId="1D10246C" w:rsidR="00CB2628" w:rsidRPr="00A7082A" w:rsidRDefault="0099003C" w:rsidP="006713D2">
      <w:pPr>
        <w:pStyle w:val="CH1"/>
      </w:pPr>
      <w:r w:rsidRPr="00A7082A">
        <w:tab/>
      </w:r>
    </w:p>
    <w:p w14:paraId="6C3710C3" w14:textId="77777777" w:rsidR="0013324E" w:rsidRPr="00A7082A" w:rsidRDefault="00CB2628" w:rsidP="0013324E">
      <w:pPr>
        <w:pStyle w:val="CH1"/>
      </w:pPr>
      <w:r w:rsidRPr="00A7082A">
        <w:rPr>
          <w:bCs/>
        </w:rPr>
        <w:tab/>
      </w:r>
      <w:r w:rsidRPr="00A7082A">
        <w:rPr>
          <w:bCs/>
        </w:rPr>
        <w:tab/>
      </w:r>
      <w:r w:rsidR="0013324E" w:rsidRPr="00A7082A">
        <w:t>MC-3/9: Implementation and Compliance Committee: terms of reference and template for written submissions from parties with respect to their own compliance</w:t>
      </w:r>
    </w:p>
    <w:p w14:paraId="178AFCAF" w14:textId="77777777" w:rsidR="0013324E" w:rsidRPr="00A7082A" w:rsidRDefault="0013324E" w:rsidP="0013324E">
      <w:pPr>
        <w:tabs>
          <w:tab w:val="clear" w:pos="1247"/>
          <w:tab w:val="clear" w:pos="1814"/>
          <w:tab w:val="clear" w:pos="2381"/>
          <w:tab w:val="clear" w:pos="2948"/>
          <w:tab w:val="clear" w:pos="3515"/>
          <w:tab w:val="left" w:pos="624"/>
          <w:tab w:val="left" w:pos="4082"/>
        </w:tabs>
        <w:spacing w:after="120"/>
        <w:ind w:left="1247" w:firstLine="624"/>
        <w:rPr>
          <w:rFonts w:eastAsia="SimSun"/>
          <w:i/>
        </w:rPr>
      </w:pPr>
      <w:r w:rsidRPr="00A7082A">
        <w:rPr>
          <w:rFonts w:eastAsia="SimSun"/>
          <w:i/>
        </w:rPr>
        <w:t>The Conference of the Parties,</w:t>
      </w:r>
    </w:p>
    <w:p w14:paraId="4A0C7228" w14:textId="77777777" w:rsidR="0013324E" w:rsidRPr="00A7082A" w:rsidRDefault="0013324E" w:rsidP="0013324E">
      <w:pPr>
        <w:tabs>
          <w:tab w:val="clear" w:pos="1247"/>
          <w:tab w:val="clear" w:pos="1814"/>
          <w:tab w:val="clear" w:pos="2381"/>
          <w:tab w:val="clear" w:pos="2948"/>
          <w:tab w:val="clear" w:pos="3515"/>
          <w:tab w:val="left" w:pos="624"/>
          <w:tab w:val="left" w:pos="4082"/>
        </w:tabs>
        <w:spacing w:after="120"/>
        <w:ind w:left="1247" w:firstLine="624"/>
        <w:rPr>
          <w:rFonts w:eastAsia="SimSun"/>
        </w:rPr>
      </w:pPr>
      <w:r w:rsidRPr="00A7082A">
        <w:rPr>
          <w:rFonts w:eastAsia="SimSun"/>
          <w:i/>
        </w:rPr>
        <w:t xml:space="preserve">Recalling </w:t>
      </w:r>
      <w:r w:rsidRPr="00A7082A">
        <w:rPr>
          <w:rFonts w:eastAsia="SimSun"/>
        </w:rPr>
        <w:t>paragraph 5 of article 15 of the Minamata Convention on Mercury,</w:t>
      </w:r>
    </w:p>
    <w:p w14:paraId="5A84454B" w14:textId="77777777" w:rsidR="0013324E" w:rsidRPr="00A7082A" w:rsidRDefault="0013324E" w:rsidP="0013324E">
      <w:pPr>
        <w:tabs>
          <w:tab w:val="clear" w:pos="1247"/>
          <w:tab w:val="clear" w:pos="1814"/>
          <w:tab w:val="clear" w:pos="2381"/>
          <w:tab w:val="clear" w:pos="2948"/>
          <w:tab w:val="clear" w:pos="3515"/>
          <w:tab w:val="left" w:pos="624"/>
          <w:tab w:val="left" w:pos="4082"/>
        </w:tabs>
        <w:spacing w:after="120"/>
        <w:ind w:left="1247" w:firstLine="624"/>
        <w:rPr>
          <w:rFonts w:eastAsia="SimSun"/>
        </w:rPr>
      </w:pPr>
      <w:r w:rsidRPr="00A7082A">
        <w:rPr>
          <w:rFonts w:eastAsia="SimSun"/>
          <w:i/>
        </w:rPr>
        <w:t>Having</w:t>
      </w:r>
      <w:r w:rsidRPr="00A7082A">
        <w:rPr>
          <w:rFonts w:eastAsia="SimSun"/>
        </w:rPr>
        <w:t xml:space="preserve"> </w:t>
      </w:r>
      <w:r w:rsidRPr="00A7082A">
        <w:rPr>
          <w:rFonts w:eastAsia="SimSun"/>
          <w:i/>
        </w:rPr>
        <w:t>considered</w:t>
      </w:r>
      <w:r w:rsidRPr="00A7082A">
        <w:rPr>
          <w:rFonts w:eastAsia="SimSun"/>
        </w:rPr>
        <w:t xml:space="preserve"> the report on the work of the Implementation and Compliance Committee of the Convention,</w:t>
      </w:r>
      <w:r w:rsidRPr="00A7082A">
        <w:rPr>
          <w:rFonts w:eastAsia="SimSun"/>
          <w:szCs w:val="18"/>
          <w:vertAlign w:val="superscript"/>
        </w:rPr>
        <w:footnoteReference w:id="2"/>
      </w:r>
    </w:p>
    <w:p w14:paraId="1F632324" w14:textId="77777777" w:rsidR="0013324E" w:rsidRPr="00A7082A" w:rsidRDefault="0013324E" w:rsidP="0013324E">
      <w:pPr>
        <w:tabs>
          <w:tab w:val="clear" w:pos="1247"/>
          <w:tab w:val="clear" w:pos="1814"/>
          <w:tab w:val="clear" w:pos="2381"/>
          <w:tab w:val="clear" w:pos="2948"/>
          <w:tab w:val="clear" w:pos="3515"/>
          <w:tab w:val="left" w:pos="624"/>
          <w:tab w:val="left" w:pos="4082"/>
        </w:tabs>
        <w:spacing w:after="120"/>
        <w:ind w:left="1247" w:firstLine="624"/>
        <w:rPr>
          <w:rFonts w:eastAsia="SimSun"/>
        </w:rPr>
      </w:pPr>
      <w:r w:rsidRPr="00A7082A">
        <w:rPr>
          <w:rFonts w:eastAsia="SimSun"/>
          <w:i/>
        </w:rPr>
        <w:t>Noting with appreciation</w:t>
      </w:r>
      <w:r w:rsidRPr="00A7082A">
        <w:rPr>
          <w:rFonts w:eastAsia="SimSun"/>
        </w:rPr>
        <w:t xml:space="preserve"> the work undertaken by the Implementation and Compliance Committee,</w:t>
      </w:r>
    </w:p>
    <w:p w14:paraId="3947EE33" w14:textId="77777777" w:rsidR="0013324E" w:rsidRPr="00A7082A" w:rsidRDefault="0013324E" w:rsidP="0013324E">
      <w:pPr>
        <w:tabs>
          <w:tab w:val="clear" w:pos="1247"/>
          <w:tab w:val="clear" w:pos="1814"/>
          <w:tab w:val="clear" w:pos="2381"/>
          <w:tab w:val="clear" w:pos="2948"/>
          <w:tab w:val="clear" w:pos="3515"/>
        </w:tabs>
        <w:spacing w:after="120"/>
        <w:ind w:left="1247" w:firstLine="624"/>
        <w:rPr>
          <w:rFonts w:eastAsia="SimSun"/>
        </w:rPr>
      </w:pPr>
      <w:r w:rsidRPr="00A7082A">
        <w:rPr>
          <w:rFonts w:eastAsia="SimSun"/>
          <w:i/>
        </w:rPr>
        <w:t>Decides</w:t>
      </w:r>
      <w:r w:rsidRPr="00A7082A">
        <w:rPr>
          <w:rFonts w:eastAsia="SimSun"/>
        </w:rPr>
        <w:t xml:space="preserve"> to adopt the terms of reference for the Implementation and Compliance Committee set out in annex I to the present decision, and to approve the template for written submissions from parties with respect to their own compliance set out in annex II to the present decision.</w:t>
      </w:r>
    </w:p>
    <w:p w14:paraId="4684BE29" w14:textId="77777777" w:rsidR="003B2E3D" w:rsidRDefault="0013324E" w:rsidP="0013324E">
      <w:pPr>
        <w:pStyle w:val="CH1"/>
        <w:rPr>
          <w:rFonts w:eastAsia="SimSun"/>
        </w:rPr>
      </w:pPr>
      <w:r w:rsidRPr="00A7082A">
        <w:rPr>
          <w:rFonts w:eastAsia="SimSun"/>
        </w:rPr>
        <w:tab/>
      </w:r>
      <w:r w:rsidRPr="00A7082A">
        <w:rPr>
          <w:rFonts w:eastAsia="SimSun"/>
        </w:rPr>
        <w:tab/>
      </w:r>
      <w:r w:rsidR="003B2E3D">
        <w:rPr>
          <w:rFonts w:eastAsia="SimSun"/>
        </w:rPr>
        <w:br w:type="page"/>
      </w:r>
    </w:p>
    <w:p w14:paraId="1789F75E" w14:textId="65F1730F" w:rsidR="0013324E" w:rsidRPr="00A7082A" w:rsidRDefault="003B2E3D" w:rsidP="0013324E">
      <w:pPr>
        <w:pStyle w:val="CH1"/>
      </w:pPr>
      <w:r>
        <w:rPr>
          <w:rFonts w:eastAsia="SimSun"/>
        </w:rPr>
        <w:lastRenderedPageBreak/>
        <w:tab/>
      </w:r>
      <w:r>
        <w:rPr>
          <w:rFonts w:eastAsia="SimSun"/>
        </w:rPr>
        <w:tab/>
      </w:r>
      <w:r w:rsidR="0013324E" w:rsidRPr="00A7082A">
        <w:rPr>
          <w:rFonts w:eastAsia="SimSun"/>
        </w:rPr>
        <w:t>Annex I to decision MC-3/9</w:t>
      </w:r>
      <w:r w:rsidR="0013324E" w:rsidRPr="00A7082A">
        <w:rPr>
          <w:rFonts w:eastAsia="SimSun"/>
          <w:i/>
        </w:rPr>
        <w:t xml:space="preserve"> </w:t>
      </w:r>
    </w:p>
    <w:p w14:paraId="22E386A6" w14:textId="77777777" w:rsidR="0013324E" w:rsidRPr="00A7082A" w:rsidRDefault="0013324E" w:rsidP="0013324E">
      <w:pPr>
        <w:pStyle w:val="CH2"/>
        <w:rPr>
          <w:rFonts w:eastAsia="SimSun"/>
        </w:rPr>
      </w:pPr>
      <w:r w:rsidRPr="00A7082A">
        <w:tab/>
      </w:r>
      <w:r w:rsidRPr="00A7082A">
        <w:tab/>
      </w:r>
      <w:bookmarkStart w:id="0" w:name="_Hlk15892544"/>
      <w:r w:rsidRPr="00A7082A">
        <w:rPr>
          <w:rFonts w:eastAsia="SimSun"/>
        </w:rPr>
        <w:t xml:space="preserve">Terms of reference for the Implementation and Compliance Committee of the Minamata Convention on Mercury </w:t>
      </w:r>
    </w:p>
    <w:bookmarkEnd w:id="0"/>
    <w:p w14:paraId="0DB15C4F" w14:textId="77777777" w:rsidR="0013324E" w:rsidRPr="00A7082A" w:rsidRDefault="0013324E" w:rsidP="0013324E">
      <w:pPr>
        <w:pStyle w:val="CH1"/>
        <w:spacing w:before="200"/>
      </w:pPr>
      <w:r w:rsidRPr="00A7082A">
        <w:tab/>
        <w:t>I.</w:t>
      </w:r>
      <w:r w:rsidRPr="00A7082A">
        <w:tab/>
        <w:t>Preamble</w:t>
      </w:r>
    </w:p>
    <w:p w14:paraId="682EF98B" w14:textId="77777777" w:rsidR="0013324E" w:rsidRPr="00A7082A" w:rsidRDefault="0013324E" w:rsidP="0013324E">
      <w:pPr>
        <w:pStyle w:val="Normal-pool"/>
        <w:numPr>
          <w:ilvl w:val="0"/>
          <w:numId w:val="43"/>
        </w:numPr>
        <w:tabs>
          <w:tab w:val="clear" w:pos="1247"/>
          <w:tab w:val="clear" w:pos="1814"/>
          <w:tab w:val="clear" w:pos="2381"/>
          <w:tab w:val="clear" w:pos="2948"/>
          <w:tab w:val="clear" w:pos="3515"/>
          <w:tab w:val="clear" w:pos="4082"/>
          <w:tab w:val="left" w:pos="624"/>
        </w:tabs>
        <w:spacing w:after="120"/>
        <w:ind w:left="1247" w:firstLine="0"/>
      </w:pPr>
      <w:r w:rsidRPr="00A7082A">
        <w:t>The terms of reference of the Implementation and Compliance Committee of the Minamata Convention on Mercury shall be read in conjunction with the provisions of the Convention as well as the rules of procedure for the Committee. In the event of any conflict between any provision of the present terms of reference and any provision of the Convention, the Convention shall prevail.</w:t>
      </w:r>
    </w:p>
    <w:p w14:paraId="6D284833" w14:textId="77777777" w:rsidR="0013324E" w:rsidRPr="00A7082A" w:rsidRDefault="0013324E" w:rsidP="0013324E">
      <w:pPr>
        <w:pStyle w:val="Normal-pool"/>
        <w:numPr>
          <w:ilvl w:val="0"/>
          <w:numId w:val="43"/>
        </w:numPr>
        <w:tabs>
          <w:tab w:val="clear" w:pos="1247"/>
          <w:tab w:val="clear" w:pos="1814"/>
          <w:tab w:val="clear" w:pos="2381"/>
          <w:tab w:val="clear" w:pos="2948"/>
          <w:tab w:val="clear" w:pos="3515"/>
          <w:tab w:val="clear" w:pos="4082"/>
          <w:tab w:val="left" w:pos="624"/>
        </w:tabs>
        <w:spacing w:after="120"/>
        <w:ind w:left="1247" w:firstLine="0"/>
      </w:pPr>
      <w:r w:rsidRPr="00A7082A">
        <w:t>Any recommendation of the Committee is subject to consideration by the party concerned or the Conference of the Parties, as appropriate.</w:t>
      </w:r>
    </w:p>
    <w:p w14:paraId="3D66AC49" w14:textId="77777777" w:rsidR="0013324E" w:rsidRPr="00A7082A" w:rsidRDefault="0013324E" w:rsidP="0013324E">
      <w:pPr>
        <w:pStyle w:val="Normal-pool"/>
        <w:numPr>
          <w:ilvl w:val="0"/>
          <w:numId w:val="43"/>
        </w:numPr>
        <w:tabs>
          <w:tab w:val="clear" w:pos="1247"/>
          <w:tab w:val="clear" w:pos="1814"/>
          <w:tab w:val="clear" w:pos="2381"/>
          <w:tab w:val="clear" w:pos="2948"/>
          <w:tab w:val="clear" w:pos="3515"/>
          <w:tab w:val="clear" w:pos="4082"/>
          <w:tab w:val="left" w:pos="624"/>
        </w:tabs>
        <w:spacing w:after="120"/>
        <w:ind w:left="1247" w:firstLine="0"/>
      </w:pPr>
      <w:r w:rsidRPr="00A7082A">
        <w:t>The members of the Committee shall serve objectively and in the best interests of the Convention.</w:t>
      </w:r>
    </w:p>
    <w:p w14:paraId="26EC4BC1" w14:textId="77777777" w:rsidR="0013324E" w:rsidRPr="00A7082A" w:rsidRDefault="0013324E" w:rsidP="0013324E">
      <w:pPr>
        <w:pStyle w:val="CH1"/>
        <w:spacing w:before="200"/>
        <w:rPr>
          <w:sz w:val="24"/>
        </w:rPr>
      </w:pPr>
      <w:r w:rsidRPr="00A7082A">
        <w:rPr>
          <w:sz w:val="24"/>
        </w:rPr>
        <w:tab/>
      </w:r>
      <w:r w:rsidRPr="00A7082A">
        <w:t>II.</w:t>
      </w:r>
      <w:r w:rsidRPr="00A7082A">
        <w:tab/>
        <w:t>Scope and objective</w:t>
      </w:r>
      <w:r w:rsidRPr="00A7082A">
        <w:rPr>
          <w:sz w:val="24"/>
        </w:rPr>
        <w:t xml:space="preserve"> </w:t>
      </w:r>
    </w:p>
    <w:p w14:paraId="5222FFC8" w14:textId="77777777" w:rsidR="0013324E" w:rsidRPr="00A7082A" w:rsidRDefault="0013324E" w:rsidP="0013324E">
      <w:pPr>
        <w:pStyle w:val="Normal-pool"/>
        <w:numPr>
          <w:ilvl w:val="0"/>
          <w:numId w:val="43"/>
        </w:numPr>
        <w:tabs>
          <w:tab w:val="clear" w:pos="1247"/>
          <w:tab w:val="clear" w:pos="1814"/>
          <w:tab w:val="clear" w:pos="2381"/>
          <w:tab w:val="clear" w:pos="2948"/>
          <w:tab w:val="clear" w:pos="3515"/>
          <w:tab w:val="clear" w:pos="4082"/>
          <w:tab w:val="left" w:pos="624"/>
        </w:tabs>
        <w:spacing w:after="120"/>
        <w:ind w:left="1247" w:firstLine="0"/>
      </w:pPr>
      <w:r w:rsidRPr="00A7082A">
        <w:t xml:space="preserve">The objective of the Committee is to promote the implementation of, and review compliance with, all the provisions of the Convention. </w:t>
      </w:r>
    </w:p>
    <w:p w14:paraId="23BB7F3D" w14:textId="77777777" w:rsidR="0013324E" w:rsidRPr="00A7082A" w:rsidRDefault="0013324E" w:rsidP="0013324E">
      <w:pPr>
        <w:pStyle w:val="Normal-pool"/>
        <w:numPr>
          <w:ilvl w:val="0"/>
          <w:numId w:val="43"/>
        </w:numPr>
        <w:tabs>
          <w:tab w:val="clear" w:pos="1247"/>
          <w:tab w:val="clear" w:pos="1814"/>
          <w:tab w:val="clear" w:pos="2381"/>
          <w:tab w:val="clear" w:pos="2948"/>
          <w:tab w:val="clear" w:pos="3515"/>
          <w:tab w:val="clear" w:pos="4082"/>
          <w:tab w:val="left" w:pos="624"/>
        </w:tabs>
        <w:spacing w:after="120"/>
        <w:ind w:left="1247" w:firstLine="0"/>
      </w:pPr>
      <w:r w:rsidRPr="00A7082A">
        <w:t xml:space="preserve">The Committee shall be facilitative in nature and pay </w:t>
      </w:r>
      <w:proofErr w:type="gramStart"/>
      <w:r w:rsidRPr="00A7082A">
        <w:t>particular attention</w:t>
      </w:r>
      <w:proofErr w:type="gramEnd"/>
      <w:r w:rsidRPr="00A7082A">
        <w:t xml:space="preserve"> to the respective national capabilities and circumstances of parties.</w:t>
      </w:r>
    </w:p>
    <w:p w14:paraId="6B0D09FE" w14:textId="77777777" w:rsidR="0013324E" w:rsidRPr="00A7082A" w:rsidRDefault="0013324E" w:rsidP="0013324E">
      <w:pPr>
        <w:pStyle w:val="Normal-pool"/>
        <w:numPr>
          <w:ilvl w:val="0"/>
          <w:numId w:val="43"/>
        </w:numPr>
        <w:tabs>
          <w:tab w:val="clear" w:pos="1247"/>
          <w:tab w:val="clear" w:pos="1814"/>
          <w:tab w:val="clear" w:pos="2381"/>
          <w:tab w:val="clear" w:pos="2948"/>
          <w:tab w:val="clear" w:pos="3515"/>
          <w:tab w:val="clear" w:pos="4082"/>
          <w:tab w:val="left" w:pos="624"/>
        </w:tabs>
        <w:spacing w:after="120"/>
        <w:ind w:left="1247" w:firstLine="0"/>
      </w:pPr>
      <w:r w:rsidRPr="00A7082A">
        <w:t xml:space="preserve">The Committee shall examine both individual and systemic issues of implementation and compliance and make recommendations, as appropriate, to the Conference of the Parties. </w:t>
      </w:r>
    </w:p>
    <w:p w14:paraId="6E45565F" w14:textId="77777777" w:rsidR="0013324E" w:rsidRPr="00A7082A" w:rsidRDefault="0013324E" w:rsidP="0013324E">
      <w:pPr>
        <w:pStyle w:val="CH1"/>
        <w:spacing w:before="200"/>
      </w:pPr>
      <w:bookmarkStart w:id="1" w:name="_Hlk6956259"/>
      <w:r w:rsidRPr="00A7082A">
        <w:tab/>
        <w:t>III.</w:t>
      </w:r>
      <w:r w:rsidRPr="00A7082A">
        <w:tab/>
        <w:t>Functions of the Committee</w:t>
      </w:r>
    </w:p>
    <w:bookmarkEnd w:id="1"/>
    <w:p w14:paraId="750F7983" w14:textId="77777777" w:rsidR="0013324E" w:rsidRPr="00A7082A" w:rsidRDefault="0013324E" w:rsidP="0013324E">
      <w:pPr>
        <w:pStyle w:val="CH2"/>
      </w:pPr>
      <w:r w:rsidRPr="00A7082A">
        <w:tab/>
        <w:t>A.</w:t>
      </w:r>
      <w:r w:rsidRPr="00A7082A">
        <w:tab/>
        <w:t>Consider any written submission from a party with respect to its own compliance as per paragraph 4 (a) of article 15</w:t>
      </w:r>
    </w:p>
    <w:p w14:paraId="6DB5924B" w14:textId="77777777" w:rsidR="0013324E" w:rsidRPr="00A7082A" w:rsidRDefault="0013324E" w:rsidP="0013324E">
      <w:pPr>
        <w:pStyle w:val="Normal-pool"/>
        <w:numPr>
          <w:ilvl w:val="0"/>
          <w:numId w:val="43"/>
        </w:numPr>
        <w:tabs>
          <w:tab w:val="clear" w:pos="1247"/>
          <w:tab w:val="clear" w:pos="1814"/>
          <w:tab w:val="clear" w:pos="2381"/>
          <w:tab w:val="clear" w:pos="2948"/>
          <w:tab w:val="clear" w:pos="3515"/>
          <w:tab w:val="clear" w:pos="4082"/>
          <w:tab w:val="left" w:pos="624"/>
        </w:tabs>
        <w:spacing w:after="120"/>
        <w:ind w:left="1247" w:firstLine="0"/>
      </w:pPr>
      <w:r w:rsidRPr="00A7082A">
        <w:t>The Committee shall consider any written submission from any party with respect to its own compliance pursuant to paragraph 4 (a) of article 15 with a view to evaluating the facts and root causes of the matter of concern and assisting in its resolution in a facilitative manner and paying particular attention to the respective national capabilities and circumstances of the said party. Written submissions by any party with respect to its own compliance shall be addressed to the Committee,</w:t>
      </w:r>
      <w:r w:rsidRPr="00A7082A">
        <w:rPr>
          <w:sz w:val="24"/>
        </w:rPr>
        <w:t xml:space="preserve"> </w:t>
      </w:r>
      <w:r w:rsidRPr="00A7082A">
        <w:t>through the secretariat, in one of the six official languages of the United Nations, preferably be sent by electronic means, and shall set out:</w:t>
      </w:r>
    </w:p>
    <w:p w14:paraId="69BA4340" w14:textId="77777777" w:rsidR="0013324E" w:rsidRPr="00A7082A" w:rsidRDefault="0013324E" w:rsidP="0013324E">
      <w:pPr>
        <w:pStyle w:val="Normal-pool"/>
        <w:numPr>
          <w:ilvl w:val="0"/>
          <w:numId w:val="44"/>
        </w:numPr>
        <w:tabs>
          <w:tab w:val="clear" w:pos="1247"/>
          <w:tab w:val="clear" w:pos="1814"/>
          <w:tab w:val="clear" w:pos="2381"/>
          <w:tab w:val="clear" w:pos="2948"/>
          <w:tab w:val="clear" w:pos="3515"/>
          <w:tab w:val="clear" w:pos="4082"/>
          <w:tab w:val="left" w:pos="624"/>
        </w:tabs>
        <w:spacing w:after="120"/>
        <w:ind w:left="1247" w:firstLine="624"/>
      </w:pPr>
      <w:bookmarkStart w:id="2" w:name="_Hlk7762842"/>
      <w:r w:rsidRPr="00A7082A">
        <w:t>The name and contact details of the national focal point or other relevant authority of the party</w:t>
      </w:r>
      <w:r w:rsidRPr="00A7082A">
        <w:rPr>
          <w:b/>
          <w:i/>
        </w:rPr>
        <w:t xml:space="preserve"> </w:t>
      </w:r>
      <w:r w:rsidRPr="00A7082A">
        <w:t>transmitting the submission with respect to the party’s own compliance;</w:t>
      </w:r>
    </w:p>
    <w:p w14:paraId="29B2DFC5" w14:textId="77777777" w:rsidR="0013324E" w:rsidRPr="00A7082A" w:rsidRDefault="0013324E" w:rsidP="0013324E">
      <w:pPr>
        <w:pStyle w:val="Normal-pool"/>
        <w:numPr>
          <w:ilvl w:val="0"/>
          <w:numId w:val="44"/>
        </w:numPr>
        <w:tabs>
          <w:tab w:val="clear" w:pos="1247"/>
          <w:tab w:val="clear" w:pos="1814"/>
          <w:tab w:val="clear" w:pos="2381"/>
          <w:tab w:val="clear" w:pos="2948"/>
          <w:tab w:val="clear" w:pos="3515"/>
          <w:tab w:val="clear" w:pos="4082"/>
          <w:tab w:val="left" w:pos="624"/>
        </w:tabs>
        <w:spacing w:after="120"/>
        <w:ind w:left="1247" w:firstLine="624"/>
      </w:pPr>
      <w:r w:rsidRPr="00A7082A">
        <w:t>Background information and description of the matter of concern and the party’s national capabilities and circumstances;</w:t>
      </w:r>
    </w:p>
    <w:p w14:paraId="4E3F4329" w14:textId="77777777" w:rsidR="0013324E" w:rsidRPr="00A7082A" w:rsidRDefault="0013324E" w:rsidP="0013324E">
      <w:pPr>
        <w:pStyle w:val="Normal-pool"/>
        <w:numPr>
          <w:ilvl w:val="0"/>
          <w:numId w:val="44"/>
        </w:numPr>
        <w:tabs>
          <w:tab w:val="clear" w:pos="1247"/>
          <w:tab w:val="clear" w:pos="1814"/>
          <w:tab w:val="clear" w:pos="2381"/>
          <w:tab w:val="clear" w:pos="2948"/>
          <w:tab w:val="clear" w:pos="3515"/>
          <w:tab w:val="clear" w:pos="4082"/>
          <w:tab w:val="left" w:pos="624"/>
        </w:tabs>
        <w:spacing w:after="120"/>
        <w:ind w:left="1247" w:firstLine="624"/>
      </w:pPr>
      <w:r w:rsidRPr="00A7082A">
        <w:t>The relevant provision(s) of the Convention;</w:t>
      </w:r>
    </w:p>
    <w:p w14:paraId="6C005761" w14:textId="77777777" w:rsidR="0013324E" w:rsidRPr="00A7082A" w:rsidRDefault="0013324E" w:rsidP="0013324E">
      <w:pPr>
        <w:pStyle w:val="Normal-pool"/>
        <w:numPr>
          <w:ilvl w:val="0"/>
          <w:numId w:val="44"/>
        </w:numPr>
        <w:tabs>
          <w:tab w:val="clear" w:pos="1247"/>
          <w:tab w:val="clear" w:pos="1814"/>
          <w:tab w:val="clear" w:pos="2381"/>
          <w:tab w:val="clear" w:pos="2948"/>
          <w:tab w:val="clear" w:pos="3515"/>
          <w:tab w:val="clear" w:pos="4082"/>
          <w:tab w:val="left" w:pos="624"/>
        </w:tabs>
        <w:spacing w:after="120"/>
        <w:ind w:left="1247" w:firstLine="624"/>
      </w:pPr>
      <w:r w:rsidRPr="00A7082A">
        <w:t xml:space="preserve">Information on any efforts undertaken or under way to address the matter of concern; </w:t>
      </w:r>
    </w:p>
    <w:p w14:paraId="64251C1F" w14:textId="77777777" w:rsidR="0013324E" w:rsidRPr="00A7082A" w:rsidRDefault="0013324E" w:rsidP="0013324E">
      <w:pPr>
        <w:pStyle w:val="Normal-pool"/>
        <w:numPr>
          <w:ilvl w:val="0"/>
          <w:numId w:val="44"/>
        </w:numPr>
        <w:tabs>
          <w:tab w:val="clear" w:pos="1247"/>
          <w:tab w:val="clear" w:pos="1814"/>
          <w:tab w:val="clear" w:pos="2381"/>
          <w:tab w:val="clear" w:pos="2948"/>
          <w:tab w:val="clear" w:pos="3515"/>
          <w:tab w:val="clear" w:pos="4082"/>
          <w:tab w:val="left" w:pos="624"/>
        </w:tabs>
        <w:spacing w:after="120"/>
        <w:ind w:left="1247" w:firstLine="624"/>
      </w:pPr>
      <w:r w:rsidRPr="00A7082A">
        <w:t xml:space="preserve">Any </w:t>
      </w:r>
      <w:proofErr w:type="gramStart"/>
      <w:r w:rsidRPr="00A7082A">
        <w:t>particular</w:t>
      </w:r>
      <w:r w:rsidRPr="00A7082A">
        <w:rPr>
          <w:color w:val="000000"/>
        </w:rPr>
        <w:t xml:space="preserve"> request</w:t>
      </w:r>
      <w:proofErr w:type="gramEnd"/>
      <w:r w:rsidRPr="00A7082A">
        <w:rPr>
          <w:color w:val="000000"/>
        </w:rPr>
        <w:t xml:space="preserve"> pertaining to confidential or protected information. </w:t>
      </w:r>
    </w:p>
    <w:bookmarkEnd w:id="2"/>
    <w:p w14:paraId="7EB4C313" w14:textId="77777777" w:rsidR="0013324E" w:rsidRPr="00A7082A" w:rsidRDefault="0013324E" w:rsidP="0013324E">
      <w:pPr>
        <w:pStyle w:val="Normal-pool"/>
        <w:numPr>
          <w:ilvl w:val="0"/>
          <w:numId w:val="43"/>
        </w:numPr>
        <w:tabs>
          <w:tab w:val="clear" w:pos="1247"/>
          <w:tab w:val="clear" w:pos="1814"/>
          <w:tab w:val="clear" w:pos="2381"/>
          <w:tab w:val="clear" w:pos="2948"/>
          <w:tab w:val="clear" w:pos="3515"/>
          <w:tab w:val="clear" w:pos="4082"/>
          <w:tab w:val="left" w:pos="624"/>
        </w:tabs>
        <w:spacing w:after="120"/>
        <w:ind w:left="1247" w:firstLine="0"/>
      </w:pPr>
      <w:r w:rsidRPr="00A7082A">
        <w:t xml:space="preserve">Written submissions shall not exceed five pages. </w:t>
      </w:r>
      <w:bookmarkStart w:id="3" w:name="_Hlk19193486"/>
      <w:r w:rsidRPr="00A7082A">
        <w:t>Supplementary information may be requested by the Committee, if necessary</w:t>
      </w:r>
      <w:bookmarkEnd w:id="3"/>
      <w:r w:rsidRPr="00A7082A">
        <w:t xml:space="preserve">. </w:t>
      </w:r>
      <w:bookmarkStart w:id="4" w:name="_Hlk19193637"/>
      <w:r w:rsidRPr="00A7082A">
        <w:t xml:space="preserve">The party concerned may submit, through the secretariat, any such supplementary information for the Committee’s attention within two weeks </w:t>
      </w:r>
      <w:bookmarkEnd w:id="4"/>
      <w:r w:rsidRPr="00A7082A">
        <w:t xml:space="preserve">following receipt of the Committee’s request. In the case where supplementary information is submitted in one of the United Nations official languages other than English and cannot be translated prior to the meeting at which it is to be considered, the information can be presented at the meeting, in which </w:t>
      </w:r>
      <w:bookmarkStart w:id="5" w:name="_Hlk19193847"/>
      <w:r w:rsidRPr="00A7082A">
        <w:t>case the information may</w:t>
      </w:r>
      <w:bookmarkEnd w:id="5"/>
      <w:r w:rsidRPr="00A7082A">
        <w:t xml:space="preserve"> be interpreted into English in accordance with rule 39 of the rules of procedure of the Committee.</w:t>
      </w:r>
    </w:p>
    <w:p w14:paraId="77ACACBB" w14:textId="77777777" w:rsidR="0013324E" w:rsidRPr="00A7082A" w:rsidRDefault="0013324E" w:rsidP="0013324E">
      <w:pPr>
        <w:pStyle w:val="Normal-pool"/>
        <w:numPr>
          <w:ilvl w:val="0"/>
          <w:numId w:val="43"/>
        </w:numPr>
        <w:tabs>
          <w:tab w:val="clear" w:pos="1247"/>
          <w:tab w:val="clear" w:pos="1814"/>
          <w:tab w:val="clear" w:pos="2381"/>
          <w:tab w:val="clear" w:pos="2948"/>
          <w:tab w:val="clear" w:pos="3515"/>
          <w:tab w:val="clear" w:pos="4082"/>
          <w:tab w:val="left" w:pos="624"/>
        </w:tabs>
        <w:spacing w:after="120"/>
        <w:ind w:left="1247" w:firstLine="0"/>
      </w:pPr>
      <w:r w:rsidRPr="00A7082A">
        <w:t xml:space="preserve">The party concerned may also submit additional relevant information at its own initiative at least five weeks prior to the opening of the meeting at which its submission is to be considered. Any such additional information should include a summary in English of a maximum of two pages in length. </w:t>
      </w:r>
    </w:p>
    <w:p w14:paraId="366B7373" w14:textId="77777777" w:rsidR="0013324E" w:rsidRPr="00A7082A" w:rsidRDefault="0013324E" w:rsidP="0013324E">
      <w:pPr>
        <w:pStyle w:val="Normal-pool"/>
        <w:numPr>
          <w:ilvl w:val="0"/>
          <w:numId w:val="43"/>
        </w:numPr>
        <w:tabs>
          <w:tab w:val="clear" w:pos="1247"/>
          <w:tab w:val="clear" w:pos="1814"/>
          <w:tab w:val="clear" w:pos="2381"/>
          <w:tab w:val="clear" w:pos="2948"/>
          <w:tab w:val="clear" w:pos="3515"/>
          <w:tab w:val="clear" w:pos="4082"/>
          <w:tab w:val="left" w:pos="624"/>
        </w:tabs>
        <w:spacing w:after="120"/>
        <w:ind w:left="1247" w:firstLine="0"/>
      </w:pPr>
      <w:r w:rsidRPr="00A7082A">
        <w:lastRenderedPageBreak/>
        <w:t>The Committee may decide not to proceed with a submission which it considers de minimis or manifestly ill-founded.</w:t>
      </w:r>
    </w:p>
    <w:p w14:paraId="5338E3CF" w14:textId="77777777" w:rsidR="0013324E" w:rsidRPr="00A7082A" w:rsidRDefault="0013324E" w:rsidP="0013324E">
      <w:pPr>
        <w:pStyle w:val="Normal-pool"/>
        <w:numPr>
          <w:ilvl w:val="0"/>
          <w:numId w:val="43"/>
        </w:numPr>
        <w:tabs>
          <w:tab w:val="clear" w:pos="1247"/>
          <w:tab w:val="clear" w:pos="1814"/>
          <w:tab w:val="clear" w:pos="2381"/>
          <w:tab w:val="clear" w:pos="2948"/>
          <w:tab w:val="clear" w:pos="3515"/>
          <w:tab w:val="clear" w:pos="4082"/>
          <w:tab w:val="left" w:pos="624"/>
        </w:tabs>
        <w:spacing w:after="120"/>
        <w:ind w:left="1247" w:firstLine="0"/>
      </w:pPr>
      <w:r w:rsidRPr="00A7082A">
        <w:t>The Committee may provide to the party concerned, after consultation with that party, the outcome of its consideration, recommendations and additional relevant information relating to the matter under review with respect to:</w:t>
      </w:r>
    </w:p>
    <w:p w14:paraId="48885EA8" w14:textId="77777777" w:rsidR="0013324E" w:rsidRPr="00A7082A" w:rsidRDefault="0013324E" w:rsidP="0013324E">
      <w:pPr>
        <w:pStyle w:val="Normal-pool"/>
        <w:numPr>
          <w:ilvl w:val="0"/>
          <w:numId w:val="45"/>
        </w:numPr>
        <w:tabs>
          <w:tab w:val="clear" w:pos="1247"/>
          <w:tab w:val="clear" w:pos="1814"/>
          <w:tab w:val="clear" w:pos="2381"/>
          <w:tab w:val="clear" w:pos="2948"/>
          <w:tab w:val="clear" w:pos="3515"/>
          <w:tab w:val="clear" w:pos="4082"/>
          <w:tab w:val="left" w:pos="624"/>
        </w:tabs>
        <w:spacing w:after="120"/>
        <w:ind w:left="1247" w:firstLine="624"/>
      </w:pPr>
      <w:r w:rsidRPr="00A7082A">
        <w:t>Establishing and/or strengthening its domestic or regional</w:t>
      </w:r>
      <w:r w:rsidRPr="00A7082A">
        <w:rPr>
          <w:b/>
        </w:rPr>
        <w:t xml:space="preserve"> </w:t>
      </w:r>
      <w:r w:rsidRPr="00A7082A">
        <w:t>regulatory regimes;</w:t>
      </w:r>
    </w:p>
    <w:p w14:paraId="32A4206F" w14:textId="77777777" w:rsidR="0013324E" w:rsidRPr="00A7082A" w:rsidRDefault="0013324E" w:rsidP="0013324E">
      <w:pPr>
        <w:pStyle w:val="Normal-pool"/>
        <w:numPr>
          <w:ilvl w:val="0"/>
          <w:numId w:val="45"/>
        </w:numPr>
        <w:tabs>
          <w:tab w:val="clear" w:pos="1247"/>
          <w:tab w:val="clear" w:pos="1814"/>
          <w:tab w:val="clear" w:pos="2381"/>
          <w:tab w:val="clear" w:pos="2948"/>
          <w:tab w:val="clear" w:pos="3515"/>
          <w:tab w:val="clear" w:pos="4082"/>
          <w:tab w:val="left" w:pos="624"/>
        </w:tabs>
        <w:spacing w:after="120"/>
        <w:ind w:left="1247" w:firstLine="624"/>
      </w:pPr>
      <w:proofErr w:type="gramStart"/>
      <w:r w:rsidRPr="00A7082A">
        <w:t>Providing assistance</w:t>
      </w:r>
      <w:proofErr w:type="gramEnd"/>
      <w:r w:rsidRPr="00A7082A">
        <w:t>, in particular to developing country parties and parties with economies in transition, relating to how to access financial and technical support, as well as technology transfer and capacity</w:t>
      </w:r>
      <w:r w:rsidRPr="00A7082A">
        <w:noBreakHyphen/>
        <w:t>building;</w:t>
      </w:r>
    </w:p>
    <w:p w14:paraId="5D7D0E26" w14:textId="77777777" w:rsidR="0013324E" w:rsidRPr="00A7082A" w:rsidRDefault="0013324E" w:rsidP="0013324E">
      <w:pPr>
        <w:pStyle w:val="Normal-pool"/>
        <w:numPr>
          <w:ilvl w:val="0"/>
          <w:numId w:val="45"/>
        </w:numPr>
        <w:tabs>
          <w:tab w:val="clear" w:pos="1247"/>
          <w:tab w:val="clear" w:pos="1814"/>
          <w:tab w:val="clear" w:pos="2381"/>
          <w:tab w:val="clear" w:pos="2948"/>
          <w:tab w:val="clear" w:pos="3515"/>
          <w:tab w:val="clear" w:pos="4082"/>
          <w:tab w:val="left" w:pos="624"/>
        </w:tabs>
        <w:spacing w:after="120"/>
        <w:ind w:left="1247" w:firstLine="624"/>
      </w:pPr>
      <w:r w:rsidRPr="00A7082A">
        <w:t xml:space="preserve">Elaborating, as appropriate and in consultation with the party concerned, a strategy for achieving compliance, associated with a proposed time schedule, and reporting on the implementation of that strategy to the Committee; </w:t>
      </w:r>
    </w:p>
    <w:p w14:paraId="2194C11E" w14:textId="77777777" w:rsidR="0013324E" w:rsidRPr="00A7082A" w:rsidRDefault="0013324E" w:rsidP="0013324E">
      <w:pPr>
        <w:pStyle w:val="Normal-pool"/>
        <w:numPr>
          <w:ilvl w:val="0"/>
          <w:numId w:val="45"/>
        </w:numPr>
        <w:tabs>
          <w:tab w:val="clear" w:pos="1247"/>
          <w:tab w:val="clear" w:pos="1814"/>
          <w:tab w:val="clear" w:pos="2381"/>
          <w:tab w:val="clear" w:pos="2948"/>
          <w:tab w:val="clear" w:pos="3515"/>
          <w:tab w:val="clear" w:pos="4082"/>
          <w:tab w:val="left" w:pos="624"/>
        </w:tabs>
        <w:spacing w:after="120"/>
        <w:ind w:left="1247" w:firstLine="624"/>
        <w:rPr>
          <w:color w:val="000000"/>
        </w:rPr>
      </w:pPr>
      <w:r w:rsidRPr="00A7082A">
        <w:t>Any follow</w:t>
      </w:r>
      <w:r w:rsidRPr="00A7082A">
        <w:rPr>
          <w:color w:val="000000"/>
        </w:rPr>
        <w:t>-up arrangements for reporting on progress to the Committee.</w:t>
      </w:r>
    </w:p>
    <w:p w14:paraId="62C1524B" w14:textId="77777777" w:rsidR="0013324E" w:rsidRPr="00A7082A" w:rsidRDefault="0013324E" w:rsidP="0013324E">
      <w:pPr>
        <w:pStyle w:val="Normal-pool"/>
        <w:numPr>
          <w:ilvl w:val="0"/>
          <w:numId w:val="43"/>
        </w:numPr>
        <w:tabs>
          <w:tab w:val="clear" w:pos="1247"/>
          <w:tab w:val="clear" w:pos="1814"/>
          <w:tab w:val="clear" w:pos="2381"/>
          <w:tab w:val="clear" w:pos="2948"/>
          <w:tab w:val="clear" w:pos="3515"/>
          <w:tab w:val="clear" w:pos="4082"/>
          <w:tab w:val="left" w:pos="624"/>
        </w:tabs>
        <w:spacing w:after="120"/>
        <w:ind w:left="1247" w:firstLine="0"/>
      </w:pPr>
      <w:r w:rsidRPr="00A7082A">
        <w:t>If, after undertaking the procedure above and taking into account the cause, type, degree and frequency of compliance difficulties, as well as the capacity of the party, the Committee considers it necessary, it shall make recommendations, as appropriate, to the Conference of the Parties as per section V of the present terms of reference.</w:t>
      </w:r>
    </w:p>
    <w:p w14:paraId="2D7F0281" w14:textId="77777777" w:rsidR="0013324E" w:rsidRPr="00A7082A" w:rsidRDefault="0013324E" w:rsidP="0013324E">
      <w:pPr>
        <w:pStyle w:val="CH2"/>
      </w:pPr>
      <w:r w:rsidRPr="00A7082A">
        <w:tab/>
        <w:t>B.</w:t>
      </w:r>
      <w:r w:rsidRPr="00A7082A">
        <w:tab/>
        <w:t xml:space="preserve">Consider issues </w:t>
      </w:r>
      <w:proofErr w:type="gramStart"/>
      <w:r w:rsidRPr="00A7082A">
        <w:t>on the basis of</w:t>
      </w:r>
      <w:proofErr w:type="gramEnd"/>
      <w:r w:rsidRPr="00A7082A">
        <w:t xml:space="preserve"> national reports in accordance with article 21 as per paragraph 4 (b) of article 15 as well as requests from the Conference of the Parties as per paragraph 4 (c) of article 15</w:t>
      </w:r>
    </w:p>
    <w:p w14:paraId="7C8FE0FB" w14:textId="77777777" w:rsidR="0013324E" w:rsidRPr="00A7082A" w:rsidRDefault="0013324E" w:rsidP="0013324E">
      <w:pPr>
        <w:pStyle w:val="Normal-pool"/>
        <w:numPr>
          <w:ilvl w:val="0"/>
          <w:numId w:val="43"/>
        </w:numPr>
        <w:tabs>
          <w:tab w:val="clear" w:pos="1247"/>
          <w:tab w:val="clear" w:pos="1814"/>
          <w:tab w:val="clear" w:pos="2381"/>
          <w:tab w:val="clear" w:pos="2948"/>
          <w:tab w:val="clear" w:pos="3515"/>
          <w:tab w:val="clear" w:pos="4082"/>
          <w:tab w:val="left" w:pos="624"/>
        </w:tabs>
        <w:spacing w:after="120"/>
        <w:ind w:left="1247" w:firstLine="0"/>
      </w:pPr>
      <w:r w:rsidRPr="00A7082A">
        <w:t xml:space="preserve">In examining individual and systemic issues of implementation and compliance on the basis of national reports in accordance with article 21 and paragraph 4 (b) of article 15 and of requests from the Conference of the Parties pursuant to paragraph 4 (c) of article 15, the Committee shall aim to promote the implementation of, and review compliance with, all the provisions of the Convention, in a facilitative manner and paying particular attention to the respective national capabilities and circumstances of parties. </w:t>
      </w:r>
    </w:p>
    <w:p w14:paraId="36B70062" w14:textId="77777777" w:rsidR="0013324E" w:rsidRPr="00A7082A" w:rsidRDefault="0013324E" w:rsidP="0013324E">
      <w:pPr>
        <w:pStyle w:val="Normal-pool"/>
        <w:numPr>
          <w:ilvl w:val="0"/>
          <w:numId w:val="43"/>
        </w:numPr>
        <w:tabs>
          <w:tab w:val="clear" w:pos="1247"/>
          <w:tab w:val="clear" w:pos="1814"/>
          <w:tab w:val="clear" w:pos="2381"/>
          <w:tab w:val="clear" w:pos="2948"/>
          <w:tab w:val="clear" w:pos="3515"/>
          <w:tab w:val="clear" w:pos="4082"/>
          <w:tab w:val="left" w:pos="624"/>
        </w:tabs>
        <w:spacing w:after="120"/>
        <w:ind w:left="1247" w:firstLine="0"/>
      </w:pPr>
      <w:r w:rsidRPr="00A7082A">
        <w:t xml:space="preserve">The secretariat shall distribute to the Committee for its consideration the national reports submitted pursuant to article 21 in accordance with rule 40 of the rules of procedure, as well as its reports prepared in accordance with paragraphs 25 (b) and 25 (c) under section VI of the present terms of reference. </w:t>
      </w:r>
    </w:p>
    <w:p w14:paraId="25968B8A" w14:textId="77777777" w:rsidR="0013324E" w:rsidRPr="00A7082A" w:rsidRDefault="0013324E" w:rsidP="0013324E">
      <w:pPr>
        <w:pStyle w:val="Normal-pool"/>
        <w:numPr>
          <w:ilvl w:val="0"/>
          <w:numId w:val="43"/>
        </w:numPr>
        <w:tabs>
          <w:tab w:val="clear" w:pos="1247"/>
          <w:tab w:val="clear" w:pos="1814"/>
          <w:tab w:val="clear" w:pos="2381"/>
          <w:tab w:val="clear" w:pos="2948"/>
          <w:tab w:val="clear" w:pos="3515"/>
          <w:tab w:val="clear" w:pos="4082"/>
          <w:tab w:val="left" w:pos="624"/>
        </w:tabs>
        <w:spacing w:after="120"/>
        <w:ind w:left="1247" w:firstLine="0"/>
      </w:pPr>
      <w:r w:rsidRPr="00A7082A">
        <w:t xml:space="preserve">The secretariat shall distribute to the Committee any request made by the Conference of the Parties pursuant to paragraph 4 (c) of article 15 within two months of the conclusion of the meeting of the Conference of the Parties at which the request was made. Any such request shall be considered by the Committee at its first meeting after the receipt of the request. </w:t>
      </w:r>
    </w:p>
    <w:p w14:paraId="1B74021B" w14:textId="77777777" w:rsidR="0013324E" w:rsidRPr="00A7082A" w:rsidRDefault="0013324E" w:rsidP="0013324E">
      <w:pPr>
        <w:pStyle w:val="Normal-pool"/>
        <w:keepNext/>
        <w:keepLines/>
        <w:numPr>
          <w:ilvl w:val="0"/>
          <w:numId w:val="43"/>
        </w:numPr>
        <w:tabs>
          <w:tab w:val="clear" w:pos="1247"/>
          <w:tab w:val="clear" w:pos="1814"/>
          <w:tab w:val="clear" w:pos="2381"/>
          <w:tab w:val="clear" w:pos="2948"/>
          <w:tab w:val="clear" w:pos="3515"/>
          <w:tab w:val="clear" w:pos="4082"/>
          <w:tab w:val="left" w:pos="624"/>
        </w:tabs>
        <w:spacing w:after="120"/>
        <w:ind w:left="1247" w:firstLine="0"/>
      </w:pPr>
      <w:r w:rsidRPr="00A7082A">
        <w:t xml:space="preserve">The Committee may provide to a party or several parties, after consultation with the party or parties concerned, the outcome of its consideration, recommendations and additional relevant information relating to the matter under its consideration, and shall make recommendations, as appropriate, to the Conference of the Parties, as per section V of the present terms of reference. </w:t>
      </w:r>
    </w:p>
    <w:p w14:paraId="4C817889" w14:textId="77777777" w:rsidR="0013324E" w:rsidRPr="00A7082A" w:rsidRDefault="0013324E" w:rsidP="0013324E">
      <w:pPr>
        <w:pStyle w:val="CH2"/>
      </w:pPr>
      <w:r w:rsidRPr="00A7082A">
        <w:tab/>
        <w:t>C.</w:t>
      </w:r>
      <w:r w:rsidRPr="00A7082A">
        <w:tab/>
        <w:t xml:space="preserve">Consider systemic issues of implementation and compliance </w:t>
      </w:r>
    </w:p>
    <w:p w14:paraId="1DF9F87D" w14:textId="77777777" w:rsidR="0013324E" w:rsidRPr="00A7082A" w:rsidRDefault="0013324E" w:rsidP="0013324E">
      <w:pPr>
        <w:pStyle w:val="Normal-pool"/>
        <w:numPr>
          <w:ilvl w:val="0"/>
          <w:numId w:val="43"/>
        </w:numPr>
        <w:tabs>
          <w:tab w:val="clear" w:pos="1247"/>
          <w:tab w:val="clear" w:pos="1814"/>
          <w:tab w:val="clear" w:pos="2381"/>
          <w:tab w:val="clear" w:pos="2948"/>
          <w:tab w:val="clear" w:pos="3515"/>
          <w:tab w:val="clear" w:pos="4082"/>
          <w:tab w:val="left" w:pos="624"/>
        </w:tabs>
        <w:spacing w:after="120"/>
        <w:ind w:left="1247" w:firstLine="0"/>
      </w:pPr>
      <w:r w:rsidRPr="00A7082A">
        <w:t>The Committee may identify and consider systemic issues of implementation and compliance further to its consideration of written submissions from parties with respect to their own compliance or of national reports pursuant to article 21 or to a request by the Conference of the Parties.</w:t>
      </w:r>
    </w:p>
    <w:p w14:paraId="19BE8949" w14:textId="77777777" w:rsidR="0013324E" w:rsidRPr="00A7082A" w:rsidRDefault="0013324E" w:rsidP="0013324E">
      <w:pPr>
        <w:pStyle w:val="Normal-pool"/>
        <w:numPr>
          <w:ilvl w:val="0"/>
          <w:numId w:val="43"/>
        </w:numPr>
        <w:tabs>
          <w:tab w:val="clear" w:pos="1247"/>
          <w:tab w:val="clear" w:pos="1814"/>
          <w:tab w:val="clear" w:pos="2381"/>
          <w:tab w:val="clear" w:pos="2948"/>
          <w:tab w:val="clear" w:pos="3515"/>
          <w:tab w:val="clear" w:pos="4082"/>
          <w:tab w:val="left" w:pos="624"/>
        </w:tabs>
        <w:spacing w:after="120"/>
        <w:ind w:left="1247" w:firstLine="0"/>
      </w:pPr>
      <w:r w:rsidRPr="00A7082A">
        <w:t>In order to address any such systemic issues, the Committee may make recommendations to the Conference of the Parties.</w:t>
      </w:r>
    </w:p>
    <w:p w14:paraId="3DA58000" w14:textId="77777777" w:rsidR="0013324E" w:rsidRPr="00A7082A" w:rsidRDefault="0013324E" w:rsidP="0013324E">
      <w:pPr>
        <w:pStyle w:val="CH2"/>
      </w:pPr>
      <w:r w:rsidRPr="00A7082A">
        <w:tab/>
        <w:t>D.</w:t>
      </w:r>
      <w:r w:rsidRPr="00A7082A">
        <w:tab/>
        <w:t>Report to the Conference of the Parties</w:t>
      </w:r>
    </w:p>
    <w:p w14:paraId="112C489C" w14:textId="77777777" w:rsidR="0013324E" w:rsidRPr="00A7082A" w:rsidRDefault="0013324E" w:rsidP="0013324E">
      <w:pPr>
        <w:pStyle w:val="Normal-pool"/>
        <w:numPr>
          <w:ilvl w:val="0"/>
          <w:numId w:val="43"/>
        </w:numPr>
        <w:tabs>
          <w:tab w:val="clear" w:pos="1247"/>
          <w:tab w:val="clear" w:pos="1814"/>
          <w:tab w:val="clear" w:pos="2381"/>
          <w:tab w:val="clear" w:pos="2948"/>
          <w:tab w:val="clear" w:pos="3515"/>
          <w:tab w:val="clear" w:pos="4082"/>
          <w:tab w:val="left" w:pos="624"/>
        </w:tabs>
        <w:spacing w:after="120"/>
        <w:ind w:left="1247" w:firstLine="0"/>
      </w:pPr>
      <w:r w:rsidRPr="00A7082A">
        <w:t>The Committee shall report to each ordinary meeting of the Conference of the Parties to the Minamata Convention on the work it has carried out to fulfil its functions, as set out in the Convention, the Committee’s rules of procedure and the present terms of reference. Such reporting may include recommendations for the consideration of the Conference of the Parties.</w:t>
      </w:r>
    </w:p>
    <w:p w14:paraId="6AEA3C85" w14:textId="77777777" w:rsidR="0013324E" w:rsidRPr="00A7082A" w:rsidRDefault="0013324E" w:rsidP="0013324E">
      <w:pPr>
        <w:pStyle w:val="Normal-pool"/>
        <w:numPr>
          <w:ilvl w:val="0"/>
          <w:numId w:val="43"/>
        </w:numPr>
        <w:tabs>
          <w:tab w:val="clear" w:pos="1247"/>
          <w:tab w:val="clear" w:pos="1814"/>
          <w:tab w:val="clear" w:pos="2381"/>
          <w:tab w:val="clear" w:pos="2948"/>
          <w:tab w:val="clear" w:pos="3515"/>
          <w:tab w:val="clear" w:pos="4082"/>
          <w:tab w:val="left" w:pos="624"/>
        </w:tabs>
        <w:spacing w:after="120"/>
        <w:ind w:left="1247" w:firstLine="0"/>
      </w:pPr>
      <w:r w:rsidRPr="00A7082A">
        <w:t>The Committee shall submit its report to the secretariat no later than 12 weeks before the opening of the meeting of the Conference of the Parties at which it is to be considered.</w:t>
      </w:r>
    </w:p>
    <w:p w14:paraId="3720AED5" w14:textId="77777777" w:rsidR="0013324E" w:rsidRPr="00A7082A" w:rsidRDefault="0013324E" w:rsidP="0013324E">
      <w:pPr>
        <w:pStyle w:val="CH1"/>
        <w:rPr>
          <w:sz w:val="24"/>
        </w:rPr>
      </w:pPr>
      <w:bookmarkStart w:id="6" w:name="_Hlk7685054"/>
      <w:r w:rsidRPr="00A7082A">
        <w:rPr>
          <w:sz w:val="24"/>
        </w:rPr>
        <w:lastRenderedPageBreak/>
        <w:tab/>
      </w:r>
      <w:r w:rsidRPr="00A7082A">
        <w:t>IV.</w:t>
      </w:r>
      <w:r w:rsidRPr="00A7082A">
        <w:tab/>
        <w:t xml:space="preserve">Additional information, expertise or consultations that </w:t>
      </w:r>
      <w:bookmarkEnd w:id="6"/>
      <w:r w:rsidRPr="00A7082A">
        <w:t>the Committee may draw on</w:t>
      </w:r>
      <w:r w:rsidRPr="00A7082A">
        <w:rPr>
          <w:sz w:val="24"/>
        </w:rPr>
        <w:t xml:space="preserve"> </w:t>
      </w:r>
    </w:p>
    <w:p w14:paraId="7BDFE63C" w14:textId="77777777" w:rsidR="0013324E" w:rsidRPr="00A7082A" w:rsidRDefault="0013324E" w:rsidP="0013324E">
      <w:pPr>
        <w:pStyle w:val="Normal-pool"/>
        <w:numPr>
          <w:ilvl w:val="0"/>
          <w:numId w:val="43"/>
        </w:numPr>
        <w:tabs>
          <w:tab w:val="clear" w:pos="1247"/>
          <w:tab w:val="clear" w:pos="1814"/>
          <w:tab w:val="clear" w:pos="2381"/>
          <w:tab w:val="clear" w:pos="2948"/>
          <w:tab w:val="clear" w:pos="3515"/>
          <w:tab w:val="clear" w:pos="4082"/>
          <w:tab w:val="left" w:pos="624"/>
        </w:tabs>
        <w:spacing w:after="120"/>
        <w:ind w:left="1247" w:firstLine="0"/>
      </w:pPr>
      <w:r w:rsidRPr="00A7082A">
        <w:t>In carrying out its functions, the Committee may, in accordance with the programme of work and budget, inter alia:</w:t>
      </w:r>
    </w:p>
    <w:p w14:paraId="5790893A" w14:textId="77777777" w:rsidR="0013324E" w:rsidRPr="00A7082A" w:rsidRDefault="0013324E" w:rsidP="0013324E">
      <w:pPr>
        <w:pStyle w:val="Normal-pool"/>
        <w:numPr>
          <w:ilvl w:val="0"/>
          <w:numId w:val="46"/>
        </w:numPr>
        <w:tabs>
          <w:tab w:val="clear" w:pos="1247"/>
          <w:tab w:val="clear" w:pos="1814"/>
          <w:tab w:val="clear" w:pos="2381"/>
          <w:tab w:val="clear" w:pos="2948"/>
          <w:tab w:val="clear" w:pos="3515"/>
          <w:tab w:val="clear" w:pos="4082"/>
          <w:tab w:val="left" w:pos="624"/>
        </w:tabs>
        <w:spacing w:after="120"/>
        <w:ind w:left="1247" w:firstLine="624"/>
      </w:pPr>
      <w:r w:rsidRPr="00A7082A">
        <w:t>Draw on the reports, decisions and recommendations of the Conference of the Parties</w:t>
      </w:r>
      <w:r w:rsidRPr="00A7082A">
        <w:rPr>
          <w:szCs w:val="24"/>
        </w:rPr>
        <w:t>, as well as reports and recommendations of</w:t>
      </w:r>
      <w:r w:rsidRPr="00A7082A">
        <w:t xml:space="preserve"> subsidiary bodies of the Convention, including with respect to the effectiveness evaluation pursuant to article 22;</w:t>
      </w:r>
    </w:p>
    <w:p w14:paraId="5EED529B" w14:textId="77777777" w:rsidR="0013324E" w:rsidRPr="00A7082A" w:rsidRDefault="0013324E" w:rsidP="0013324E">
      <w:pPr>
        <w:pStyle w:val="Normal-pool"/>
        <w:numPr>
          <w:ilvl w:val="0"/>
          <w:numId w:val="46"/>
        </w:numPr>
        <w:tabs>
          <w:tab w:val="clear" w:pos="1247"/>
          <w:tab w:val="clear" w:pos="1814"/>
          <w:tab w:val="clear" w:pos="2381"/>
          <w:tab w:val="clear" w:pos="2948"/>
          <w:tab w:val="clear" w:pos="3515"/>
          <w:tab w:val="clear" w:pos="4082"/>
          <w:tab w:val="left" w:pos="624"/>
        </w:tabs>
        <w:spacing w:after="120"/>
        <w:ind w:left="1247" w:firstLine="624"/>
      </w:pPr>
      <w:r w:rsidRPr="00A7082A">
        <w:t>Request further information, through the secretariat, from a party that has made a written submission with respect to its own compliance and from all parties on systemic issues of implementation and compliance under its consideration;</w:t>
      </w:r>
    </w:p>
    <w:p w14:paraId="5186EAA9" w14:textId="77777777" w:rsidR="0013324E" w:rsidRPr="00A7082A" w:rsidRDefault="0013324E" w:rsidP="0013324E">
      <w:pPr>
        <w:pStyle w:val="Normal-pool"/>
        <w:numPr>
          <w:ilvl w:val="0"/>
          <w:numId w:val="46"/>
        </w:numPr>
        <w:tabs>
          <w:tab w:val="clear" w:pos="1247"/>
          <w:tab w:val="clear" w:pos="1814"/>
          <w:tab w:val="clear" w:pos="2381"/>
          <w:tab w:val="clear" w:pos="2948"/>
          <w:tab w:val="clear" w:pos="3515"/>
          <w:tab w:val="clear" w:pos="4082"/>
          <w:tab w:val="left" w:pos="624"/>
        </w:tabs>
        <w:spacing w:after="120"/>
        <w:ind w:left="1247" w:firstLine="624"/>
      </w:pPr>
      <w:r w:rsidRPr="00A7082A">
        <w:t>Consult with other subsidiary bodies of the Convention;</w:t>
      </w:r>
    </w:p>
    <w:p w14:paraId="3FE533E1" w14:textId="77777777" w:rsidR="0013324E" w:rsidRPr="00A7082A" w:rsidRDefault="0013324E" w:rsidP="0013324E">
      <w:pPr>
        <w:pStyle w:val="Normal-pool"/>
        <w:numPr>
          <w:ilvl w:val="0"/>
          <w:numId w:val="46"/>
        </w:numPr>
        <w:tabs>
          <w:tab w:val="clear" w:pos="1247"/>
          <w:tab w:val="clear" w:pos="1814"/>
          <w:tab w:val="clear" w:pos="2381"/>
          <w:tab w:val="clear" w:pos="2948"/>
          <w:tab w:val="clear" w:pos="3515"/>
          <w:tab w:val="clear" w:pos="4082"/>
          <w:tab w:val="left" w:pos="624"/>
        </w:tabs>
        <w:spacing w:after="120"/>
        <w:ind w:left="1247" w:firstLine="624"/>
      </w:pPr>
      <w:r w:rsidRPr="00A7082A">
        <w:t>In the case of systemic issues of implementation and compliance, request further information in addition to that provided pursuant to subparagraphs (a) to (c), and draw upon outside expertise, as it considers necessary and appropriate, through the secretariat;</w:t>
      </w:r>
    </w:p>
    <w:p w14:paraId="57041A73" w14:textId="77777777" w:rsidR="0013324E" w:rsidRPr="00A7082A" w:rsidRDefault="0013324E" w:rsidP="0013324E">
      <w:pPr>
        <w:pStyle w:val="Normal-pool"/>
        <w:numPr>
          <w:ilvl w:val="0"/>
          <w:numId w:val="46"/>
        </w:numPr>
        <w:tabs>
          <w:tab w:val="clear" w:pos="1247"/>
          <w:tab w:val="clear" w:pos="1814"/>
          <w:tab w:val="clear" w:pos="2381"/>
          <w:tab w:val="clear" w:pos="2948"/>
          <w:tab w:val="clear" w:pos="3515"/>
          <w:tab w:val="clear" w:pos="4082"/>
          <w:tab w:val="left" w:pos="624"/>
        </w:tabs>
        <w:spacing w:after="120"/>
        <w:ind w:left="1247" w:firstLine="624"/>
      </w:pPr>
      <w:r w:rsidRPr="00A7082A">
        <w:t>In the case of individual issues of implementation and compliance considered on the basis of written submissions from parties with respect to their own compliance, request further information in addition to that provided pursuant to subparagraphs (a) to (c), and draw upon outside expertise, as it considers necessary and appropriate, through the secretariat, with the prior consent of the party concerned;</w:t>
      </w:r>
    </w:p>
    <w:p w14:paraId="53779434" w14:textId="77777777" w:rsidR="0013324E" w:rsidRPr="00A7082A" w:rsidRDefault="0013324E" w:rsidP="0013324E">
      <w:pPr>
        <w:pStyle w:val="Normal-pool"/>
        <w:numPr>
          <w:ilvl w:val="0"/>
          <w:numId w:val="46"/>
        </w:numPr>
        <w:tabs>
          <w:tab w:val="clear" w:pos="1247"/>
          <w:tab w:val="clear" w:pos="1814"/>
          <w:tab w:val="clear" w:pos="2381"/>
          <w:tab w:val="clear" w:pos="2948"/>
          <w:tab w:val="clear" w:pos="3515"/>
          <w:tab w:val="clear" w:pos="4082"/>
          <w:tab w:val="left" w:pos="624"/>
        </w:tabs>
        <w:spacing w:after="120"/>
        <w:ind w:left="1247" w:firstLine="624"/>
      </w:pPr>
      <w:r w:rsidRPr="00A7082A">
        <w:t>In the case of individual issues of implementation and compliance considered on the basis of a request by the Conference of the Parties, request further information in addition to that provided pursuant to subparagraphs (a) to (c), and draw upon outside expertise, as it considers necessary and appropriate, through the secretariat, with the prior consent of the party concerned or as directed by the Conference of the Parties;</w:t>
      </w:r>
    </w:p>
    <w:p w14:paraId="2D7D7458" w14:textId="77777777" w:rsidR="0013324E" w:rsidRPr="00A7082A" w:rsidRDefault="0013324E" w:rsidP="0013324E">
      <w:pPr>
        <w:pStyle w:val="Normal-pool"/>
        <w:numPr>
          <w:ilvl w:val="0"/>
          <w:numId w:val="46"/>
        </w:numPr>
        <w:tabs>
          <w:tab w:val="clear" w:pos="1247"/>
          <w:tab w:val="clear" w:pos="1814"/>
          <w:tab w:val="clear" w:pos="2381"/>
          <w:tab w:val="clear" w:pos="2948"/>
          <w:tab w:val="clear" w:pos="3515"/>
          <w:tab w:val="clear" w:pos="4082"/>
          <w:tab w:val="left" w:pos="624"/>
        </w:tabs>
        <w:spacing w:after="120"/>
        <w:ind w:left="1247" w:firstLine="624"/>
      </w:pPr>
      <w:r w:rsidRPr="00A7082A">
        <w:t xml:space="preserve">Facilitate, upon invitation by the party concerned, information gathering in the territory of that party for the purpose of fulfilling the functions of the Committee; </w:t>
      </w:r>
    </w:p>
    <w:p w14:paraId="40E52B8F" w14:textId="77777777" w:rsidR="0013324E" w:rsidRPr="00A7082A" w:rsidRDefault="0013324E" w:rsidP="0013324E">
      <w:pPr>
        <w:pStyle w:val="Normal-pool"/>
        <w:numPr>
          <w:ilvl w:val="0"/>
          <w:numId w:val="46"/>
        </w:numPr>
        <w:tabs>
          <w:tab w:val="clear" w:pos="1247"/>
          <w:tab w:val="clear" w:pos="1814"/>
          <w:tab w:val="clear" w:pos="2381"/>
          <w:tab w:val="clear" w:pos="2948"/>
          <w:tab w:val="clear" w:pos="3515"/>
          <w:tab w:val="clear" w:pos="4082"/>
          <w:tab w:val="left" w:pos="624"/>
        </w:tabs>
        <w:spacing w:after="120"/>
        <w:ind w:left="1247" w:firstLine="624"/>
      </w:pPr>
      <w:r w:rsidRPr="00A7082A">
        <w:t>Consult with the secretariat and draw upon its experience and knowledge developed pursuant to article 24 of the Convention and request information from the secretariat, where appropriate, in the form of a report, on matters under the Committee’s consideration.</w:t>
      </w:r>
      <w:bookmarkStart w:id="7" w:name="_Hlk7038431"/>
      <w:bookmarkStart w:id="8" w:name="_Hlk7598289"/>
    </w:p>
    <w:bookmarkEnd w:id="7"/>
    <w:bookmarkEnd w:id="8"/>
    <w:p w14:paraId="32C4F3C1" w14:textId="77777777" w:rsidR="0013324E" w:rsidRPr="00A7082A" w:rsidRDefault="0013324E" w:rsidP="0013324E">
      <w:pPr>
        <w:pStyle w:val="CH1"/>
        <w:rPr>
          <w:sz w:val="24"/>
        </w:rPr>
      </w:pPr>
      <w:r w:rsidRPr="00A7082A">
        <w:rPr>
          <w:sz w:val="24"/>
        </w:rPr>
        <w:tab/>
      </w:r>
      <w:r w:rsidRPr="00A7082A">
        <w:t>V.</w:t>
      </w:r>
      <w:r w:rsidRPr="00A7082A">
        <w:tab/>
        <w:t>Types of recommendations to the Conference of the Parties that the Committee may consider in order to promote implementation and review compliance with all the provisions of the Convention</w:t>
      </w:r>
    </w:p>
    <w:p w14:paraId="48C7EEAE" w14:textId="77777777" w:rsidR="0013324E" w:rsidRPr="00A7082A" w:rsidRDefault="0013324E" w:rsidP="0013324E">
      <w:pPr>
        <w:pStyle w:val="Normal-pool"/>
        <w:numPr>
          <w:ilvl w:val="0"/>
          <w:numId w:val="43"/>
        </w:numPr>
        <w:tabs>
          <w:tab w:val="clear" w:pos="1247"/>
          <w:tab w:val="clear" w:pos="1814"/>
          <w:tab w:val="clear" w:pos="2381"/>
          <w:tab w:val="clear" w:pos="2948"/>
          <w:tab w:val="clear" w:pos="3515"/>
          <w:tab w:val="clear" w:pos="4082"/>
          <w:tab w:val="left" w:pos="624"/>
        </w:tabs>
        <w:spacing w:after="120"/>
        <w:ind w:left="1247" w:firstLine="0"/>
      </w:pPr>
      <w:r w:rsidRPr="00A7082A">
        <w:t xml:space="preserve">Recommendations from the Committee to the Conference of the Parties shall aim at promoting implementation and reviewing compliance with the provisions of the Convention. They shall be facilitative in nature and pay </w:t>
      </w:r>
      <w:proofErr w:type="gramStart"/>
      <w:r w:rsidRPr="00A7082A">
        <w:t>particular attention</w:t>
      </w:r>
      <w:proofErr w:type="gramEnd"/>
      <w:r w:rsidRPr="00A7082A">
        <w:t xml:space="preserve"> to the respective national capabilities and circumstances of parties. </w:t>
      </w:r>
    </w:p>
    <w:p w14:paraId="391C7290" w14:textId="77777777" w:rsidR="0013324E" w:rsidRPr="00A7082A" w:rsidRDefault="0013324E" w:rsidP="0013324E">
      <w:pPr>
        <w:pStyle w:val="Normal-pool"/>
        <w:numPr>
          <w:ilvl w:val="0"/>
          <w:numId w:val="43"/>
        </w:numPr>
        <w:tabs>
          <w:tab w:val="clear" w:pos="1247"/>
          <w:tab w:val="clear" w:pos="1814"/>
          <w:tab w:val="clear" w:pos="2381"/>
          <w:tab w:val="clear" w:pos="2948"/>
          <w:tab w:val="clear" w:pos="3515"/>
          <w:tab w:val="clear" w:pos="4082"/>
          <w:tab w:val="left" w:pos="624"/>
        </w:tabs>
        <w:spacing w:after="120"/>
        <w:ind w:left="1247" w:firstLine="0"/>
      </w:pPr>
      <w:r w:rsidRPr="00A7082A">
        <w:t>Recommendations relating to individual and systemic issues of implementation and compliance may include, but not be limited to:</w:t>
      </w:r>
    </w:p>
    <w:p w14:paraId="1363C0A1" w14:textId="77777777" w:rsidR="0013324E" w:rsidRPr="00A7082A" w:rsidRDefault="0013324E" w:rsidP="0013324E">
      <w:pPr>
        <w:pStyle w:val="Normal-pool"/>
        <w:numPr>
          <w:ilvl w:val="0"/>
          <w:numId w:val="47"/>
        </w:numPr>
        <w:tabs>
          <w:tab w:val="clear" w:pos="1247"/>
          <w:tab w:val="clear" w:pos="1814"/>
          <w:tab w:val="clear" w:pos="2381"/>
          <w:tab w:val="clear" w:pos="2948"/>
          <w:tab w:val="clear" w:pos="3515"/>
          <w:tab w:val="clear" w:pos="4082"/>
          <w:tab w:val="left" w:pos="624"/>
        </w:tabs>
        <w:spacing w:after="120"/>
        <w:ind w:left="1247" w:firstLine="624"/>
      </w:pPr>
      <w:r w:rsidRPr="00A7082A">
        <w:t>Steps to support the party or parties in implementing the provisions of the Convention, including with respect to legislative, procedural or institutional arrangements that may be required;</w:t>
      </w:r>
    </w:p>
    <w:p w14:paraId="74E18A72" w14:textId="77777777" w:rsidR="0013324E" w:rsidRPr="00A7082A" w:rsidRDefault="0013324E" w:rsidP="0013324E">
      <w:pPr>
        <w:pStyle w:val="Normal-pool"/>
        <w:numPr>
          <w:ilvl w:val="0"/>
          <w:numId w:val="47"/>
        </w:numPr>
        <w:tabs>
          <w:tab w:val="clear" w:pos="1247"/>
          <w:tab w:val="clear" w:pos="1814"/>
          <w:tab w:val="clear" w:pos="2381"/>
          <w:tab w:val="clear" w:pos="2948"/>
          <w:tab w:val="clear" w:pos="3515"/>
          <w:tab w:val="clear" w:pos="4082"/>
          <w:tab w:val="left" w:pos="624"/>
        </w:tabs>
        <w:spacing w:after="120"/>
        <w:ind w:left="1247" w:firstLine="624"/>
      </w:pPr>
      <w:r w:rsidRPr="00A7082A">
        <w:t>The need for the concerned party or parties to develop and submit to the Committee a strategy to achieve implementation and compliance, associated with a proposed time schedule, and to report on the implementation of the said strategy;</w:t>
      </w:r>
    </w:p>
    <w:p w14:paraId="0B892CD5" w14:textId="77777777" w:rsidR="0013324E" w:rsidRPr="00A7082A" w:rsidRDefault="0013324E" w:rsidP="0013324E">
      <w:pPr>
        <w:pStyle w:val="Normal-pool"/>
        <w:numPr>
          <w:ilvl w:val="0"/>
          <w:numId w:val="47"/>
        </w:numPr>
        <w:tabs>
          <w:tab w:val="clear" w:pos="1247"/>
          <w:tab w:val="clear" w:pos="1814"/>
          <w:tab w:val="clear" w:pos="2381"/>
          <w:tab w:val="clear" w:pos="2948"/>
          <w:tab w:val="clear" w:pos="3515"/>
          <w:tab w:val="clear" w:pos="4082"/>
          <w:tab w:val="left" w:pos="624"/>
        </w:tabs>
        <w:spacing w:after="120"/>
        <w:ind w:left="1247" w:firstLine="624"/>
      </w:pPr>
      <w:r w:rsidRPr="00A7082A">
        <w:t xml:space="preserve">Expert assistance, including on legal, institutional or technical matters; </w:t>
      </w:r>
    </w:p>
    <w:p w14:paraId="28898CC5" w14:textId="77777777" w:rsidR="0013324E" w:rsidRPr="00A7082A" w:rsidRDefault="0013324E" w:rsidP="0013324E">
      <w:pPr>
        <w:pStyle w:val="Normal-pool"/>
        <w:numPr>
          <w:ilvl w:val="0"/>
          <w:numId w:val="47"/>
        </w:numPr>
        <w:tabs>
          <w:tab w:val="clear" w:pos="1247"/>
          <w:tab w:val="clear" w:pos="1814"/>
          <w:tab w:val="clear" w:pos="2381"/>
          <w:tab w:val="clear" w:pos="2948"/>
          <w:tab w:val="clear" w:pos="3515"/>
          <w:tab w:val="clear" w:pos="4082"/>
          <w:tab w:val="left" w:pos="624"/>
        </w:tabs>
        <w:spacing w:after="120"/>
        <w:ind w:left="1247" w:firstLine="624"/>
      </w:pPr>
      <w:r w:rsidRPr="00A7082A">
        <w:t>Targeted capacity</w:t>
      </w:r>
      <w:r w:rsidRPr="00A7082A">
        <w:noBreakHyphen/>
        <w:t>building, financial and technical assistance as well as technology transfer.</w:t>
      </w:r>
    </w:p>
    <w:p w14:paraId="3FEA2D8B" w14:textId="77777777" w:rsidR="0013324E" w:rsidRPr="00A7082A" w:rsidRDefault="0013324E" w:rsidP="0013324E">
      <w:pPr>
        <w:pStyle w:val="Normal-pool"/>
        <w:numPr>
          <w:ilvl w:val="0"/>
          <w:numId w:val="43"/>
        </w:numPr>
        <w:tabs>
          <w:tab w:val="clear" w:pos="1247"/>
          <w:tab w:val="clear" w:pos="1814"/>
          <w:tab w:val="clear" w:pos="2381"/>
          <w:tab w:val="clear" w:pos="2948"/>
          <w:tab w:val="clear" w:pos="3515"/>
          <w:tab w:val="clear" w:pos="4082"/>
          <w:tab w:val="left" w:pos="624"/>
        </w:tabs>
        <w:spacing w:after="120"/>
        <w:ind w:left="1247" w:firstLine="0"/>
      </w:pPr>
      <w:r w:rsidRPr="00A7082A">
        <w:t>When there is a need for it and as a last resort, the Committee may recommend to the Conference of the Parties that the Conference of the Parties issue a statement regarding compliance and provide advice in order to help the concerned party or parties implement the provisions of the Convention and to promote cooperation between all the parties.</w:t>
      </w:r>
    </w:p>
    <w:p w14:paraId="15E20E62" w14:textId="77777777" w:rsidR="0013324E" w:rsidRPr="00A7082A" w:rsidRDefault="0013324E" w:rsidP="0013324E">
      <w:pPr>
        <w:pStyle w:val="CH1"/>
        <w:rPr>
          <w:sz w:val="24"/>
        </w:rPr>
      </w:pPr>
      <w:r w:rsidRPr="00A7082A">
        <w:rPr>
          <w:sz w:val="24"/>
        </w:rPr>
        <w:lastRenderedPageBreak/>
        <w:tab/>
      </w:r>
      <w:r w:rsidRPr="00A7082A">
        <w:t>VI.</w:t>
      </w:r>
      <w:r w:rsidRPr="00A7082A">
        <w:tab/>
        <w:t>Functions of the secretariat</w:t>
      </w:r>
      <w:r w:rsidRPr="00A7082A">
        <w:rPr>
          <w:sz w:val="24"/>
        </w:rPr>
        <w:t xml:space="preserve"> </w:t>
      </w:r>
    </w:p>
    <w:p w14:paraId="1C4E73C3" w14:textId="77777777" w:rsidR="0013324E" w:rsidRPr="00A7082A" w:rsidRDefault="0013324E" w:rsidP="0013324E">
      <w:pPr>
        <w:pStyle w:val="Normal-pool"/>
        <w:numPr>
          <w:ilvl w:val="0"/>
          <w:numId w:val="43"/>
        </w:numPr>
        <w:tabs>
          <w:tab w:val="clear" w:pos="1247"/>
          <w:tab w:val="clear" w:pos="1814"/>
          <w:tab w:val="clear" w:pos="2381"/>
          <w:tab w:val="clear" w:pos="2948"/>
          <w:tab w:val="clear" w:pos="3515"/>
          <w:tab w:val="clear" w:pos="4082"/>
          <w:tab w:val="left" w:pos="624"/>
        </w:tabs>
        <w:spacing w:after="120"/>
        <w:ind w:left="1247" w:firstLine="0"/>
      </w:pPr>
      <w:r w:rsidRPr="00A7082A">
        <w:t>Consistent with the functions specified in article 24 of the Convention and in the Committee’s rules of procedure, and in accordance with the programme of work and budget, the secretariat shall, in addition to the functions specified elsewhere in the present terms of reference:</w:t>
      </w:r>
    </w:p>
    <w:p w14:paraId="08BBAF20" w14:textId="77777777" w:rsidR="0013324E" w:rsidRPr="00A7082A" w:rsidRDefault="0013324E" w:rsidP="0013324E">
      <w:pPr>
        <w:pStyle w:val="Normal-pool"/>
        <w:numPr>
          <w:ilvl w:val="0"/>
          <w:numId w:val="48"/>
        </w:numPr>
        <w:tabs>
          <w:tab w:val="clear" w:pos="1247"/>
          <w:tab w:val="clear" w:pos="1814"/>
          <w:tab w:val="clear" w:pos="2381"/>
          <w:tab w:val="clear" w:pos="2948"/>
          <w:tab w:val="clear" w:pos="3515"/>
          <w:tab w:val="clear" w:pos="4082"/>
          <w:tab w:val="left" w:pos="624"/>
        </w:tabs>
        <w:spacing w:after="120"/>
        <w:ind w:left="1247" w:firstLine="624"/>
        <w:rPr>
          <w:color w:val="000000"/>
        </w:rPr>
      </w:pPr>
      <w:r w:rsidRPr="00A7082A">
        <w:t xml:space="preserve">Collect written submissions from parties with respect to their own compliance pursuant to paragraph 4 (a) of article 15, make arrangements for their translation into English and distribute them to the </w:t>
      </w:r>
      <w:r w:rsidRPr="00A7082A">
        <w:rPr>
          <w:color w:val="000000"/>
        </w:rPr>
        <w:t>Committee, in accordance with rule 23 of the rules of procedure, as well as any additional information provided by the party. Submissions in English shall be distributed to the Committee within two weeks of receipt, and the translation into English of submissions in one of the official languages of the United Nations other than English shall be distributed to the Committee within four weeks of receipt;</w:t>
      </w:r>
    </w:p>
    <w:p w14:paraId="233A0358" w14:textId="77777777" w:rsidR="0013324E" w:rsidRPr="00A7082A" w:rsidRDefault="0013324E" w:rsidP="0013324E">
      <w:pPr>
        <w:pStyle w:val="Normal-pool"/>
        <w:numPr>
          <w:ilvl w:val="0"/>
          <w:numId w:val="48"/>
        </w:numPr>
        <w:tabs>
          <w:tab w:val="clear" w:pos="1247"/>
          <w:tab w:val="clear" w:pos="1814"/>
          <w:tab w:val="clear" w:pos="2381"/>
          <w:tab w:val="clear" w:pos="2948"/>
          <w:tab w:val="clear" w:pos="3515"/>
          <w:tab w:val="clear" w:pos="4082"/>
          <w:tab w:val="left" w:pos="624"/>
        </w:tabs>
        <w:spacing w:after="120"/>
        <w:ind w:left="1247" w:firstLine="624"/>
        <w:rPr>
          <w:color w:val="000000"/>
        </w:rPr>
      </w:pPr>
      <w:r w:rsidRPr="00A7082A">
        <w:rPr>
          <w:color w:val="000000"/>
        </w:rPr>
        <w:t xml:space="preserve">Collect national reports submitted in accordance with article 21, and, when issues are to be considered by the Committee on their basis in accordance with paragraph 4 (b) of article 15, prepare the relevant reports for the consideration of the Committee. These reports shall include but not be limited to information about parties’ reporting performances and the identification of </w:t>
      </w:r>
      <w:proofErr w:type="gramStart"/>
      <w:r w:rsidRPr="00A7082A">
        <w:rPr>
          <w:color w:val="000000"/>
        </w:rPr>
        <w:t>particular issues</w:t>
      </w:r>
      <w:proofErr w:type="gramEnd"/>
      <w:r w:rsidRPr="00A7082A">
        <w:rPr>
          <w:color w:val="000000"/>
        </w:rPr>
        <w:t xml:space="preserve"> that may emerge from the reports and may be of interest to the Committee;</w:t>
      </w:r>
    </w:p>
    <w:p w14:paraId="039EFA99" w14:textId="77777777" w:rsidR="0013324E" w:rsidRPr="00A7082A" w:rsidRDefault="0013324E" w:rsidP="0013324E">
      <w:pPr>
        <w:pStyle w:val="Normal-pool"/>
        <w:numPr>
          <w:ilvl w:val="0"/>
          <w:numId w:val="48"/>
        </w:numPr>
        <w:tabs>
          <w:tab w:val="clear" w:pos="1247"/>
          <w:tab w:val="clear" w:pos="1814"/>
          <w:tab w:val="clear" w:pos="2381"/>
          <w:tab w:val="clear" w:pos="2948"/>
          <w:tab w:val="clear" w:pos="3515"/>
          <w:tab w:val="clear" w:pos="4082"/>
          <w:tab w:val="left" w:pos="624"/>
        </w:tabs>
        <w:spacing w:after="120"/>
        <w:ind w:left="1247" w:firstLine="624"/>
        <w:rPr>
          <w:color w:val="000000"/>
        </w:rPr>
      </w:pPr>
      <w:proofErr w:type="gramStart"/>
      <w:r w:rsidRPr="00A7082A">
        <w:rPr>
          <w:color w:val="000000"/>
        </w:rPr>
        <w:t>Make arrangements</w:t>
      </w:r>
      <w:proofErr w:type="gramEnd"/>
      <w:r w:rsidRPr="00A7082A">
        <w:rPr>
          <w:color w:val="000000"/>
        </w:rPr>
        <w:t xml:space="preserve"> for the translation into English and distribution of national reports, or sections thereof, in accordance with rule 40 of the rules of procedure;</w:t>
      </w:r>
    </w:p>
    <w:p w14:paraId="050078D5" w14:textId="77777777" w:rsidR="0013324E" w:rsidRPr="00A7082A" w:rsidRDefault="0013324E" w:rsidP="0013324E">
      <w:pPr>
        <w:pStyle w:val="Normal-pool"/>
        <w:numPr>
          <w:ilvl w:val="0"/>
          <w:numId w:val="48"/>
        </w:numPr>
        <w:tabs>
          <w:tab w:val="clear" w:pos="1247"/>
          <w:tab w:val="clear" w:pos="1814"/>
          <w:tab w:val="clear" w:pos="2381"/>
          <w:tab w:val="clear" w:pos="2948"/>
          <w:tab w:val="clear" w:pos="3515"/>
          <w:tab w:val="clear" w:pos="4082"/>
          <w:tab w:val="left" w:pos="624"/>
        </w:tabs>
        <w:spacing w:after="120"/>
        <w:ind w:left="1247" w:firstLine="624"/>
        <w:rPr>
          <w:color w:val="000000"/>
        </w:rPr>
      </w:pPr>
      <w:r w:rsidRPr="00A7082A">
        <w:rPr>
          <w:color w:val="000000"/>
        </w:rPr>
        <w:t>Forward to the Committee any request made by the Conference of the Parties within two months after the conclusion of the meeting of the Conference of the Parties at which the request was made;</w:t>
      </w:r>
    </w:p>
    <w:p w14:paraId="7E282E29" w14:textId="77777777" w:rsidR="0013324E" w:rsidRPr="00A7082A" w:rsidRDefault="0013324E" w:rsidP="0013324E">
      <w:pPr>
        <w:pStyle w:val="Normal-pool"/>
        <w:numPr>
          <w:ilvl w:val="0"/>
          <w:numId w:val="48"/>
        </w:numPr>
        <w:tabs>
          <w:tab w:val="clear" w:pos="1247"/>
          <w:tab w:val="clear" w:pos="1814"/>
          <w:tab w:val="clear" w:pos="2381"/>
          <w:tab w:val="clear" w:pos="2948"/>
          <w:tab w:val="clear" w:pos="3515"/>
          <w:tab w:val="clear" w:pos="4082"/>
          <w:tab w:val="left" w:pos="624"/>
        </w:tabs>
        <w:spacing w:after="120"/>
        <w:ind w:left="1247" w:firstLine="624"/>
        <w:rPr>
          <w:color w:val="000000"/>
        </w:rPr>
      </w:pPr>
      <w:r w:rsidRPr="00A7082A">
        <w:rPr>
          <w:color w:val="000000"/>
        </w:rPr>
        <w:t xml:space="preserve">As requested by the Committee in order to facilitate the conduct of its work, seek and collect further information from parties and other sources and prepare any report or supporting document; </w:t>
      </w:r>
    </w:p>
    <w:p w14:paraId="667FD03B" w14:textId="77777777" w:rsidR="0013324E" w:rsidRPr="00A7082A" w:rsidRDefault="0013324E" w:rsidP="0013324E">
      <w:pPr>
        <w:pStyle w:val="Normal-pool"/>
        <w:numPr>
          <w:ilvl w:val="0"/>
          <w:numId w:val="48"/>
        </w:numPr>
        <w:tabs>
          <w:tab w:val="clear" w:pos="1247"/>
          <w:tab w:val="clear" w:pos="1814"/>
          <w:tab w:val="clear" w:pos="2381"/>
          <w:tab w:val="clear" w:pos="2948"/>
          <w:tab w:val="clear" w:pos="3515"/>
          <w:tab w:val="clear" w:pos="4082"/>
          <w:tab w:val="left" w:pos="624"/>
        </w:tabs>
        <w:spacing w:after="120"/>
        <w:ind w:left="1247" w:firstLine="624"/>
      </w:pPr>
      <w:r w:rsidRPr="00A7082A">
        <w:rPr>
          <w:color w:val="000000"/>
        </w:rPr>
        <w:t>Perform</w:t>
      </w:r>
      <w:r w:rsidRPr="00A7082A">
        <w:t xml:space="preserve"> any other functions </w:t>
      </w:r>
      <w:bookmarkStart w:id="9" w:name="_Hlk7602917"/>
      <w:r w:rsidRPr="00A7082A">
        <w:t xml:space="preserve">assigned to it by the Committee or the Conference of the Parties </w:t>
      </w:r>
      <w:bookmarkEnd w:id="9"/>
      <w:r w:rsidRPr="00A7082A">
        <w:t>with respect to the work of the Committee.</w:t>
      </w:r>
    </w:p>
    <w:p w14:paraId="506452A8" w14:textId="77777777" w:rsidR="0013324E" w:rsidRPr="00A7082A" w:rsidRDefault="0013324E" w:rsidP="0013324E">
      <w:pPr>
        <w:pStyle w:val="CH1"/>
        <w:rPr>
          <w:b w:val="0"/>
        </w:rPr>
      </w:pPr>
      <w:r w:rsidRPr="00A7082A">
        <w:rPr>
          <w:sz w:val="24"/>
        </w:rPr>
        <w:tab/>
      </w:r>
      <w:r w:rsidRPr="00A7082A">
        <w:t>VII.</w:t>
      </w:r>
      <w:r w:rsidRPr="00A7082A">
        <w:tab/>
        <w:t>Relationship with the settlement of disputes under article 25 of the Convention</w:t>
      </w:r>
    </w:p>
    <w:p w14:paraId="33C3CE19" w14:textId="77777777" w:rsidR="0013324E" w:rsidRPr="00A7082A" w:rsidRDefault="0013324E" w:rsidP="0013324E">
      <w:pPr>
        <w:pStyle w:val="Normal-pool"/>
        <w:numPr>
          <w:ilvl w:val="0"/>
          <w:numId w:val="43"/>
        </w:numPr>
        <w:tabs>
          <w:tab w:val="clear" w:pos="1247"/>
          <w:tab w:val="clear" w:pos="1814"/>
          <w:tab w:val="clear" w:pos="2381"/>
          <w:tab w:val="clear" w:pos="2948"/>
          <w:tab w:val="clear" w:pos="3515"/>
          <w:tab w:val="clear" w:pos="4082"/>
          <w:tab w:val="left" w:pos="624"/>
        </w:tabs>
        <w:spacing w:after="120"/>
        <w:ind w:left="1247" w:firstLine="0"/>
      </w:pPr>
      <w:r w:rsidRPr="00A7082A">
        <w:t>The operation of the implementation and compliance mechanism and the work of the Committee shall be distinct and without prejudice to the provisions of article 25 of the Convention on settlement of disputes.</w:t>
      </w:r>
    </w:p>
    <w:p w14:paraId="79C67177" w14:textId="77777777" w:rsidR="0013324E" w:rsidRPr="00A7082A" w:rsidRDefault="0013324E" w:rsidP="0013324E">
      <w:pPr>
        <w:pStyle w:val="CH1"/>
        <w:rPr>
          <w:sz w:val="24"/>
        </w:rPr>
      </w:pPr>
      <w:r w:rsidRPr="00A7082A">
        <w:rPr>
          <w:sz w:val="24"/>
        </w:rPr>
        <w:tab/>
      </w:r>
      <w:r w:rsidRPr="00A7082A">
        <w:t>VIII.</w:t>
      </w:r>
      <w:r w:rsidRPr="00A7082A">
        <w:tab/>
        <w:t>Protection of confidentiality</w:t>
      </w:r>
    </w:p>
    <w:p w14:paraId="4CFBE102" w14:textId="77777777" w:rsidR="0013324E" w:rsidRPr="00A7082A" w:rsidRDefault="0013324E" w:rsidP="0013324E">
      <w:pPr>
        <w:pStyle w:val="Normal-pool"/>
        <w:numPr>
          <w:ilvl w:val="0"/>
          <w:numId w:val="43"/>
        </w:numPr>
        <w:tabs>
          <w:tab w:val="clear" w:pos="1247"/>
          <w:tab w:val="clear" w:pos="1814"/>
          <w:tab w:val="clear" w:pos="2381"/>
          <w:tab w:val="clear" w:pos="2948"/>
          <w:tab w:val="clear" w:pos="3515"/>
          <w:tab w:val="clear" w:pos="4082"/>
          <w:tab w:val="left" w:pos="624"/>
        </w:tabs>
        <w:spacing w:after="120"/>
        <w:ind w:left="1247" w:firstLine="0"/>
        <w:rPr>
          <w:rFonts w:eastAsia="SimSun"/>
        </w:rPr>
      </w:pPr>
      <w:proofErr w:type="gramStart"/>
      <w:r w:rsidRPr="00A7082A">
        <w:t>As a general rule</w:t>
      </w:r>
      <w:proofErr w:type="gramEnd"/>
      <w:r w:rsidRPr="00A7082A">
        <w:t>, reports and recommendations from the Committee shall not be treated confidentially. However, information provided to the Committee in confidence, including by a party with respect to its own compliance, shall be treated confidentially.</w:t>
      </w:r>
    </w:p>
    <w:p w14:paraId="75F3F073" w14:textId="77777777" w:rsidR="0013324E" w:rsidRPr="00A7082A" w:rsidRDefault="0013324E" w:rsidP="0013324E">
      <w:pPr>
        <w:pStyle w:val="CH1"/>
        <w:rPr>
          <w:rFonts w:eastAsia="SimSun"/>
        </w:rPr>
      </w:pPr>
      <w:r w:rsidRPr="00A7082A">
        <w:rPr>
          <w:rFonts w:eastAsia="SimSun"/>
        </w:rPr>
        <w:lastRenderedPageBreak/>
        <w:tab/>
      </w:r>
      <w:r w:rsidRPr="00A7082A">
        <w:rPr>
          <w:rFonts w:eastAsia="SimSun"/>
        </w:rPr>
        <w:tab/>
        <w:t xml:space="preserve">Annex II to decision MC-3/9 </w:t>
      </w:r>
    </w:p>
    <w:p w14:paraId="2A5C6D1B" w14:textId="77777777" w:rsidR="0013324E" w:rsidRPr="00A7082A" w:rsidRDefault="0013324E" w:rsidP="0013324E">
      <w:pPr>
        <w:pStyle w:val="CH2"/>
        <w:rPr>
          <w:rFonts w:eastAsia="SimSun"/>
        </w:rPr>
      </w:pPr>
      <w:r w:rsidRPr="00A7082A">
        <w:rPr>
          <w:rFonts w:eastAsia="SimSun"/>
        </w:rPr>
        <w:tab/>
      </w:r>
      <w:r w:rsidRPr="00A7082A">
        <w:rPr>
          <w:rFonts w:eastAsia="SimSun"/>
        </w:rPr>
        <w:tab/>
        <w:t>Template for written submissions from parties with respect to their own compliance (article 15, paragraph 4 (a))</w:t>
      </w:r>
    </w:p>
    <w:tbl>
      <w:tblPr>
        <w:tblStyle w:val="TableGrid"/>
        <w:tblW w:w="0" w:type="auto"/>
        <w:tblInd w:w="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239"/>
      </w:tblGrid>
      <w:tr w:rsidR="0013324E" w:rsidRPr="00A7082A" w14:paraId="17E214CA" w14:textId="77777777" w:rsidTr="003F3253">
        <w:trPr>
          <w:trHeight w:val="8580"/>
        </w:trPr>
        <w:tc>
          <w:tcPr>
            <w:tcW w:w="8239" w:type="dxa"/>
            <w:shd w:val="clear" w:color="auto" w:fill="D9D9D9" w:themeFill="background1" w:themeFillShade="D9"/>
          </w:tcPr>
          <w:p w14:paraId="36D26C11" w14:textId="77777777" w:rsidR="0013324E" w:rsidRPr="00A7082A" w:rsidRDefault="0013324E" w:rsidP="003F3253">
            <w:pPr>
              <w:pStyle w:val="NormalNonumber"/>
              <w:ind w:left="0"/>
              <w:rPr>
                <w:rFonts w:eastAsia="SimSun"/>
              </w:rPr>
            </w:pPr>
            <w:r w:rsidRPr="00A7082A">
              <w:rPr>
                <w:rFonts w:eastAsia="SimSun"/>
                <w:b/>
                <w:bCs/>
              </w:rPr>
              <w:t>Notes:</w:t>
            </w:r>
          </w:p>
          <w:p w14:paraId="4188980D" w14:textId="77777777" w:rsidR="0013324E" w:rsidRPr="00A7082A" w:rsidRDefault="0013324E" w:rsidP="003F3253">
            <w:pPr>
              <w:pStyle w:val="NormalNonumber"/>
              <w:spacing w:after="240"/>
              <w:ind w:left="0"/>
              <w:rPr>
                <w:rFonts w:eastAsia="SimSun"/>
              </w:rPr>
            </w:pPr>
            <w:r w:rsidRPr="00A7082A">
              <w:rPr>
                <w:rFonts w:eastAsia="SimSun"/>
              </w:rPr>
              <w:t>Written submissions made by a party with respect to its own compliance pursuant to paragraph 4 (a) of article 15 of the Minamata Convention shall be addressed to the Implementation and Compliance Committee, through the secretariat at:</w:t>
            </w:r>
          </w:p>
          <w:p w14:paraId="303DF654" w14:textId="77777777" w:rsidR="0013324E" w:rsidRPr="00A7082A" w:rsidRDefault="0013324E" w:rsidP="003F3253">
            <w:pPr>
              <w:pStyle w:val="NormalNonumber"/>
              <w:spacing w:after="0"/>
              <w:ind w:left="0"/>
              <w:rPr>
                <w:rFonts w:eastAsia="SimSun"/>
              </w:rPr>
            </w:pPr>
            <w:r w:rsidRPr="00A7082A">
              <w:rPr>
                <w:rFonts w:eastAsia="SimSun"/>
              </w:rPr>
              <w:t xml:space="preserve">Secretariat of the Minamata Convention on Mercury </w:t>
            </w:r>
          </w:p>
          <w:p w14:paraId="541FB28E" w14:textId="77777777" w:rsidR="0013324E" w:rsidRPr="0015342C" w:rsidRDefault="0013324E" w:rsidP="003F3253">
            <w:pPr>
              <w:pStyle w:val="NormalNonumber"/>
              <w:spacing w:after="0"/>
              <w:ind w:left="0"/>
              <w:rPr>
                <w:rFonts w:eastAsia="SimSun"/>
                <w:lang w:val="fr-CH"/>
              </w:rPr>
            </w:pPr>
            <w:r w:rsidRPr="0015342C">
              <w:rPr>
                <w:rFonts w:eastAsia="SimSun"/>
                <w:lang w:val="fr-CH"/>
              </w:rPr>
              <w:t xml:space="preserve">United Nations </w:t>
            </w:r>
            <w:proofErr w:type="spellStart"/>
            <w:r w:rsidRPr="0015342C">
              <w:rPr>
                <w:rFonts w:eastAsia="SimSun"/>
                <w:lang w:val="fr-CH"/>
              </w:rPr>
              <w:t>Environment</w:t>
            </w:r>
            <w:proofErr w:type="spellEnd"/>
            <w:r w:rsidRPr="0015342C">
              <w:rPr>
                <w:rFonts w:eastAsia="SimSun"/>
                <w:lang w:val="fr-CH"/>
              </w:rPr>
              <w:t xml:space="preserve"> Programme </w:t>
            </w:r>
          </w:p>
          <w:p w14:paraId="5F11DAB5" w14:textId="77777777" w:rsidR="0013324E" w:rsidRPr="0015342C" w:rsidRDefault="0013324E" w:rsidP="003F3253">
            <w:pPr>
              <w:pStyle w:val="NormalNonumber"/>
              <w:spacing w:after="0"/>
              <w:ind w:left="0"/>
              <w:rPr>
                <w:rFonts w:eastAsia="SimSun"/>
                <w:lang w:val="fr-CH"/>
              </w:rPr>
            </w:pPr>
            <w:r w:rsidRPr="0015342C">
              <w:rPr>
                <w:rFonts w:eastAsia="SimSun"/>
                <w:lang w:val="fr-CH"/>
              </w:rPr>
              <w:t xml:space="preserve">Postal </w:t>
            </w:r>
            <w:proofErr w:type="spellStart"/>
            <w:proofErr w:type="gramStart"/>
            <w:r w:rsidRPr="0015342C">
              <w:rPr>
                <w:rFonts w:eastAsia="SimSun"/>
                <w:lang w:val="fr-CH"/>
              </w:rPr>
              <w:t>address</w:t>
            </w:r>
            <w:proofErr w:type="spellEnd"/>
            <w:r w:rsidRPr="0015342C">
              <w:rPr>
                <w:rFonts w:eastAsia="SimSun"/>
                <w:lang w:val="fr-CH"/>
              </w:rPr>
              <w:t>:</w:t>
            </w:r>
            <w:proofErr w:type="gramEnd"/>
            <w:r w:rsidRPr="0015342C">
              <w:rPr>
                <w:rFonts w:eastAsia="SimSun"/>
                <w:lang w:val="fr-CH"/>
              </w:rPr>
              <w:t xml:space="preserve"> Avenue de la Paix 8–14, 1211 Geneva 10, </w:t>
            </w:r>
            <w:proofErr w:type="spellStart"/>
            <w:r w:rsidRPr="0015342C">
              <w:rPr>
                <w:rFonts w:eastAsia="SimSun"/>
                <w:lang w:val="fr-CH"/>
              </w:rPr>
              <w:t>Switzerland</w:t>
            </w:r>
            <w:proofErr w:type="spellEnd"/>
          </w:p>
          <w:p w14:paraId="4B004BE3" w14:textId="77777777" w:rsidR="0013324E" w:rsidRPr="00A7082A" w:rsidRDefault="0013324E" w:rsidP="003F3253">
            <w:pPr>
              <w:pStyle w:val="NormalNonumber"/>
              <w:spacing w:after="240"/>
              <w:ind w:left="0"/>
              <w:rPr>
                <w:rFonts w:eastAsia="SimSun"/>
              </w:rPr>
            </w:pPr>
            <w:r w:rsidRPr="00A7082A">
              <w:rPr>
                <w:rFonts w:eastAsia="SimSun"/>
              </w:rPr>
              <w:t xml:space="preserve">E-mail: </w:t>
            </w:r>
            <w:hyperlink r:id="rId13" w:history="1">
              <w:r w:rsidRPr="00A7082A">
                <w:rPr>
                  <w:rStyle w:val="Hyperlink"/>
                  <w:rFonts w:eastAsia="SimSun"/>
                  <w:lang w:val="en-GB"/>
                </w:rPr>
                <w:t>mea-minamatasecretariat@un.org</w:t>
              </w:r>
            </w:hyperlink>
          </w:p>
          <w:p w14:paraId="656C2026" w14:textId="77777777" w:rsidR="0013324E" w:rsidRPr="00A7082A" w:rsidRDefault="0013324E" w:rsidP="003F3253">
            <w:pPr>
              <w:pStyle w:val="NormalNonumber"/>
              <w:spacing w:after="240"/>
              <w:ind w:left="0"/>
              <w:rPr>
                <w:rFonts w:eastAsia="SimSun"/>
              </w:rPr>
            </w:pPr>
            <w:r w:rsidRPr="00A7082A">
              <w:rPr>
                <w:rFonts w:eastAsia="SimSun"/>
              </w:rPr>
              <w:t xml:space="preserve">Written submissions shall be made in one of the six official languages of the United Nations, preferably by electronic means, and contain the elements set out in the annexed template. </w:t>
            </w:r>
          </w:p>
          <w:p w14:paraId="001A4619" w14:textId="77777777" w:rsidR="0013324E" w:rsidRPr="00A7082A" w:rsidRDefault="0013324E" w:rsidP="003F3253">
            <w:pPr>
              <w:pStyle w:val="NormalNonumber"/>
              <w:spacing w:after="240"/>
              <w:ind w:left="0"/>
              <w:rPr>
                <w:rFonts w:eastAsia="SimSun"/>
              </w:rPr>
            </w:pPr>
            <w:r w:rsidRPr="00A7082A">
              <w:rPr>
                <w:rFonts w:eastAsia="SimSun"/>
              </w:rPr>
              <w:t xml:space="preserve">They shall not exceed five pages. </w:t>
            </w:r>
          </w:p>
          <w:p w14:paraId="0AFFDCF7" w14:textId="77777777" w:rsidR="0013324E" w:rsidRPr="00A7082A" w:rsidRDefault="0013324E" w:rsidP="003F3253">
            <w:pPr>
              <w:pStyle w:val="NormalNonumber"/>
              <w:spacing w:after="240"/>
              <w:ind w:left="0"/>
              <w:rPr>
                <w:rFonts w:eastAsia="SimSun"/>
              </w:rPr>
            </w:pPr>
            <w:r w:rsidRPr="00A7082A">
              <w:rPr>
                <w:rFonts w:eastAsia="SimSun"/>
              </w:rPr>
              <w:t xml:space="preserve">In order to be included in the agenda of the Committee’s subsequent meeting, the submission should reach the secretariat at least eight weeks before the first day of that meeting. </w:t>
            </w:r>
          </w:p>
          <w:p w14:paraId="14CCA5D5" w14:textId="77777777" w:rsidR="0013324E" w:rsidRPr="00A7082A" w:rsidRDefault="0013324E" w:rsidP="003F3253">
            <w:pPr>
              <w:pStyle w:val="NormalNonumber"/>
              <w:spacing w:after="240"/>
              <w:ind w:left="0"/>
              <w:rPr>
                <w:rFonts w:eastAsia="SimSun"/>
              </w:rPr>
            </w:pPr>
            <w:r w:rsidRPr="00A7082A">
              <w:rPr>
                <w:rFonts w:eastAsia="SimSun"/>
              </w:rPr>
              <w:t xml:space="preserve">When the Committee is considering an issue </w:t>
            </w:r>
            <w:proofErr w:type="gramStart"/>
            <w:r w:rsidRPr="00A7082A">
              <w:rPr>
                <w:rFonts w:eastAsia="SimSun"/>
              </w:rPr>
              <w:t>on the basis of</w:t>
            </w:r>
            <w:proofErr w:type="gramEnd"/>
            <w:r w:rsidRPr="00A7082A">
              <w:rPr>
                <w:rFonts w:eastAsia="SimSun"/>
              </w:rPr>
              <w:t xml:space="preserve"> a specific submission relating to the compliance of an individual party, that party shall be invited to participate in the consideration of the issue by the Committee. Such sessions shall not be open to observers, unless otherwise agreed by the Committee and the party concerned. Deliberations to prepare recommendations or voting on recommendations shall be closed to all observers.</w:t>
            </w:r>
          </w:p>
          <w:p w14:paraId="0A02A3C8" w14:textId="77777777" w:rsidR="0013324E" w:rsidRPr="00A7082A" w:rsidRDefault="0013324E" w:rsidP="003F3253">
            <w:pPr>
              <w:pStyle w:val="NormalNonumber"/>
              <w:spacing w:after="240"/>
              <w:ind w:left="0"/>
              <w:rPr>
                <w:rFonts w:eastAsia="SimSun"/>
              </w:rPr>
            </w:pPr>
            <w:r w:rsidRPr="00A7082A">
              <w:rPr>
                <w:rFonts w:eastAsia="SimSun"/>
              </w:rPr>
              <w:t xml:space="preserve">Supplementary information may be requested by the Committee, if necessary. The party concerned may submit, through the secretariat, any such relevant supplementary information for the Committee’s attention within two weeks of receiving the request from the Committee. </w:t>
            </w:r>
          </w:p>
          <w:p w14:paraId="2251D7DB" w14:textId="77777777" w:rsidR="0013324E" w:rsidRPr="00A7082A" w:rsidRDefault="0013324E" w:rsidP="003F3253">
            <w:pPr>
              <w:pStyle w:val="NormalNonumber"/>
              <w:spacing w:after="240"/>
              <w:ind w:left="0"/>
              <w:rPr>
                <w:rFonts w:eastAsia="SimSun"/>
              </w:rPr>
            </w:pPr>
            <w:r w:rsidRPr="00A7082A">
              <w:rPr>
                <w:rFonts w:eastAsia="SimSun"/>
              </w:rPr>
              <w:t>In the case where supplementary information is submitted in one of the official languages of the United Nations other than English and cannot be translated before the meeting at which it is to be considered, the information can be presented at the meeting, in which case the information may be interpreted into English in accordance with rule 39 of the rules of procedure.</w:t>
            </w:r>
          </w:p>
          <w:p w14:paraId="38D2C47D" w14:textId="77777777" w:rsidR="0013324E" w:rsidRPr="00A7082A" w:rsidRDefault="0013324E" w:rsidP="003F3253">
            <w:pPr>
              <w:pStyle w:val="NormalNonumber"/>
              <w:spacing w:after="240"/>
              <w:ind w:left="0"/>
              <w:rPr>
                <w:rFonts w:eastAsia="SimSun"/>
              </w:rPr>
            </w:pPr>
            <w:r w:rsidRPr="00A7082A">
              <w:rPr>
                <w:rFonts w:eastAsia="SimSun"/>
              </w:rPr>
              <w:t xml:space="preserve">The party concerned may also submit additional relevant information at its own initiative, at least five weeks before the opening of a meeting at which its submission is to be considered. Any such additional information should include a summary in English of a maximum of two pages in length. </w:t>
            </w:r>
          </w:p>
          <w:p w14:paraId="08C8BC07" w14:textId="77777777" w:rsidR="0013324E" w:rsidRPr="00A7082A" w:rsidRDefault="0013324E" w:rsidP="003F3253">
            <w:pPr>
              <w:pStyle w:val="NormalNonumber"/>
              <w:spacing w:after="240"/>
              <w:ind w:left="0"/>
              <w:rPr>
                <w:rFonts w:eastAsia="SimSun"/>
              </w:rPr>
            </w:pPr>
            <w:r w:rsidRPr="00A7082A">
              <w:rPr>
                <w:rFonts w:eastAsia="SimSun"/>
              </w:rPr>
              <w:t xml:space="preserve">For further information about the consideration by the Committee of written submissions from a party with respect to its own compliance, please refer to the rules of procedure and the terms of reference for the Committee, available at: </w:t>
            </w:r>
            <w:hyperlink r:id="rId14" w:history="1">
              <w:r w:rsidRPr="00A7082A">
                <w:rPr>
                  <w:rStyle w:val="Hyperlink"/>
                  <w:rFonts w:eastAsia="SimSun"/>
                  <w:lang w:val="en-GB"/>
                </w:rPr>
                <w:t>www.mercuryconvention.org</w:t>
              </w:r>
            </w:hyperlink>
            <w:r w:rsidRPr="00A7082A">
              <w:rPr>
                <w:rFonts w:eastAsia="SimSun"/>
              </w:rPr>
              <w:t>.</w:t>
            </w:r>
          </w:p>
        </w:tc>
      </w:tr>
    </w:tbl>
    <w:p w14:paraId="2F90AE5D" w14:textId="77777777" w:rsidR="003B2E3D" w:rsidRDefault="0013324E" w:rsidP="0013324E">
      <w:pPr>
        <w:pStyle w:val="CH1"/>
      </w:pPr>
      <w:r w:rsidRPr="00A7082A">
        <w:tab/>
      </w:r>
      <w:r w:rsidR="003B2E3D">
        <w:br w:type="page"/>
      </w:r>
    </w:p>
    <w:p w14:paraId="57443E5B" w14:textId="5C7DED91" w:rsidR="0013324E" w:rsidRPr="00A7082A" w:rsidRDefault="003B2E3D" w:rsidP="0013324E">
      <w:pPr>
        <w:pStyle w:val="CH1"/>
      </w:pPr>
      <w:r>
        <w:lastRenderedPageBreak/>
        <w:tab/>
      </w:r>
      <w:bookmarkStart w:id="10" w:name="_GoBack"/>
      <w:bookmarkEnd w:id="10"/>
      <w:r w:rsidR="0013324E" w:rsidRPr="00A7082A">
        <w:t>I.</w:t>
      </w:r>
      <w:r w:rsidR="0013324E" w:rsidRPr="00A7082A">
        <w:tab/>
        <w:t>Party and contact information</w:t>
      </w:r>
    </w:p>
    <w:p w14:paraId="70191301" w14:textId="77777777" w:rsidR="0013324E" w:rsidRPr="00A7082A" w:rsidRDefault="0013324E" w:rsidP="0013324E">
      <w:pPr>
        <w:keepNext/>
        <w:keepLines/>
        <w:tabs>
          <w:tab w:val="left" w:pos="4082"/>
        </w:tabs>
        <w:spacing w:after="120"/>
        <w:ind w:left="1247"/>
        <w:rPr>
          <w:iCs/>
        </w:rPr>
      </w:pPr>
      <w:r w:rsidRPr="00A7082A">
        <w:rPr>
          <w:i/>
          <w:iCs/>
        </w:rPr>
        <w:t xml:space="preserve">[Indicate below the name of the party concerned as well as the name and contact details of the national focal point or other relevant authority of the party transmitting the submission with respect to the party’s own compliance.] </w:t>
      </w:r>
    </w:p>
    <w:tbl>
      <w:tblPr>
        <w:tblW w:w="8354" w:type="dxa"/>
        <w:jc w:val="righ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134"/>
        <w:gridCol w:w="1559"/>
        <w:gridCol w:w="709"/>
        <w:gridCol w:w="1843"/>
        <w:gridCol w:w="1012"/>
        <w:gridCol w:w="2097"/>
      </w:tblGrid>
      <w:tr w:rsidR="0013324E" w:rsidRPr="00A7082A" w14:paraId="019A3590" w14:textId="77777777" w:rsidTr="003F3253">
        <w:trPr>
          <w:trHeight w:val="42"/>
          <w:jc w:val="right"/>
        </w:trPr>
        <w:tc>
          <w:tcPr>
            <w:tcW w:w="2693" w:type="dxa"/>
            <w:gridSpan w:val="2"/>
            <w:tcBorders>
              <w:top w:val="single" w:sz="8" w:space="0" w:color="000000"/>
              <w:left w:val="single" w:sz="8" w:space="0" w:color="000000"/>
              <w:bottom w:val="single" w:sz="8" w:space="0" w:color="000000"/>
              <w:right w:val="single" w:sz="8" w:space="0" w:color="000000"/>
            </w:tcBorders>
            <w:shd w:val="clear" w:color="auto" w:fill="7F7F7F"/>
            <w:tcMar>
              <w:top w:w="80" w:type="dxa"/>
              <w:left w:w="80" w:type="dxa"/>
              <w:bottom w:w="80" w:type="dxa"/>
              <w:right w:w="80" w:type="dxa"/>
            </w:tcMar>
            <w:hideMark/>
          </w:tcPr>
          <w:p w14:paraId="0CFB076D" w14:textId="77777777" w:rsidR="0013324E" w:rsidRPr="00A7082A" w:rsidRDefault="0013324E" w:rsidP="003F3253">
            <w:pPr>
              <w:keepNext/>
              <w:keepLines/>
              <w:pBdr>
                <w:top w:val="nil"/>
                <w:left w:val="nil"/>
                <w:bottom w:val="nil"/>
                <w:right w:val="nil"/>
                <w:between w:val="nil"/>
                <w:bar w:val="nil"/>
              </w:pBdr>
              <w:tabs>
                <w:tab w:val="clear" w:pos="1247"/>
                <w:tab w:val="clear" w:pos="1814"/>
                <w:tab w:val="clear" w:pos="2381"/>
                <w:tab w:val="clear" w:pos="2948"/>
                <w:tab w:val="clear" w:pos="3515"/>
              </w:tabs>
              <w:rPr>
                <w:i/>
                <w:iCs/>
                <w:color w:val="FFFFFF"/>
                <w:sz w:val="18"/>
                <w:szCs w:val="18"/>
              </w:rPr>
            </w:pPr>
            <w:r w:rsidRPr="00A7082A">
              <w:rPr>
                <w:i/>
                <w:iCs/>
                <w:color w:val="FFFFFF"/>
                <w:sz w:val="18"/>
                <w:szCs w:val="18"/>
              </w:rPr>
              <w:t xml:space="preserve">PARTY: </w:t>
            </w:r>
          </w:p>
        </w:tc>
        <w:tc>
          <w:tcPr>
            <w:tcW w:w="5661" w:type="dxa"/>
            <w:gridSpan w:val="4"/>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5589008" w14:textId="77777777" w:rsidR="0013324E" w:rsidRPr="00A7082A" w:rsidRDefault="0013324E" w:rsidP="003F3253">
            <w:pPr>
              <w:keepNext/>
              <w:keepLines/>
              <w:rPr>
                <w:i/>
                <w:iCs/>
                <w:color w:val="000000"/>
                <w:sz w:val="18"/>
                <w:szCs w:val="18"/>
              </w:rPr>
            </w:pPr>
            <w:r w:rsidRPr="00A7082A">
              <w:rPr>
                <w:i/>
                <w:iCs/>
                <w:color w:val="000000"/>
                <w:sz w:val="18"/>
                <w:szCs w:val="18"/>
              </w:rPr>
              <w:t>[indicate the name of the party concerned by the submission]</w:t>
            </w:r>
          </w:p>
        </w:tc>
      </w:tr>
      <w:tr w:rsidR="0013324E" w:rsidRPr="00A7082A" w14:paraId="32270D06" w14:textId="77777777" w:rsidTr="003F3253">
        <w:trPr>
          <w:trHeight w:val="25"/>
          <w:jc w:val="right"/>
        </w:trPr>
        <w:tc>
          <w:tcPr>
            <w:tcW w:w="8354" w:type="dxa"/>
            <w:gridSpan w:val="6"/>
            <w:tcBorders>
              <w:top w:val="single" w:sz="8" w:space="0" w:color="000000"/>
              <w:left w:val="single" w:sz="8" w:space="0" w:color="000000"/>
              <w:bottom w:val="single" w:sz="8" w:space="0" w:color="000000"/>
              <w:right w:val="single" w:sz="8" w:space="0" w:color="000000"/>
            </w:tcBorders>
            <w:shd w:val="clear" w:color="auto" w:fill="7F7F7F"/>
            <w:tcMar>
              <w:top w:w="80" w:type="dxa"/>
              <w:left w:w="80" w:type="dxa"/>
              <w:bottom w:w="80" w:type="dxa"/>
              <w:right w:w="80" w:type="dxa"/>
            </w:tcMar>
            <w:hideMark/>
          </w:tcPr>
          <w:p w14:paraId="140580B3" w14:textId="77777777" w:rsidR="0013324E" w:rsidRPr="00A7082A" w:rsidRDefault="0013324E" w:rsidP="003F3253">
            <w:pPr>
              <w:pBdr>
                <w:top w:val="nil"/>
                <w:left w:val="nil"/>
                <w:bottom w:val="nil"/>
                <w:right w:val="nil"/>
                <w:between w:val="nil"/>
                <w:bar w:val="nil"/>
              </w:pBdr>
              <w:tabs>
                <w:tab w:val="clear" w:pos="1247"/>
                <w:tab w:val="clear" w:pos="1814"/>
                <w:tab w:val="clear" w:pos="2381"/>
                <w:tab w:val="clear" w:pos="2948"/>
                <w:tab w:val="clear" w:pos="3515"/>
              </w:tabs>
              <w:rPr>
                <w:i/>
                <w:iCs/>
                <w:color w:val="FFFFFF"/>
                <w:sz w:val="18"/>
                <w:szCs w:val="18"/>
              </w:rPr>
            </w:pPr>
            <w:r w:rsidRPr="00A7082A">
              <w:rPr>
                <w:i/>
                <w:iCs/>
                <w:color w:val="FFFFFF"/>
                <w:sz w:val="18"/>
                <w:szCs w:val="18"/>
              </w:rPr>
              <w:t>CONTACT DETAILS OF MINAMATA CONVENTION NATIONAL FOCAL POINT OR OTHER RELEVANT AUTHORITY OF THE PARTY TRANSMITTING THE SUBMISSION</w:t>
            </w:r>
          </w:p>
        </w:tc>
      </w:tr>
      <w:tr w:rsidR="0013324E" w:rsidRPr="00A7082A" w14:paraId="747FE3F9" w14:textId="77777777" w:rsidTr="003F3253">
        <w:trPr>
          <w:trHeight w:val="192"/>
          <w:jc w:val="right"/>
        </w:trPr>
        <w:tc>
          <w:tcPr>
            <w:tcW w:w="2693" w:type="dxa"/>
            <w:gridSpan w:val="2"/>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14:paraId="1F2B74CA" w14:textId="77777777" w:rsidR="0013324E" w:rsidRPr="00A7082A" w:rsidRDefault="0013324E" w:rsidP="003F3253">
            <w:pPr>
              <w:pBdr>
                <w:top w:val="nil"/>
                <w:left w:val="nil"/>
                <w:bottom w:val="nil"/>
                <w:right w:val="nil"/>
                <w:between w:val="nil"/>
                <w:bar w:val="nil"/>
              </w:pBdr>
              <w:tabs>
                <w:tab w:val="clear" w:pos="1247"/>
                <w:tab w:val="clear" w:pos="1814"/>
                <w:tab w:val="clear" w:pos="2381"/>
                <w:tab w:val="clear" w:pos="2948"/>
                <w:tab w:val="clear" w:pos="3515"/>
              </w:tabs>
              <w:rPr>
                <w:i/>
                <w:iCs/>
                <w:color w:val="404040"/>
                <w:sz w:val="18"/>
                <w:szCs w:val="18"/>
              </w:rPr>
            </w:pPr>
            <w:r w:rsidRPr="00A7082A">
              <w:rPr>
                <w:i/>
                <w:iCs/>
                <w:color w:val="404040"/>
                <w:sz w:val="18"/>
                <w:szCs w:val="18"/>
              </w:rPr>
              <w:t>First name/Last name</w:t>
            </w:r>
          </w:p>
        </w:tc>
        <w:tc>
          <w:tcPr>
            <w:tcW w:w="5661" w:type="dxa"/>
            <w:gridSpan w:val="4"/>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12C1DCB" w14:textId="77777777" w:rsidR="0013324E" w:rsidRPr="00A7082A" w:rsidRDefault="0013324E" w:rsidP="003F3253">
            <w:pPr>
              <w:pBdr>
                <w:top w:val="nil"/>
                <w:left w:val="nil"/>
                <w:bottom w:val="nil"/>
                <w:right w:val="nil"/>
                <w:between w:val="nil"/>
                <w:bar w:val="nil"/>
              </w:pBdr>
              <w:tabs>
                <w:tab w:val="clear" w:pos="1247"/>
                <w:tab w:val="clear" w:pos="1814"/>
                <w:tab w:val="clear" w:pos="2381"/>
                <w:tab w:val="clear" w:pos="2948"/>
                <w:tab w:val="clear" w:pos="3515"/>
              </w:tabs>
              <w:rPr>
                <w:b/>
                <w:bCs/>
                <w:i/>
                <w:iCs/>
                <w:color w:val="404040"/>
                <w:sz w:val="18"/>
                <w:szCs w:val="18"/>
              </w:rPr>
            </w:pPr>
          </w:p>
        </w:tc>
      </w:tr>
      <w:tr w:rsidR="0013324E" w:rsidRPr="00A7082A" w14:paraId="6877DB1B" w14:textId="77777777" w:rsidTr="003F3253">
        <w:trPr>
          <w:trHeight w:val="192"/>
          <w:jc w:val="right"/>
        </w:trPr>
        <w:tc>
          <w:tcPr>
            <w:tcW w:w="2693" w:type="dxa"/>
            <w:gridSpan w:val="2"/>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14:paraId="6959CD47" w14:textId="77777777" w:rsidR="0013324E" w:rsidRPr="00A7082A" w:rsidRDefault="0013324E" w:rsidP="003F3253">
            <w:pPr>
              <w:pBdr>
                <w:top w:val="nil"/>
                <w:left w:val="nil"/>
                <w:bottom w:val="nil"/>
                <w:right w:val="nil"/>
                <w:between w:val="nil"/>
                <w:bar w:val="nil"/>
              </w:pBdr>
              <w:tabs>
                <w:tab w:val="clear" w:pos="1247"/>
                <w:tab w:val="clear" w:pos="1814"/>
                <w:tab w:val="clear" w:pos="2381"/>
                <w:tab w:val="clear" w:pos="2948"/>
                <w:tab w:val="clear" w:pos="3515"/>
              </w:tabs>
              <w:rPr>
                <w:i/>
                <w:iCs/>
                <w:color w:val="404040"/>
                <w:sz w:val="18"/>
                <w:szCs w:val="18"/>
              </w:rPr>
            </w:pPr>
            <w:r w:rsidRPr="00A7082A">
              <w:rPr>
                <w:i/>
                <w:iCs/>
                <w:color w:val="404040"/>
                <w:sz w:val="18"/>
                <w:szCs w:val="18"/>
              </w:rPr>
              <w:t>Functional title:</w:t>
            </w:r>
          </w:p>
        </w:tc>
        <w:tc>
          <w:tcPr>
            <w:tcW w:w="5661" w:type="dxa"/>
            <w:gridSpan w:val="4"/>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5250685" w14:textId="77777777" w:rsidR="0013324E" w:rsidRPr="00A7082A" w:rsidRDefault="0013324E" w:rsidP="003F3253">
            <w:pPr>
              <w:pBdr>
                <w:top w:val="nil"/>
                <w:left w:val="nil"/>
                <w:bottom w:val="nil"/>
                <w:right w:val="nil"/>
                <w:between w:val="nil"/>
                <w:bar w:val="nil"/>
              </w:pBdr>
              <w:tabs>
                <w:tab w:val="clear" w:pos="1247"/>
                <w:tab w:val="clear" w:pos="1814"/>
                <w:tab w:val="clear" w:pos="2381"/>
                <w:tab w:val="clear" w:pos="2948"/>
                <w:tab w:val="clear" w:pos="3515"/>
              </w:tabs>
              <w:rPr>
                <w:b/>
                <w:bCs/>
                <w:i/>
                <w:iCs/>
                <w:color w:val="404040"/>
                <w:sz w:val="18"/>
                <w:szCs w:val="18"/>
              </w:rPr>
            </w:pPr>
          </w:p>
        </w:tc>
      </w:tr>
      <w:tr w:rsidR="0013324E" w:rsidRPr="00A7082A" w14:paraId="352F312F" w14:textId="77777777" w:rsidTr="003F3253">
        <w:trPr>
          <w:trHeight w:val="192"/>
          <w:jc w:val="right"/>
        </w:trPr>
        <w:tc>
          <w:tcPr>
            <w:tcW w:w="2693" w:type="dxa"/>
            <w:gridSpan w:val="2"/>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14:paraId="591D7CE3" w14:textId="77777777" w:rsidR="0013324E" w:rsidRPr="00A7082A" w:rsidRDefault="0013324E" w:rsidP="003F3253">
            <w:pPr>
              <w:pBdr>
                <w:top w:val="nil"/>
                <w:left w:val="nil"/>
                <w:bottom w:val="nil"/>
                <w:right w:val="nil"/>
                <w:between w:val="nil"/>
                <w:bar w:val="nil"/>
              </w:pBdr>
              <w:tabs>
                <w:tab w:val="clear" w:pos="1247"/>
                <w:tab w:val="clear" w:pos="1814"/>
                <w:tab w:val="clear" w:pos="2381"/>
                <w:tab w:val="clear" w:pos="2948"/>
                <w:tab w:val="clear" w:pos="3515"/>
              </w:tabs>
              <w:rPr>
                <w:i/>
                <w:iCs/>
                <w:color w:val="404040"/>
                <w:sz w:val="18"/>
                <w:szCs w:val="18"/>
              </w:rPr>
            </w:pPr>
            <w:r w:rsidRPr="00A7082A">
              <w:rPr>
                <w:i/>
                <w:iCs/>
                <w:color w:val="404040"/>
                <w:sz w:val="18"/>
                <w:szCs w:val="18"/>
              </w:rPr>
              <w:t>Section/Department:</w:t>
            </w:r>
          </w:p>
        </w:tc>
        <w:tc>
          <w:tcPr>
            <w:tcW w:w="5661" w:type="dxa"/>
            <w:gridSpan w:val="4"/>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B4D07C0" w14:textId="77777777" w:rsidR="0013324E" w:rsidRPr="00A7082A" w:rsidRDefault="0013324E" w:rsidP="003F3253">
            <w:pPr>
              <w:pBdr>
                <w:top w:val="nil"/>
                <w:left w:val="nil"/>
                <w:bottom w:val="nil"/>
                <w:right w:val="nil"/>
                <w:between w:val="nil"/>
                <w:bar w:val="nil"/>
              </w:pBdr>
              <w:tabs>
                <w:tab w:val="clear" w:pos="1247"/>
                <w:tab w:val="clear" w:pos="1814"/>
                <w:tab w:val="clear" w:pos="2381"/>
                <w:tab w:val="clear" w:pos="2948"/>
                <w:tab w:val="clear" w:pos="3515"/>
              </w:tabs>
              <w:rPr>
                <w:b/>
                <w:bCs/>
                <w:i/>
                <w:iCs/>
                <w:color w:val="404040"/>
                <w:sz w:val="18"/>
                <w:szCs w:val="18"/>
              </w:rPr>
            </w:pPr>
          </w:p>
        </w:tc>
      </w:tr>
      <w:tr w:rsidR="0013324E" w:rsidRPr="00A7082A" w14:paraId="0A0F9A79" w14:textId="77777777" w:rsidTr="003F3253">
        <w:trPr>
          <w:trHeight w:val="192"/>
          <w:jc w:val="right"/>
        </w:trPr>
        <w:tc>
          <w:tcPr>
            <w:tcW w:w="2693" w:type="dxa"/>
            <w:gridSpan w:val="2"/>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14:paraId="6E7EA925" w14:textId="77777777" w:rsidR="0013324E" w:rsidRPr="00A7082A" w:rsidRDefault="0013324E" w:rsidP="003F3253">
            <w:pPr>
              <w:pBdr>
                <w:top w:val="nil"/>
                <w:left w:val="nil"/>
                <w:bottom w:val="nil"/>
                <w:right w:val="nil"/>
                <w:between w:val="nil"/>
                <w:bar w:val="nil"/>
              </w:pBdr>
              <w:tabs>
                <w:tab w:val="clear" w:pos="1247"/>
                <w:tab w:val="clear" w:pos="1814"/>
                <w:tab w:val="clear" w:pos="2381"/>
                <w:tab w:val="clear" w:pos="2948"/>
                <w:tab w:val="clear" w:pos="3515"/>
              </w:tabs>
              <w:rPr>
                <w:i/>
                <w:iCs/>
                <w:color w:val="404040"/>
                <w:sz w:val="18"/>
                <w:szCs w:val="18"/>
              </w:rPr>
            </w:pPr>
            <w:r w:rsidRPr="00A7082A">
              <w:rPr>
                <w:i/>
                <w:iCs/>
                <w:color w:val="404040"/>
                <w:sz w:val="18"/>
                <w:szCs w:val="18"/>
              </w:rPr>
              <w:t>Organization/Institution</w:t>
            </w:r>
          </w:p>
        </w:tc>
        <w:tc>
          <w:tcPr>
            <w:tcW w:w="5661" w:type="dxa"/>
            <w:gridSpan w:val="4"/>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C2BDED0" w14:textId="77777777" w:rsidR="0013324E" w:rsidRPr="00A7082A" w:rsidRDefault="0013324E" w:rsidP="003F3253">
            <w:pPr>
              <w:pBdr>
                <w:top w:val="nil"/>
                <w:left w:val="nil"/>
                <w:bottom w:val="nil"/>
                <w:right w:val="nil"/>
                <w:between w:val="nil"/>
                <w:bar w:val="nil"/>
              </w:pBdr>
              <w:tabs>
                <w:tab w:val="clear" w:pos="1247"/>
                <w:tab w:val="clear" w:pos="1814"/>
                <w:tab w:val="clear" w:pos="2381"/>
                <w:tab w:val="clear" w:pos="2948"/>
                <w:tab w:val="clear" w:pos="3515"/>
              </w:tabs>
              <w:rPr>
                <w:b/>
                <w:bCs/>
                <w:i/>
                <w:iCs/>
                <w:color w:val="404040"/>
                <w:sz w:val="18"/>
                <w:szCs w:val="18"/>
              </w:rPr>
            </w:pPr>
          </w:p>
        </w:tc>
      </w:tr>
      <w:tr w:rsidR="0013324E" w:rsidRPr="00A7082A" w14:paraId="76EA3EC9" w14:textId="77777777" w:rsidTr="003F3253">
        <w:trPr>
          <w:trHeight w:val="25"/>
          <w:jc w:val="right"/>
        </w:trPr>
        <w:tc>
          <w:tcPr>
            <w:tcW w:w="1134"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hideMark/>
          </w:tcPr>
          <w:p w14:paraId="13A5BD52" w14:textId="77777777" w:rsidR="0013324E" w:rsidRPr="00A7082A" w:rsidRDefault="0013324E" w:rsidP="003F3253">
            <w:pPr>
              <w:pBdr>
                <w:top w:val="nil"/>
                <w:left w:val="nil"/>
                <w:bottom w:val="nil"/>
                <w:right w:val="nil"/>
                <w:between w:val="nil"/>
                <w:bar w:val="nil"/>
              </w:pBdr>
              <w:tabs>
                <w:tab w:val="clear" w:pos="1247"/>
                <w:tab w:val="clear" w:pos="1814"/>
                <w:tab w:val="clear" w:pos="2381"/>
                <w:tab w:val="clear" w:pos="2948"/>
                <w:tab w:val="clear" w:pos="3515"/>
              </w:tabs>
              <w:rPr>
                <w:i/>
                <w:iCs/>
                <w:color w:val="404040"/>
                <w:sz w:val="18"/>
                <w:szCs w:val="18"/>
              </w:rPr>
            </w:pPr>
            <w:r w:rsidRPr="00A7082A">
              <w:rPr>
                <w:i/>
                <w:iCs/>
                <w:color w:val="404040"/>
                <w:sz w:val="18"/>
                <w:szCs w:val="18"/>
              </w:rPr>
              <w:t>Address:</w:t>
            </w:r>
          </w:p>
        </w:tc>
        <w:tc>
          <w:tcPr>
            <w:tcW w:w="7220" w:type="dxa"/>
            <w:gridSpan w:val="5"/>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hideMark/>
          </w:tcPr>
          <w:p w14:paraId="585CB074" w14:textId="77777777" w:rsidR="0013324E" w:rsidRPr="00A7082A" w:rsidRDefault="0013324E" w:rsidP="003F3253">
            <w:pPr>
              <w:rPr>
                <w:i/>
                <w:iCs/>
                <w:color w:val="404040"/>
                <w:sz w:val="18"/>
                <w:szCs w:val="18"/>
              </w:rPr>
            </w:pPr>
          </w:p>
        </w:tc>
      </w:tr>
      <w:tr w:rsidR="0013324E" w:rsidRPr="00A7082A" w14:paraId="6FFD0C99" w14:textId="77777777" w:rsidTr="003F3253">
        <w:trPr>
          <w:trHeight w:val="294"/>
          <w:jc w:val="right"/>
        </w:trPr>
        <w:tc>
          <w:tcPr>
            <w:tcW w:w="1134"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hideMark/>
          </w:tcPr>
          <w:p w14:paraId="13778D66" w14:textId="77777777" w:rsidR="0013324E" w:rsidRPr="00A7082A" w:rsidRDefault="0013324E" w:rsidP="003F3253">
            <w:pPr>
              <w:rPr>
                <w:i/>
                <w:iCs/>
                <w:color w:val="404040"/>
                <w:sz w:val="18"/>
                <w:szCs w:val="18"/>
              </w:rPr>
            </w:pPr>
            <w:r w:rsidRPr="00A7082A">
              <w:rPr>
                <w:i/>
                <w:iCs/>
                <w:color w:val="404040"/>
                <w:sz w:val="18"/>
                <w:szCs w:val="18"/>
              </w:rPr>
              <w:t>Post code:</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14:paraId="6C783694" w14:textId="77777777" w:rsidR="0013324E" w:rsidRPr="00A7082A" w:rsidRDefault="0013324E" w:rsidP="003F3253">
            <w:pPr>
              <w:rPr>
                <w:i/>
                <w:iCs/>
                <w:color w:val="404040"/>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D5D5D5"/>
            <w:hideMark/>
          </w:tcPr>
          <w:p w14:paraId="5AD2B244" w14:textId="77777777" w:rsidR="0013324E" w:rsidRPr="00A7082A" w:rsidRDefault="0013324E" w:rsidP="003F3253">
            <w:pPr>
              <w:rPr>
                <w:i/>
                <w:iCs/>
                <w:color w:val="404040"/>
                <w:sz w:val="18"/>
                <w:szCs w:val="18"/>
              </w:rPr>
            </w:pPr>
            <w:r w:rsidRPr="00A7082A">
              <w:rPr>
                <w:i/>
                <w:iCs/>
                <w:color w:val="404040"/>
                <w:sz w:val="18"/>
                <w:szCs w:val="18"/>
              </w:rPr>
              <w:t>City:</w:t>
            </w:r>
          </w:p>
        </w:tc>
        <w:tc>
          <w:tcPr>
            <w:tcW w:w="1843" w:type="dxa"/>
            <w:tcBorders>
              <w:top w:val="single" w:sz="8" w:space="0" w:color="000000"/>
              <w:left w:val="single" w:sz="8" w:space="0" w:color="000000"/>
              <w:bottom w:val="single" w:sz="8" w:space="0" w:color="000000"/>
              <w:right w:val="single" w:sz="8" w:space="0" w:color="000000"/>
            </w:tcBorders>
            <w:shd w:val="clear" w:color="auto" w:fill="FFFFFF"/>
            <w:hideMark/>
          </w:tcPr>
          <w:p w14:paraId="600DC71F" w14:textId="77777777" w:rsidR="0013324E" w:rsidRPr="00A7082A" w:rsidRDefault="0013324E" w:rsidP="003F3253">
            <w:pPr>
              <w:rPr>
                <w:i/>
                <w:iCs/>
                <w:color w:val="404040"/>
                <w:sz w:val="18"/>
                <w:szCs w:val="18"/>
              </w:rPr>
            </w:pPr>
          </w:p>
        </w:tc>
        <w:tc>
          <w:tcPr>
            <w:tcW w:w="1012" w:type="dxa"/>
            <w:tcBorders>
              <w:top w:val="single" w:sz="8" w:space="0" w:color="000000"/>
              <w:left w:val="single" w:sz="8" w:space="0" w:color="000000"/>
              <w:bottom w:val="single" w:sz="8" w:space="0" w:color="000000"/>
              <w:right w:val="single" w:sz="8" w:space="0" w:color="000000"/>
            </w:tcBorders>
            <w:shd w:val="clear" w:color="auto" w:fill="D5D5D5"/>
            <w:hideMark/>
          </w:tcPr>
          <w:p w14:paraId="0B9CEA19" w14:textId="77777777" w:rsidR="0013324E" w:rsidRPr="00A7082A" w:rsidRDefault="0013324E" w:rsidP="003F3253">
            <w:pPr>
              <w:rPr>
                <w:i/>
                <w:iCs/>
                <w:color w:val="404040"/>
                <w:sz w:val="18"/>
                <w:szCs w:val="18"/>
              </w:rPr>
            </w:pPr>
            <w:r w:rsidRPr="00A7082A">
              <w:rPr>
                <w:i/>
                <w:iCs/>
                <w:color w:val="404040"/>
                <w:sz w:val="18"/>
                <w:szCs w:val="18"/>
              </w:rPr>
              <w:t>Country:</w:t>
            </w:r>
          </w:p>
        </w:tc>
        <w:tc>
          <w:tcPr>
            <w:tcW w:w="2097" w:type="dxa"/>
            <w:tcBorders>
              <w:top w:val="single" w:sz="8" w:space="0" w:color="000000"/>
              <w:left w:val="single" w:sz="8" w:space="0" w:color="000000"/>
              <w:bottom w:val="single" w:sz="8" w:space="0" w:color="000000"/>
              <w:right w:val="single" w:sz="8" w:space="0" w:color="000000"/>
            </w:tcBorders>
            <w:shd w:val="clear" w:color="auto" w:fill="FFFFFF"/>
            <w:hideMark/>
          </w:tcPr>
          <w:p w14:paraId="1DCD81E6" w14:textId="77777777" w:rsidR="0013324E" w:rsidRPr="00A7082A" w:rsidRDefault="0013324E" w:rsidP="003F3253">
            <w:pPr>
              <w:rPr>
                <w:i/>
                <w:iCs/>
                <w:color w:val="404040"/>
                <w:sz w:val="18"/>
                <w:szCs w:val="18"/>
              </w:rPr>
            </w:pPr>
          </w:p>
        </w:tc>
      </w:tr>
      <w:tr w:rsidR="0013324E" w:rsidRPr="00A7082A" w14:paraId="23BCD0C8" w14:textId="77777777" w:rsidTr="003F3253">
        <w:trPr>
          <w:trHeight w:val="25"/>
          <w:jc w:val="right"/>
        </w:trPr>
        <w:tc>
          <w:tcPr>
            <w:tcW w:w="2693" w:type="dxa"/>
            <w:gridSpan w:val="2"/>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hideMark/>
          </w:tcPr>
          <w:p w14:paraId="59D944B0" w14:textId="77777777" w:rsidR="0013324E" w:rsidRPr="00A7082A" w:rsidRDefault="0013324E" w:rsidP="003F3253">
            <w:pPr>
              <w:pBdr>
                <w:top w:val="nil"/>
                <w:left w:val="nil"/>
                <w:bottom w:val="nil"/>
                <w:right w:val="nil"/>
                <w:between w:val="nil"/>
                <w:bar w:val="nil"/>
              </w:pBdr>
              <w:tabs>
                <w:tab w:val="clear" w:pos="1247"/>
                <w:tab w:val="clear" w:pos="1814"/>
                <w:tab w:val="clear" w:pos="2381"/>
                <w:tab w:val="clear" w:pos="2948"/>
                <w:tab w:val="clear" w:pos="3515"/>
              </w:tabs>
              <w:jc w:val="center"/>
              <w:rPr>
                <w:i/>
                <w:iCs/>
                <w:color w:val="404040"/>
                <w:sz w:val="18"/>
                <w:szCs w:val="18"/>
              </w:rPr>
            </w:pPr>
            <w:r w:rsidRPr="00A7082A">
              <w:rPr>
                <w:i/>
                <w:iCs/>
                <w:color w:val="404040"/>
                <w:sz w:val="18"/>
                <w:szCs w:val="18"/>
              </w:rPr>
              <w:t>Telephone (include country and city code):</w:t>
            </w:r>
          </w:p>
        </w:tc>
        <w:tc>
          <w:tcPr>
            <w:tcW w:w="2552" w:type="dxa"/>
            <w:gridSpan w:val="2"/>
            <w:tcBorders>
              <w:top w:val="single" w:sz="8" w:space="0" w:color="000000"/>
              <w:left w:val="single" w:sz="8" w:space="0" w:color="000000"/>
              <w:bottom w:val="single" w:sz="8" w:space="0" w:color="000000"/>
              <w:right w:val="single" w:sz="8" w:space="0" w:color="000000"/>
            </w:tcBorders>
            <w:shd w:val="clear" w:color="auto" w:fill="D5D5D5"/>
            <w:hideMark/>
          </w:tcPr>
          <w:p w14:paraId="7F2CFE8F" w14:textId="77777777" w:rsidR="0013324E" w:rsidRPr="00A7082A" w:rsidRDefault="0013324E" w:rsidP="003F3253">
            <w:pPr>
              <w:pBdr>
                <w:top w:val="nil"/>
                <w:left w:val="nil"/>
                <w:bottom w:val="nil"/>
                <w:right w:val="nil"/>
                <w:between w:val="nil"/>
                <w:bar w:val="nil"/>
              </w:pBdr>
              <w:tabs>
                <w:tab w:val="clear" w:pos="1247"/>
                <w:tab w:val="clear" w:pos="1814"/>
                <w:tab w:val="clear" w:pos="2381"/>
                <w:tab w:val="clear" w:pos="2948"/>
                <w:tab w:val="clear" w:pos="3515"/>
              </w:tabs>
              <w:jc w:val="center"/>
              <w:rPr>
                <w:i/>
                <w:iCs/>
                <w:color w:val="404040"/>
                <w:sz w:val="18"/>
                <w:szCs w:val="18"/>
              </w:rPr>
            </w:pPr>
            <w:r w:rsidRPr="00A7082A">
              <w:rPr>
                <w:i/>
                <w:iCs/>
                <w:color w:val="404040"/>
                <w:sz w:val="18"/>
                <w:szCs w:val="18"/>
              </w:rPr>
              <w:t>Fax (include country and city code):</w:t>
            </w:r>
          </w:p>
        </w:tc>
        <w:tc>
          <w:tcPr>
            <w:tcW w:w="3109" w:type="dxa"/>
            <w:gridSpan w:val="2"/>
            <w:tcBorders>
              <w:top w:val="single" w:sz="8" w:space="0" w:color="000000"/>
              <w:left w:val="single" w:sz="8" w:space="0" w:color="000000"/>
              <w:bottom w:val="single" w:sz="8" w:space="0" w:color="000000"/>
              <w:right w:val="single" w:sz="8" w:space="0" w:color="000000"/>
            </w:tcBorders>
            <w:shd w:val="clear" w:color="auto" w:fill="D5D5D5"/>
            <w:hideMark/>
          </w:tcPr>
          <w:p w14:paraId="7C2E9FFE" w14:textId="77777777" w:rsidR="0013324E" w:rsidRPr="00A7082A" w:rsidRDefault="0013324E" w:rsidP="003F3253">
            <w:pPr>
              <w:pBdr>
                <w:top w:val="nil"/>
                <w:left w:val="nil"/>
                <w:bottom w:val="nil"/>
                <w:right w:val="nil"/>
                <w:between w:val="nil"/>
                <w:bar w:val="nil"/>
              </w:pBdr>
              <w:tabs>
                <w:tab w:val="clear" w:pos="1247"/>
                <w:tab w:val="clear" w:pos="1814"/>
                <w:tab w:val="clear" w:pos="2381"/>
                <w:tab w:val="clear" w:pos="2948"/>
                <w:tab w:val="clear" w:pos="3515"/>
              </w:tabs>
              <w:jc w:val="center"/>
              <w:rPr>
                <w:i/>
                <w:iCs/>
                <w:color w:val="404040"/>
                <w:sz w:val="18"/>
                <w:szCs w:val="18"/>
              </w:rPr>
            </w:pPr>
            <w:r w:rsidRPr="00A7082A">
              <w:rPr>
                <w:i/>
                <w:iCs/>
                <w:color w:val="404040"/>
                <w:sz w:val="18"/>
                <w:szCs w:val="18"/>
              </w:rPr>
              <w:t>E-mail address:</w:t>
            </w:r>
          </w:p>
        </w:tc>
      </w:tr>
      <w:tr w:rsidR="0013324E" w:rsidRPr="00A7082A" w14:paraId="7781124A" w14:textId="77777777" w:rsidTr="003F3253">
        <w:trPr>
          <w:trHeight w:val="25"/>
          <w:jc w:val="right"/>
        </w:trPr>
        <w:tc>
          <w:tcPr>
            <w:tcW w:w="2693" w:type="dxa"/>
            <w:gridSpan w:val="2"/>
            <w:tcBorders>
              <w:top w:val="single" w:sz="8" w:space="0" w:color="000000"/>
              <w:left w:val="single" w:sz="8" w:space="0" w:color="000000"/>
              <w:bottom w:val="single" w:sz="2" w:space="0" w:color="000000"/>
              <w:right w:val="single" w:sz="8" w:space="0" w:color="000000"/>
            </w:tcBorders>
            <w:tcMar>
              <w:top w:w="80" w:type="dxa"/>
              <w:left w:w="80" w:type="dxa"/>
              <w:bottom w:w="80" w:type="dxa"/>
              <w:right w:w="80" w:type="dxa"/>
            </w:tcMar>
            <w:hideMark/>
          </w:tcPr>
          <w:p w14:paraId="1DA245BA" w14:textId="77777777" w:rsidR="0013324E" w:rsidRPr="00A7082A" w:rsidRDefault="0013324E" w:rsidP="003F3253">
            <w:pPr>
              <w:pBdr>
                <w:top w:val="nil"/>
                <w:left w:val="nil"/>
                <w:bottom w:val="nil"/>
                <w:right w:val="nil"/>
                <w:between w:val="nil"/>
                <w:bar w:val="nil"/>
              </w:pBdr>
              <w:tabs>
                <w:tab w:val="clear" w:pos="1247"/>
                <w:tab w:val="clear" w:pos="1814"/>
                <w:tab w:val="clear" w:pos="2381"/>
                <w:tab w:val="clear" w:pos="2948"/>
                <w:tab w:val="clear" w:pos="3515"/>
              </w:tabs>
              <w:rPr>
                <w:rFonts w:eastAsia="Helvetica Neue"/>
                <w:color w:val="404040"/>
                <w:sz w:val="18"/>
                <w:szCs w:val="18"/>
                <w:bdr w:val="nil"/>
              </w:rPr>
            </w:pPr>
            <w:bookmarkStart w:id="11" w:name="_Hlk13837024"/>
          </w:p>
        </w:tc>
        <w:tc>
          <w:tcPr>
            <w:tcW w:w="2552" w:type="dxa"/>
            <w:gridSpan w:val="2"/>
            <w:tcBorders>
              <w:top w:val="single" w:sz="8" w:space="0" w:color="000000"/>
              <w:left w:val="single" w:sz="8" w:space="0" w:color="000000"/>
              <w:bottom w:val="single" w:sz="2" w:space="0" w:color="000000"/>
              <w:right w:val="single" w:sz="8" w:space="0" w:color="000000"/>
            </w:tcBorders>
            <w:hideMark/>
          </w:tcPr>
          <w:p w14:paraId="7559A577" w14:textId="77777777" w:rsidR="0013324E" w:rsidRPr="00A7082A" w:rsidRDefault="0013324E" w:rsidP="003F3253">
            <w:pPr>
              <w:pBdr>
                <w:top w:val="nil"/>
                <w:left w:val="nil"/>
                <w:bottom w:val="nil"/>
                <w:right w:val="nil"/>
                <w:between w:val="nil"/>
                <w:bar w:val="nil"/>
              </w:pBdr>
              <w:tabs>
                <w:tab w:val="clear" w:pos="1247"/>
                <w:tab w:val="clear" w:pos="1814"/>
                <w:tab w:val="clear" w:pos="2381"/>
                <w:tab w:val="clear" w:pos="2948"/>
                <w:tab w:val="clear" w:pos="3515"/>
              </w:tabs>
              <w:rPr>
                <w:rFonts w:eastAsia="Helvetica Neue"/>
                <w:color w:val="404040"/>
                <w:sz w:val="18"/>
                <w:szCs w:val="18"/>
                <w:bdr w:val="nil"/>
              </w:rPr>
            </w:pPr>
          </w:p>
        </w:tc>
        <w:tc>
          <w:tcPr>
            <w:tcW w:w="3109" w:type="dxa"/>
            <w:gridSpan w:val="2"/>
            <w:tcBorders>
              <w:top w:val="single" w:sz="8" w:space="0" w:color="000000"/>
              <w:left w:val="single" w:sz="8" w:space="0" w:color="000000"/>
              <w:bottom w:val="single" w:sz="2" w:space="0" w:color="000000"/>
              <w:right w:val="single" w:sz="8" w:space="0" w:color="000000"/>
            </w:tcBorders>
            <w:hideMark/>
          </w:tcPr>
          <w:p w14:paraId="0B2DCF94" w14:textId="77777777" w:rsidR="0013324E" w:rsidRPr="00A7082A" w:rsidRDefault="0013324E" w:rsidP="003F3253">
            <w:pPr>
              <w:pBdr>
                <w:top w:val="nil"/>
                <w:left w:val="nil"/>
                <w:bottom w:val="nil"/>
                <w:right w:val="nil"/>
                <w:between w:val="nil"/>
                <w:bar w:val="nil"/>
              </w:pBdr>
              <w:tabs>
                <w:tab w:val="clear" w:pos="1247"/>
                <w:tab w:val="clear" w:pos="1814"/>
                <w:tab w:val="clear" w:pos="2381"/>
                <w:tab w:val="clear" w:pos="2948"/>
                <w:tab w:val="clear" w:pos="3515"/>
              </w:tabs>
              <w:rPr>
                <w:rFonts w:eastAsia="Helvetica Neue"/>
                <w:color w:val="404040"/>
                <w:sz w:val="18"/>
                <w:szCs w:val="18"/>
                <w:bdr w:val="nil"/>
              </w:rPr>
            </w:pPr>
          </w:p>
        </w:tc>
      </w:tr>
    </w:tbl>
    <w:bookmarkEnd w:id="11"/>
    <w:p w14:paraId="2DA7A38F" w14:textId="77777777" w:rsidR="0013324E" w:rsidRPr="00A7082A" w:rsidRDefault="0013324E" w:rsidP="0013324E">
      <w:pPr>
        <w:pStyle w:val="CH1"/>
      </w:pPr>
      <w:r w:rsidRPr="00A7082A">
        <w:tab/>
        <w:t>II.</w:t>
      </w:r>
      <w:r w:rsidRPr="00A7082A">
        <w:tab/>
        <w:t xml:space="preserve">Matter of concern </w:t>
      </w:r>
    </w:p>
    <w:p w14:paraId="133A7666" w14:textId="77777777" w:rsidR="0013324E" w:rsidRPr="00A7082A" w:rsidRDefault="0013324E" w:rsidP="0013324E">
      <w:pPr>
        <w:tabs>
          <w:tab w:val="left" w:pos="4082"/>
        </w:tabs>
        <w:spacing w:after="120"/>
        <w:ind w:left="1247"/>
        <w:rPr>
          <w:i/>
          <w:iCs/>
        </w:rPr>
      </w:pPr>
      <w:r w:rsidRPr="00A7082A">
        <w:rPr>
          <w:i/>
          <w:iCs/>
        </w:rPr>
        <w:t>[Provide background information and describe the matter of concern, i.e., the compliance issue being presented. Indicate your party’s national capabilities and circumstances as they relate to that matter]</w:t>
      </w:r>
    </w:p>
    <w:p w14:paraId="44DCEB8A" w14:textId="77777777" w:rsidR="0013324E" w:rsidRPr="00A7082A" w:rsidRDefault="0013324E" w:rsidP="0013324E">
      <w:pPr>
        <w:pStyle w:val="CH1"/>
      </w:pPr>
      <w:r w:rsidRPr="00A7082A">
        <w:tab/>
        <w:t>III.</w:t>
      </w:r>
      <w:r w:rsidRPr="00A7082A">
        <w:tab/>
        <w:t>Relevant provision(s) of the Convention</w:t>
      </w:r>
    </w:p>
    <w:p w14:paraId="6A44E7B8" w14:textId="77777777" w:rsidR="0013324E" w:rsidRPr="00A7082A" w:rsidRDefault="0013324E" w:rsidP="0013324E">
      <w:pPr>
        <w:tabs>
          <w:tab w:val="left" w:pos="4082"/>
        </w:tabs>
        <w:spacing w:after="120"/>
        <w:ind w:left="1247"/>
        <w:rPr>
          <w:i/>
          <w:iCs/>
        </w:rPr>
      </w:pPr>
      <w:r w:rsidRPr="00A7082A">
        <w:rPr>
          <w:i/>
          <w:iCs/>
        </w:rPr>
        <w:t>[Indicate the relevant provision(s) of the Convention to which the compliance issue relates. Specify corresponding article(s), paragraph(s), subparagraph(s), annex(es) as appropriate.]</w:t>
      </w:r>
    </w:p>
    <w:p w14:paraId="707A6ED5" w14:textId="77777777" w:rsidR="0013324E" w:rsidRPr="00A7082A" w:rsidRDefault="0013324E" w:rsidP="0013324E">
      <w:pPr>
        <w:pStyle w:val="CH1"/>
      </w:pPr>
      <w:r w:rsidRPr="00A7082A">
        <w:tab/>
        <w:t>IV.</w:t>
      </w:r>
      <w:r w:rsidRPr="00A7082A">
        <w:tab/>
        <w:t>Efforts to address the matter of concern</w:t>
      </w:r>
    </w:p>
    <w:p w14:paraId="23FADE49" w14:textId="77777777" w:rsidR="0013324E" w:rsidRPr="00A7082A" w:rsidRDefault="0013324E" w:rsidP="0013324E">
      <w:pPr>
        <w:tabs>
          <w:tab w:val="left" w:pos="4082"/>
        </w:tabs>
        <w:spacing w:after="120"/>
        <w:ind w:left="1247"/>
        <w:rPr>
          <w:i/>
          <w:iCs/>
        </w:rPr>
      </w:pPr>
      <w:r w:rsidRPr="00A7082A">
        <w:rPr>
          <w:i/>
          <w:iCs/>
        </w:rPr>
        <w:t>[Provide information on any efforts undertaken or under way to address the matter of concern or, if none, explain why.]</w:t>
      </w:r>
    </w:p>
    <w:p w14:paraId="6A2E6890" w14:textId="77777777" w:rsidR="0013324E" w:rsidRPr="00A7082A" w:rsidRDefault="0013324E" w:rsidP="0013324E">
      <w:pPr>
        <w:pStyle w:val="CH1"/>
      </w:pPr>
      <w:r w:rsidRPr="00A7082A">
        <w:tab/>
        <w:t>V.</w:t>
      </w:r>
      <w:r w:rsidRPr="00A7082A">
        <w:tab/>
        <w:t>Confidential or protected information</w:t>
      </w:r>
    </w:p>
    <w:p w14:paraId="116E588C" w14:textId="77777777" w:rsidR="0013324E" w:rsidRPr="00A7082A" w:rsidRDefault="0013324E" w:rsidP="0013324E">
      <w:pPr>
        <w:tabs>
          <w:tab w:val="left" w:pos="4082"/>
        </w:tabs>
        <w:spacing w:after="120"/>
        <w:ind w:left="1247"/>
        <w:rPr>
          <w:i/>
          <w:iCs/>
        </w:rPr>
      </w:pPr>
      <w:r w:rsidRPr="00A7082A">
        <w:rPr>
          <w:i/>
          <w:iCs/>
        </w:rPr>
        <w:t xml:space="preserve">[Information provided to the Committee in confidence, including by a party with respect to its own compliance, will be treated confidentially. However, specify below any </w:t>
      </w:r>
      <w:proofErr w:type="gramStart"/>
      <w:r w:rsidRPr="00A7082A">
        <w:rPr>
          <w:i/>
          <w:iCs/>
        </w:rPr>
        <w:t>particular request</w:t>
      </w:r>
      <w:proofErr w:type="gramEnd"/>
      <w:r w:rsidRPr="00A7082A">
        <w:rPr>
          <w:i/>
          <w:iCs/>
        </w:rPr>
        <w:t xml:space="preserve"> pertaining to confidential or protected information, for instance information that should not be disclosed in the reports and recommendations of the Committee.]</w:t>
      </w:r>
    </w:p>
    <w:p w14:paraId="5147AC7A" w14:textId="77777777" w:rsidR="0013324E" w:rsidRPr="00A7082A" w:rsidRDefault="0013324E" w:rsidP="0013324E">
      <w:pPr>
        <w:pStyle w:val="CH1"/>
      </w:pPr>
      <w:r w:rsidRPr="00A7082A">
        <w:tab/>
        <w:t>VI.</w:t>
      </w:r>
      <w:r w:rsidRPr="00A7082A">
        <w:tab/>
        <w:t>Signature</w:t>
      </w:r>
    </w:p>
    <w:p w14:paraId="45B0B84F" w14:textId="77777777" w:rsidR="0013324E" w:rsidRPr="00A7082A" w:rsidRDefault="0013324E" w:rsidP="0013324E">
      <w:pPr>
        <w:tabs>
          <w:tab w:val="left" w:pos="4082"/>
        </w:tabs>
        <w:spacing w:after="120"/>
        <w:ind w:left="1247"/>
        <w:rPr>
          <w:i/>
          <w:iCs/>
        </w:rPr>
      </w:pPr>
      <w:r w:rsidRPr="00A7082A">
        <w:rPr>
          <w:i/>
          <w:iCs/>
        </w:rPr>
        <w:t>[The submission shall be signed by the Minamata Convention national focal point or, if transmitted by another relevant authority of the party, by a person authorized to sign on its behalf.]</w:t>
      </w:r>
    </w:p>
    <w:p w14:paraId="74A2DEE9" w14:textId="279B8F6F" w:rsidR="003F4DA7" w:rsidRPr="00711DBB" w:rsidRDefault="003F4DA7" w:rsidP="0013324E">
      <w:pPr>
        <w:pStyle w:val="CH1"/>
        <w:rPr>
          <w:sz w:val="24"/>
        </w:rPr>
      </w:pPr>
    </w:p>
    <w:sectPr w:rsidR="003F4DA7" w:rsidRPr="00711DBB" w:rsidSect="007D789B">
      <w:headerReference w:type="even" r:id="rId15"/>
      <w:headerReference w:type="default" r:id="rId16"/>
      <w:headerReference w:type="first" r:id="rId17"/>
      <w:footerReference w:type="first" r:id="rId18"/>
      <w:pgSz w:w="11900" w:h="16840" w:code="9"/>
      <w:pgMar w:top="907" w:right="992" w:bottom="1418" w:left="1418" w:header="539" w:footer="9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C9AC8" w14:textId="77777777" w:rsidR="00B2441D" w:rsidRDefault="00B2441D">
      <w:r>
        <w:separator/>
      </w:r>
    </w:p>
  </w:endnote>
  <w:endnote w:type="continuationSeparator" w:id="0">
    <w:p w14:paraId="1E2F11E5" w14:textId="77777777" w:rsidR="00B2441D" w:rsidRDefault="00B2441D">
      <w:r>
        <w:continuationSeparator/>
      </w:r>
    </w:p>
  </w:endnote>
  <w:endnote w:type="continuationNotice" w:id="1">
    <w:p w14:paraId="1717E183" w14:textId="77777777" w:rsidR="00B2441D" w:rsidRDefault="00B244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3EEB3" w14:textId="363F725D" w:rsidR="005629FD" w:rsidRPr="003F4DA7" w:rsidRDefault="005629FD" w:rsidP="003F4DA7">
    <w:pPr>
      <w:pStyle w:val="Footer"/>
      <w:jc w:val="righ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E8B00" w14:textId="77777777" w:rsidR="00B2441D" w:rsidRPr="008D1ED6" w:rsidRDefault="00B2441D" w:rsidP="009A29A2">
      <w:pPr>
        <w:tabs>
          <w:tab w:val="clear" w:pos="1247"/>
          <w:tab w:val="clear" w:pos="1814"/>
          <w:tab w:val="clear" w:pos="2381"/>
          <w:tab w:val="clear" w:pos="2948"/>
          <w:tab w:val="clear" w:pos="3515"/>
          <w:tab w:val="left" w:pos="624"/>
        </w:tabs>
        <w:spacing w:before="60"/>
        <w:ind w:left="624"/>
        <w:rPr>
          <w:sz w:val="18"/>
          <w:szCs w:val="18"/>
        </w:rPr>
      </w:pPr>
      <w:r w:rsidRPr="008D1ED6">
        <w:rPr>
          <w:sz w:val="18"/>
          <w:szCs w:val="18"/>
        </w:rPr>
        <w:separator/>
      </w:r>
    </w:p>
  </w:footnote>
  <w:footnote w:type="continuationSeparator" w:id="0">
    <w:p w14:paraId="2648991D" w14:textId="77777777" w:rsidR="00B2441D" w:rsidRDefault="00B2441D">
      <w:r>
        <w:continuationSeparator/>
      </w:r>
    </w:p>
  </w:footnote>
  <w:footnote w:type="continuationNotice" w:id="1">
    <w:p w14:paraId="4B87ED62" w14:textId="77777777" w:rsidR="00B2441D" w:rsidRDefault="00B2441D"/>
  </w:footnote>
  <w:footnote w:id="2">
    <w:p w14:paraId="15DA5BE9" w14:textId="77777777" w:rsidR="0013324E" w:rsidRPr="009A29A2" w:rsidRDefault="0013324E" w:rsidP="0013324E">
      <w:pPr>
        <w:pStyle w:val="FootnoteText"/>
        <w:tabs>
          <w:tab w:val="left" w:pos="624"/>
        </w:tabs>
        <w:rPr>
          <w:szCs w:val="18"/>
          <w:lang w:val="en-US"/>
        </w:rPr>
      </w:pPr>
      <w:r w:rsidRPr="009A29A2">
        <w:rPr>
          <w:rStyle w:val="FootnoteReference"/>
          <w:sz w:val="18"/>
        </w:rPr>
        <w:footnoteRef/>
      </w:r>
      <w:r w:rsidRPr="009A29A2">
        <w:rPr>
          <w:szCs w:val="18"/>
          <w:lang w:val="en-GB"/>
        </w:rPr>
        <w:t xml:space="preserve"> </w:t>
      </w:r>
      <w:r w:rsidRPr="009A29A2">
        <w:rPr>
          <w:szCs w:val="18"/>
          <w:lang w:val="en-US"/>
        </w:rPr>
        <w:t>UNEP/MC/COP.3/13.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98387" w14:textId="6DE426E7" w:rsidR="005629FD" w:rsidRPr="00417FE2" w:rsidRDefault="005629FD">
    <w:pPr>
      <w:pStyle w:val="Header"/>
      <w:rPr>
        <w:szCs w:val="18"/>
      </w:rPr>
    </w:pPr>
    <w:r w:rsidRPr="009C52E8">
      <w:rPr>
        <w:bCs/>
        <w:szCs w:val="18"/>
      </w:rPr>
      <w:t>UNEP</w:t>
    </w:r>
    <w:r w:rsidRPr="009C52E8">
      <w:rPr>
        <w:szCs w:val="18"/>
      </w:rPr>
      <w:t>/MC/COP.3/</w:t>
    </w:r>
    <w:r w:rsidR="006B4F0C">
      <w:rPr>
        <w:szCs w:val="18"/>
      </w:rPr>
      <w:t>Dec.</w:t>
    </w:r>
    <w:r w:rsidR="00243CE2">
      <w:rPr>
        <w:szCs w:val="18"/>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D5B4E" w14:textId="1CF0CACF" w:rsidR="005629FD" w:rsidRPr="00417FE2" w:rsidRDefault="005629FD" w:rsidP="00417FE2">
    <w:pPr>
      <w:pStyle w:val="Header"/>
      <w:jc w:val="right"/>
      <w:rPr>
        <w:szCs w:val="18"/>
      </w:rPr>
    </w:pPr>
    <w:r w:rsidRPr="009C52E8">
      <w:rPr>
        <w:bCs/>
        <w:szCs w:val="18"/>
      </w:rPr>
      <w:t>UNEP</w:t>
    </w:r>
    <w:r w:rsidRPr="009C52E8">
      <w:rPr>
        <w:szCs w:val="18"/>
      </w:rPr>
      <w:t>/MC/COP.3/</w:t>
    </w:r>
    <w:r w:rsidR="009F2A42">
      <w:rPr>
        <w:szCs w:val="18"/>
      </w:rPr>
      <w:t>Dec.</w:t>
    </w:r>
    <w:r w:rsidR="00243CE2">
      <w:rPr>
        <w:szCs w:val="18"/>
      </w:rPr>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89D83" w14:textId="428499ED" w:rsidR="005629FD" w:rsidRPr="003F4DA7" w:rsidRDefault="005629FD" w:rsidP="00417FE2">
    <w:pPr>
      <w:pStyle w:val="Header"/>
      <w:jc w:val="right"/>
      <w:rPr>
        <w:szCs w:val="18"/>
      </w:rPr>
    </w:pPr>
    <w:r w:rsidRPr="009C52E8">
      <w:rPr>
        <w:bCs/>
        <w:szCs w:val="18"/>
      </w:rPr>
      <w:t>UNEP</w:t>
    </w:r>
    <w:r w:rsidRPr="009C52E8">
      <w:rPr>
        <w:szCs w:val="18"/>
      </w:rPr>
      <w:t>/MC/COP.3/</w:t>
    </w:r>
    <w:r w:rsidR="009F2A42">
      <w:rPr>
        <w:szCs w:val="18"/>
      </w:rPr>
      <w:t>Dec.</w:t>
    </w:r>
    <w:r w:rsidR="00243CE2">
      <w:rPr>
        <w:szCs w:val="18"/>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4EE2"/>
    <w:multiLevelType w:val="hybridMultilevel"/>
    <w:tmpl w:val="FC90C110"/>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C188B"/>
    <w:multiLevelType w:val="hybridMultilevel"/>
    <w:tmpl w:val="7436C15A"/>
    <w:styleLink w:val="Importovanstyl4"/>
    <w:lvl w:ilvl="0" w:tplc="2C700ACA">
      <w:start w:val="1"/>
      <w:numFmt w:val="lowerLetter"/>
      <w:lvlText w:val="%1)"/>
      <w:lvlJc w:val="left"/>
      <w:pPr>
        <w:tabs>
          <w:tab w:val="left" w:pos="1247"/>
          <w:tab w:val="left" w:pos="1814"/>
          <w:tab w:val="left" w:pos="2381"/>
          <w:tab w:val="left" w:pos="2948"/>
          <w:tab w:val="left" w:pos="3515"/>
          <w:tab w:val="left" w:pos="4082"/>
        </w:tabs>
        <w:ind w:left="9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F8A004">
      <w:start w:val="1"/>
      <w:numFmt w:val="aiueoFullWidth"/>
      <w:lvlText w:val="(%2)"/>
      <w:lvlJc w:val="left"/>
      <w:pPr>
        <w:tabs>
          <w:tab w:val="right" w:pos="900"/>
          <w:tab w:val="left" w:pos="1247"/>
          <w:tab w:val="left" w:pos="1814"/>
          <w:tab w:val="left" w:pos="2381"/>
          <w:tab w:val="left" w:pos="2948"/>
          <w:tab w:val="left" w:pos="3515"/>
          <w:tab w:val="left" w:pos="4082"/>
        </w:tabs>
        <w:ind w:left="1020" w:hanging="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7C9A7C">
      <w:start w:val="1"/>
      <w:numFmt w:val="decimalEnclosedCircle"/>
      <w:lvlText w:val="%3"/>
      <w:lvlJc w:val="left"/>
      <w:pPr>
        <w:tabs>
          <w:tab w:val="right" w:pos="900"/>
          <w:tab w:val="left" w:pos="1814"/>
          <w:tab w:val="left" w:pos="2381"/>
          <w:tab w:val="left" w:pos="2948"/>
          <w:tab w:val="left" w:pos="3515"/>
          <w:tab w:val="left" w:pos="4082"/>
        </w:tabs>
        <w:ind w:left="1440" w:hanging="43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D65910">
      <w:start w:val="1"/>
      <w:numFmt w:val="decimal"/>
      <w:lvlText w:val="%4."/>
      <w:lvlJc w:val="left"/>
      <w:pPr>
        <w:tabs>
          <w:tab w:val="right" w:pos="900"/>
          <w:tab w:val="left" w:pos="1247"/>
          <w:tab w:val="left" w:pos="2381"/>
          <w:tab w:val="left" w:pos="2948"/>
          <w:tab w:val="left" w:pos="3515"/>
          <w:tab w:val="left" w:pos="4082"/>
        </w:tabs>
        <w:ind w:left="1860" w:hanging="58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522482">
      <w:start w:val="1"/>
      <w:numFmt w:val="aiueoFullWidth"/>
      <w:suff w:val="nothing"/>
      <w:lvlText w:val="(%5)"/>
      <w:lvlJc w:val="left"/>
      <w:pPr>
        <w:tabs>
          <w:tab w:val="right" w:pos="900"/>
          <w:tab w:val="left" w:pos="1247"/>
          <w:tab w:val="left" w:pos="1814"/>
          <w:tab w:val="left" w:pos="2381"/>
          <w:tab w:val="left" w:pos="2948"/>
          <w:tab w:val="left" w:pos="3515"/>
          <w:tab w:val="left" w:pos="4082"/>
        </w:tabs>
        <w:ind w:left="2280" w:hanging="1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DCAFF0">
      <w:start w:val="1"/>
      <w:numFmt w:val="decimalEnclosedCircle"/>
      <w:lvlText w:val="%6"/>
      <w:lvlJc w:val="left"/>
      <w:pPr>
        <w:tabs>
          <w:tab w:val="right" w:pos="900"/>
          <w:tab w:val="left" w:pos="1247"/>
          <w:tab w:val="left" w:pos="1814"/>
          <w:tab w:val="left" w:pos="2381"/>
          <w:tab w:val="left" w:pos="2948"/>
          <w:tab w:val="left" w:pos="3515"/>
          <w:tab w:val="left" w:pos="4082"/>
        </w:tabs>
        <w:ind w:left="2700" w:hanging="30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0C1BC6">
      <w:start w:val="1"/>
      <w:numFmt w:val="decimal"/>
      <w:lvlText w:val="%7."/>
      <w:lvlJc w:val="left"/>
      <w:pPr>
        <w:tabs>
          <w:tab w:val="right" w:pos="900"/>
          <w:tab w:val="left" w:pos="1247"/>
          <w:tab w:val="left" w:pos="1814"/>
          <w:tab w:val="left" w:pos="2381"/>
          <w:tab w:val="left" w:pos="3515"/>
          <w:tab w:val="left" w:pos="4082"/>
        </w:tabs>
        <w:ind w:left="3120" w:hanging="4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42991C">
      <w:start w:val="1"/>
      <w:numFmt w:val="aiueoFullWidth"/>
      <w:lvlText w:val="(%8)"/>
      <w:lvlJc w:val="left"/>
      <w:pPr>
        <w:tabs>
          <w:tab w:val="right" w:pos="900"/>
          <w:tab w:val="left" w:pos="1247"/>
          <w:tab w:val="left" w:pos="1814"/>
          <w:tab w:val="left" w:pos="2381"/>
          <w:tab w:val="left" w:pos="2948"/>
          <w:tab w:val="left" w:pos="4082"/>
        </w:tabs>
        <w:ind w:left="3540" w:hanging="60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94FD08">
      <w:start w:val="1"/>
      <w:numFmt w:val="decimalEnclosedCircle"/>
      <w:lvlText w:val="%9"/>
      <w:lvlJc w:val="left"/>
      <w:pPr>
        <w:tabs>
          <w:tab w:val="right" w:pos="900"/>
          <w:tab w:val="left" w:pos="1247"/>
          <w:tab w:val="left" w:pos="1814"/>
          <w:tab w:val="left" w:pos="2381"/>
          <w:tab w:val="left" w:pos="2948"/>
          <w:tab w:val="left" w:pos="3515"/>
          <w:tab w:val="left" w:pos="4082"/>
        </w:tabs>
        <w:ind w:left="3960" w:hanging="18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3B90B45"/>
    <w:multiLevelType w:val="hybridMultilevel"/>
    <w:tmpl w:val="2884B6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D1585F"/>
    <w:multiLevelType w:val="hybridMultilevel"/>
    <w:tmpl w:val="E35276A8"/>
    <w:styleLink w:val="ImportedStyle2"/>
    <w:lvl w:ilvl="0" w:tplc="E35276A8">
      <w:start w:val="1"/>
      <w:numFmt w:val="decimal"/>
      <w:lvlText w:val="%1."/>
      <w:lvlJc w:val="left"/>
      <w:pPr>
        <w:tabs>
          <w:tab w:val="left" w:pos="1021"/>
          <w:tab w:val="left" w:pos="1134"/>
          <w:tab w:val="num" w:pos="1843"/>
        </w:tabs>
        <w:ind w:left="1134"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C62F14">
      <w:start w:val="1"/>
      <w:numFmt w:val="lowerLetter"/>
      <w:lvlText w:val="%2."/>
      <w:lvlJc w:val="left"/>
      <w:pPr>
        <w:tabs>
          <w:tab w:val="left" w:pos="1021"/>
          <w:tab w:val="left" w:pos="1134"/>
          <w:tab w:val="left" w:pos="1843"/>
          <w:tab w:val="num" w:pos="2149"/>
        </w:tabs>
        <w:ind w:left="14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CACF9E">
      <w:start w:val="1"/>
      <w:numFmt w:val="lowerRoman"/>
      <w:lvlText w:val="%3."/>
      <w:lvlJc w:val="left"/>
      <w:pPr>
        <w:tabs>
          <w:tab w:val="left" w:pos="1021"/>
          <w:tab w:val="left" w:pos="1134"/>
          <w:tab w:val="left" w:pos="1843"/>
          <w:tab w:val="num" w:pos="2869"/>
        </w:tabs>
        <w:ind w:left="216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A0222E">
      <w:start w:val="1"/>
      <w:numFmt w:val="decimal"/>
      <w:lvlText w:val="%4."/>
      <w:lvlJc w:val="left"/>
      <w:pPr>
        <w:tabs>
          <w:tab w:val="left" w:pos="1021"/>
          <w:tab w:val="left" w:pos="1134"/>
          <w:tab w:val="left" w:pos="1843"/>
          <w:tab w:val="num" w:pos="3589"/>
        </w:tabs>
        <w:ind w:left="288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EC1EB0">
      <w:start w:val="1"/>
      <w:numFmt w:val="lowerLetter"/>
      <w:lvlText w:val="%5."/>
      <w:lvlJc w:val="left"/>
      <w:pPr>
        <w:tabs>
          <w:tab w:val="left" w:pos="1021"/>
          <w:tab w:val="left" w:pos="1134"/>
          <w:tab w:val="left" w:pos="1843"/>
          <w:tab w:val="num" w:pos="4309"/>
        </w:tabs>
        <w:ind w:left="360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52E044">
      <w:start w:val="1"/>
      <w:numFmt w:val="lowerRoman"/>
      <w:lvlText w:val="%6."/>
      <w:lvlJc w:val="left"/>
      <w:pPr>
        <w:tabs>
          <w:tab w:val="left" w:pos="1021"/>
          <w:tab w:val="left" w:pos="1134"/>
          <w:tab w:val="left" w:pos="1843"/>
          <w:tab w:val="num" w:pos="5029"/>
        </w:tabs>
        <w:ind w:left="432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94F072">
      <w:start w:val="1"/>
      <w:numFmt w:val="decimal"/>
      <w:lvlText w:val="%7."/>
      <w:lvlJc w:val="left"/>
      <w:pPr>
        <w:tabs>
          <w:tab w:val="left" w:pos="1021"/>
          <w:tab w:val="left" w:pos="1134"/>
          <w:tab w:val="left" w:pos="1843"/>
          <w:tab w:val="num" w:pos="5749"/>
        </w:tabs>
        <w:ind w:left="50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865EC0">
      <w:start w:val="1"/>
      <w:numFmt w:val="lowerLetter"/>
      <w:lvlText w:val="%8."/>
      <w:lvlJc w:val="left"/>
      <w:pPr>
        <w:tabs>
          <w:tab w:val="left" w:pos="1021"/>
          <w:tab w:val="left" w:pos="1134"/>
          <w:tab w:val="left" w:pos="1843"/>
          <w:tab w:val="num" w:pos="6469"/>
        </w:tabs>
        <w:ind w:left="576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C4506E">
      <w:start w:val="1"/>
      <w:numFmt w:val="lowerRoman"/>
      <w:lvlText w:val="%9."/>
      <w:lvlJc w:val="left"/>
      <w:pPr>
        <w:tabs>
          <w:tab w:val="left" w:pos="1021"/>
          <w:tab w:val="left" w:pos="1134"/>
          <w:tab w:val="left" w:pos="1843"/>
          <w:tab w:val="num" w:pos="7189"/>
        </w:tabs>
        <w:ind w:left="648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8F66D60"/>
    <w:multiLevelType w:val="hybridMultilevel"/>
    <w:tmpl w:val="967476C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0B235F78"/>
    <w:multiLevelType w:val="hybridMultilevel"/>
    <w:tmpl w:val="7AC09686"/>
    <w:lvl w:ilvl="0" w:tplc="FC78434E">
      <w:start w:val="1"/>
      <w:numFmt w:val="bullet"/>
      <w:lvlText w:val="▪"/>
      <w:lvlJc w:val="left"/>
      <w:pPr>
        <w:tabs>
          <w:tab w:val="left" w:pos="1247"/>
          <w:tab w:val="left" w:pos="1814"/>
          <w:tab w:val="left" w:pos="1872"/>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76ACC40">
      <w:start w:val="1"/>
      <w:numFmt w:val="bullet"/>
      <w:lvlText w:val="o"/>
      <w:lvlJc w:val="left"/>
      <w:pPr>
        <w:tabs>
          <w:tab w:val="left" w:pos="1247"/>
          <w:tab w:val="left" w:pos="1814"/>
          <w:tab w:val="left" w:pos="1872"/>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2AEC29E">
      <w:start w:val="1"/>
      <w:numFmt w:val="bullet"/>
      <w:lvlText w:val="▪"/>
      <w:lvlJc w:val="left"/>
      <w:pPr>
        <w:tabs>
          <w:tab w:val="left" w:pos="1247"/>
          <w:tab w:val="left" w:pos="1814"/>
          <w:tab w:val="left" w:pos="1872"/>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4B4EF5E">
      <w:start w:val="1"/>
      <w:numFmt w:val="bullet"/>
      <w:lvlText w:val="•"/>
      <w:lvlJc w:val="left"/>
      <w:pPr>
        <w:tabs>
          <w:tab w:val="left" w:pos="1247"/>
          <w:tab w:val="left" w:pos="1814"/>
          <w:tab w:val="left" w:pos="1872"/>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E18C6A2">
      <w:start w:val="1"/>
      <w:numFmt w:val="bullet"/>
      <w:lvlText w:val="o"/>
      <w:lvlJc w:val="left"/>
      <w:pPr>
        <w:tabs>
          <w:tab w:val="left" w:pos="1247"/>
          <w:tab w:val="left" w:pos="1814"/>
          <w:tab w:val="left" w:pos="1872"/>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0B6E6C2">
      <w:start w:val="1"/>
      <w:numFmt w:val="bullet"/>
      <w:lvlText w:val="▪"/>
      <w:lvlJc w:val="left"/>
      <w:pPr>
        <w:tabs>
          <w:tab w:val="left" w:pos="1247"/>
          <w:tab w:val="left" w:pos="1814"/>
          <w:tab w:val="left" w:pos="1872"/>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EF2167C">
      <w:start w:val="1"/>
      <w:numFmt w:val="bullet"/>
      <w:lvlText w:val="•"/>
      <w:lvlJc w:val="left"/>
      <w:pPr>
        <w:tabs>
          <w:tab w:val="left" w:pos="1247"/>
          <w:tab w:val="left" w:pos="1814"/>
          <w:tab w:val="left" w:pos="1872"/>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EF25294">
      <w:start w:val="1"/>
      <w:numFmt w:val="bullet"/>
      <w:lvlText w:val="o"/>
      <w:lvlJc w:val="left"/>
      <w:pPr>
        <w:tabs>
          <w:tab w:val="left" w:pos="1247"/>
          <w:tab w:val="left" w:pos="1814"/>
          <w:tab w:val="left" w:pos="1872"/>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2280F4">
      <w:start w:val="1"/>
      <w:numFmt w:val="bullet"/>
      <w:lvlText w:val="▪"/>
      <w:lvlJc w:val="left"/>
      <w:pPr>
        <w:tabs>
          <w:tab w:val="left" w:pos="1247"/>
          <w:tab w:val="left" w:pos="1814"/>
          <w:tab w:val="left" w:pos="1872"/>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E272851"/>
    <w:multiLevelType w:val="multilevel"/>
    <w:tmpl w:val="D53268CE"/>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7" w15:restartNumberingAfterBreak="0">
    <w:nsid w:val="0E6156D2"/>
    <w:multiLevelType w:val="hybridMultilevel"/>
    <w:tmpl w:val="0D0CEF42"/>
    <w:lvl w:ilvl="0" w:tplc="4E9C3542">
      <w:start w:val="1"/>
      <w:numFmt w:val="bullet"/>
      <w:lvlText w:val="o"/>
      <w:lvlJc w:val="left"/>
      <w:pPr>
        <w:tabs>
          <w:tab w:val="left" w:pos="1163"/>
          <w:tab w:val="left" w:pos="1247"/>
          <w:tab w:val="left" w:pos="1815"/>
          <w:tab w:val="left" w:pos="2381"/>
          <w:tab w:val="left" w:pos="2948"/>
          <w:tab w:val="left" w:pos="3515"/>
        </w:tabs>
        <w:ind w:left="28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8D7A1310">
      <w:start w:val="1"/>
      <w:numFmt w:val="bullet"/>
      <w:lvlText w:val="o"/>
      <w:lvlJc w:val="left"/>
      <w:pPr>
        <w:tabs>
          <w:tab w:val="left" w:pos="1163"/>
          <w:tab w:val="left" w:pos="1247"/>
          <w:tab w:val="left" w:pos="1815"/>
          <w:tab w:val="left" w:pos="2381"/>
          <w:tab w:val="left" w:pos="2948"/>
          <w:tab w:val="left" w:pos="3515"/>
        </w:tabs>
        <w:ind w:left="100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86E5996">
      <w:start w:val="1"/>
      <w:numFmt w:val="bullet"/>
      <w:lvlText w:val="▪"/>
      <w:lvlJc w:val="left"/>
      <w:pPr>
        <w:tabs>
          <w:tab w:val="left" w:pos="1163"/>
          <w:tab w:val="left" w:pos="1247"/>
          <w:tab w:val="left" w:pos="1815"/>
          <w:tab w:val="left" w:pos="2381"/>
          <w:tab w:val="left" w:pos="2948"/>
          <w:tab w:val="left" w:pos="3515"/>
        </w:tabs>
        <w:ind w:left="172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32B25AA2">
      <w:start w:val="1"/>
      <w:numFmt w:val="bullet"/>
      <w:suff w:val="nothing"/>
      <w:lvlText w:val="•"/>
      <w:lvlJc w:val="left"/>
      <w:pPr>
        <w:tabs>
          <w:tab w:val="left" w:pos="1163"/>
          <w:tab w:val="left" w:pos="1247"/>
          <w:tab w:val="left" w:pos="1815"/>
          <w:tab w:val="left" w:pos="2381"/>
          <w:tab w:val="left" w:pos="2948"/>
          <w:tab w:val="left" w:pos="3515"/>
        </w:tabs>
        <w:ind w:left="2381" w:hanging="10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3D84FCC">
      <w:start w:val="1"/>
      <w:numFmt w:val="bullet"/>
      <w:lvlText w:val="o"/>
      <w:lvlJc w:val="left"/>
      <w:pPr>
        <w:tabs>
          <w:tab w:val="left" w:pos="1163"/>
          <w:tab w:val="left" w:pos="1247"/>
          <w:tab w:val="left" w:pos="1815"/>
          <w:tab w:val="left" w:pos="2381"/>
          <w:tab w:val="left" w:pos="2948"/>
          <w:tab w:val="left" w:pos="3515"/>
        </w:tabs>
        <w:ind w:left="316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A8705E3C">
      <w:start w:val="1"/>
      <w:numFmt w:val="bullet"/>
      <w:lvlText w:val="▪"/>
      <w:lvlJc w:val="left"/>
      <w:pPr>
        <w:tabs>
          <w:tab w:val="left" w:pos="1163"/>
          <w:tab w:val="left" w:pos="1247"/>
          <w:tab w:val="left" w:pos="1815"/>
          <w:tab w:val="left" w:pos="2381"/>
          <w:tab w:val="left" w:pos="2948"/>
          <w:tab w:val="left" w:pos="3515"/>
        </w:tabs>
        <w:ind w:left="388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55E9198">
      <w:start w:val="1"/>
      <w:numFmt w:val="bullet"/>
      <w:lvlText w:val="•"/>
      <w:lvlJc w:val="left"/>
      <w:pPr>
        <w:tabs>
          <w:tab w:val="left" w:pos="1163"/>
          <w:tab w:val="left" w:pos="1247"/>
          <w:tab w:val="left" w:pos="1815"/>
          <w:tab w:val="left" w:pos="2381"/>
          <w:tab w:val="left" w:pos="2948"/>
          <w:tab w:val="left" w:pos="3515"/>
        </w:tabs>
        <w:ind w:left="460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1B88776E">
      <w:start w:val="1"/>
      <w:numFmt w:val="bullet"/>
      <w:lvlText w:val="o"/>
      <w:lvlJc w:val="left"/>
      <w:pPr>
        <w:tabs>
          <w:tab w:val="left" w:pos="1163"/>
          <w:tab w:val="left" w:pos="1247"/>
          <w:tab w:val="left" w:pos="1815"/>
          <w:tab w:val="left" w:pos="2381"/>
          <w:tab w:val="left" w:pos="2948"/>
          <w:tab w:val="left" w:pos="3515"/>
        </w:tabs>
        <w:ind w:left="532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5CFCCC62">
      <w:start w:val="1"/>
      <w:numFmt w:val="bullet"/>
      <w:lvlText w:val="▪"/>
      <w:lvlJc w:val="left"/>
      <w:pPr>
        <w:tabs>
          <w:tab w:val="left" w:pos="1163"/>
          <w:tab w:val="left" w:pos="1247"/>
          <w:tab w:val="left" w:pos="1815"/>
          <w:tab w:val="left" w:pos="2381"/>
          <w:tab w:val="left" w:pos="2948"/>
          <w:tab w:val="left" w:pos="3515"/>
        </w:tabs>
        <w:ind w:left="604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31122E4"/>
    <w:multiLevelType w:val="hybridMultilevel"/>
    <w:tmpl w:val="AC141FEC"/>
    <w:lvl w:ilvl="0" w:tplc="A492E86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207640"/>
    <w:multiLevelType w:val="hybridMultilevel"/>
    <w:tmpl w:val="1494D5EC"/>
    <w:lvl w:ilvl="0" w:tplc="5316F0A6">
      <w:start w:val="1"/>
      <w:numFmt w:val="decimal"/>
      <w:lvlText w:val="%1."/>
      <w:lvlJc w:val="left"/>
      <w:pPr>
        <w:tabs>
          <w:tab w:val="left" w:pos="624"/>
          <w:tab w:val="left" w:pos="1247"/>
          <w:tab w:val="left" w:pos="1814"/>
          <w:tab w:val="left" w:pos="2381"/>
          <w:tab w:val="left" w:pos="2948"/>
          <w:tab w:val="left" w:pos="3515"/>
        </w:tabs>
        <w:ind w:left="9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86CD6A">
      <w:start w:val="1"/>
      <w:numFmt w:val="lowerLetter"/>
      <w:lvlText w:val="(%2)"/>
      <w:lvlJc w:val="left"/>
      <w:pPr>
        <w:tabs>
          <w:tab w:val="left" w:pos="624"/>
          <w:tab w:val="left" w:pos="1247"/>
          <w:tab w:val="left" w:pos="1814"/>
          <w:tab w:val="left" w:pos="2381"/>
          <w:tab w:val="left" w:pos="2948"/>
          <w:tab w:val="left" w:pos="3515"/>
        </w:tabs>
        <w:ind w:left="1647" w:hanging="360"/>
      </w:pPr>
      <w:rPr>
        <w:highlight w:val="none"/>
      </w:rPr>
    </w:lvl>
    <w:lvl w:ilvl="2" w:tplc="B664A4C2">
      <w:start w:val="1"/>
      <w:numFmt w:val="lowerRoman"/>
      <w:lvlText w:val="%3)"/>
      <w:lvlJc w:val="left"/>
      <w:pPr>
        <w:tabs>
          <w:tab w:val="left" w:pos="624"/>
          <w:tab w:val="left" w:pos="1247"/>
          <w:tab w:val="left" w:pos="1814"/>
          <w:tab w:val="left" w:pos="2948"/>
          <w:tab w:val="left" w:pos="3515"/>
        </w:tabs>
        <w:ind w:left="2381" w:hanging="1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B26CF6">
      <w:start w:val="1"/>
      <w:numFmt w:val="decimal"/>
      <w:lvlText w:val="%4."/>
      <w:lvlJc w:val="left"/>
      <w:pPr>
        <w:tabs>
          <w:tab w:val="left" w:pos="624"/>
          <w:tab w:val="left" w:pos="1247"/>
          <w:tab w:val="left" w:pos="1814"/>
          <w:tab w:val="left" w:pos="2381"/>
          <w:tab w:val="left" w:pos="3515"/>
        </w:tabs>
        <w:ind w:left="2948" w:hanging="22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7CF032">
      <w:start w:val="1"/>
      <w:numFmt w:val="lowerLetter"/>
      <w:lvlText w:val="(%5)"/>
      <w:lvlJc w:val="left"/>
      <w:pPr>
        <w:tabs>
          <w:tab w:val="left" w:pos="624"/>
          <w:tab w:val="left" w:pos="1247"/>
          <w:tab w:val="left" w:pos="1814"/>
          <w:tab w:val="left" w:pos="2381"/>
          <w:tab w:val="left" w:pos="2948"/>
          <w:tab w:val="left" w:pos="3515"/>
        </w:tabs>
        <w:ind w:left="380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72B596">
      <w:start w:val="1"/>
      <w:numFmt w:val="lowerRoman"/>
      <w:lvlText w:val="%6."/>
      <w:lvlJc w:val="left"/>
      <w:pPr>
        <w:tabs>
          <w:tab w:val="left" w:pos="624"/>
          <w:tab w:val="left" w:pos="1247"/>
          <w:tab w:val="left" w:pos="1814"/>
          <w:tab w:val="left" w:pos="2381"/>
          <w:tab w:val="left" w:pos="2948"/>
          <w:tab w:val="left" w:pos="3515"/>
        </w:tabs>
        <w:ind w:left="4527"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C69D18">
      <w:start w:val="1"/>
      <w:numFmt w:val="decimal"/>
      <w:lvlText w:val="%7."/>
      <w:lvlJc w:val="left"/>
      <w:pPr>
        <w:tabs>
          <w:tab w:val="left" w:pos="624"/>
          <w:tab w:val="left" w:pos="1247"/>
          <w:tab w:val="left" w:pos="1814"/>
          <w:tab w:val="left" w:pos="2381"/>
          <w:tab w:val="left" w:pos="2948"/>
          <w:tab w:val="left" w:pos="3515"/>
        </w:tabs>
        <w:ind w:left="52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2E4B24">
      <w:start w:val="1"/>
      <w:numFmt w:val="lowerLetter"/>
      <w:lvlText w:val="%8."/>
      <w:lvlJc w:val="left"/>
      <w:pPr>
        <w:tabs>
          <w:tab w:val="left" w:pos="624"/>
          <w:tab w:val="left" w:pos="1247"/>
          <w:tab w:val="left" w:pos="1814"/>
          <w:tab w:val="left" w:pos="2381"/>
          <w:tab w:val="left" w:pos="2948"/>
          <w:tab w:val="left" w:pos="3515"/>
        </w:tabs>
        <w:ind w:left="596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14CD54">
      <w:start w:val="1"/>
      <w:numFmt w:val="lowerRoman"/>
      <w:lvlText w:val="%9."/>
      <w:lvlJc w:val="left"/>
      <w:pPr>
        <w:tabs>
          <w:tab w:val="left" w:pos="624"/>
          <w:tab w:val="left" w:pos="1247"/>
          <w:tab w:val="left" w:pos="1814"/>
          <w:tab w:val="left" w:pos="2381"/>
          <w:tab w:val="left" w:pos="2948"/>
          <w:tab w:val="left" w:pos="3515"/>
        </w:tabs>
        <w:ind w:left="6687"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74C637E"/>
    <w:multiLevelType w:val="hybridMultilevel"/>
    <w:tmpl w:val="966E9898"/>
    <w:lvl w:ilvl="0" w:tplc="B492C146">
      <w:start w:val="1"/>
      <w:numFmt w:val="lowerLetter"/>
      <w:lvlText w:val="(%1)"/>
      <w:lvlJc w:val="left"/>
      <w:pPr>
        <w:ind w:left="3246" w:hanging="360"/>
      </w:pPr>
      <w:rPr>
        <w:rFonts w:hint="default"/>
      </w:rPr>
    </w:lvl>
    <w:lvl w:ilvl="1" w:tplc="ECA88BCE">
      <w:start w:val="1"/>
      <w:numFmt w:val="lowerLetter"/>
      <w:lvlText w:val="(%2)"/>
      <w:lvlJc w:val="left"/>
      <w:pPr>
        <w:ind w:left="3966" w:hanging="360"/>
      </w:pPr>
      <w:rPr>
        <w:rFonts w:hint="default"/>
        <w:i w:val="0"/>
      </w:rPr>
    </w:lvl>
    <w:lvl w:ilvl="2" w:tplc="6DC6A358">
      <w:start w:val="1"/>
      <w:numFmt w:val="decimal"/>
      <w:lvlText w:val="%3."/>
      <w:lvlJc w:val="left"/>
      <w:pPr>
        <w:ind w:left="4866" w:hanging="360"/>
      </w:pPr>
      <w:rPr>
        <w:rFonts w:hint="default"/>
      </w:rPr>
    </w:lvl>
    <w:lvl w:ilvl="3" w:tplc="0409000F" w:tentative="1">
      <w:start w:val="1"/>
      <w:numFmt w:val="decimal"/>
      <w:lvlText w:val="%4."/>
      <w:lvlJc w:val="left"/>
      <w:pPr>
        <w:ind w:left="5406" w:hanging="360"/>
      </w:pPr>
    </w:lvl>
    <w:lvl w:ilvl="4" w:tplc="04090019" w:tentative="1">
      <w:start w:val="1"/>
      <w:numFmt w:val="lowerLetter"/>
      <w:lvlText w:val="%5."/>
      <w:lvlJc w:val="left"/>
      <w:pPr>
        <w:ind w:left="6126" w:hanging="360"/>
      </w:pPr>
    </w:lvl>
    <w:lvl w:ilvl="5" w:tplc="0409001B" w:tentative="1">
      <w:start w:val="1"/>
      <w:numFmt w:val="lowerRoman"/>
      <w:lvlText w:val="%6."/>
      <w:lvlJc w:val="right"/>
      <w:pPr>
        <w:ind w:left="6846" w:hanging="180"/>
      </w:pPr>
    </w:lvl>
    <w:lvl w:ilvl="6" w:tplc="0409000F" w:tentative="1">
      <w:start w:val="1"/>
      <w:numFmt w:val="decimal"/>
      <w:lvlText w:val="%7."/>
      <w:lvlJc w:val="left"/>
      <w:pPr>
        <w:ind w:left="7566" w:hanging="360"/>
      </w:pPr>
    </w:lvl>
    <w:lvl w:ilvl="7" w:tplc="04090019" w:tentative="1">
      <w:start w:val="1"/>
      <w:numFmt w:val="lowerLetter"/>
      <w:lvlText w:val="%8."/>
      <w:lvlJc w:val="left"/>
      <w:pPr>
        <w:ind w:left="8286" w:hanging="360"/>
      </w:pPr>
    </w:lvl>
    <w:lvl w:ilvl="8" w:tplc="0409001B" w:tentative="1">
      <w:start w:val="1"/>
      <w:numFmt w:val="lowerRoman"/>
      <w:lvlText w:val="%9."/>
      <w:lvlJc w:val="right"/>
      <w:pPr>
        <w:ind w:left="9006" w:hanging="180"/>
      </w:pPr>
    </w:lvl>
  </w:abstractNum>
  <w:abstractNum w:abstractNumId="11" w15:restartNumberingAfterBreak="0">
    <w:nsid w:val="1A3C3625"/>
    <w:multiLevelType w:val="hybridMultilevel"/>
    <w:tmpl w:val="8ACA138C"/>
    <w:lvl w:ilvl="0" w:tplc="78083696">
      <w:start w:val="1"/>
      <w:numFmt w:val="lowerLetter"/>
      <w:lvlText w:val="(%1)"/>
      <w:lvlJc w:val="left"/>
      <w:pPr>
        <w:ind w:left="2232" w:hanging="360"/>
      </w:pPr>
      <w:rPr>
        <w:rFonts w:hint="default"/>
      </w:rPr>
    </w:lvl>
    <w:lvl w:ilvl="1" w:tplc="78083696">
      <w:start w:val="1"/>
      <w:numFmt w:val="lowerLetter"/>
      <w:lvlText w:val="(%2)"/>
      <w:lvlJc w:val="left"/>
      <w:pPr>
        <w:ind w:left="2952" w:hanging="360"/>
      </w:pPr>
      <w:rPr>
        <w:rFonts w:hint="default"/>
      </w:rPr>
    </w:lvl>
    <w:lvl w:ilvl="2" w:tplc="0809001B">
      <w:start w:val="1"/>
      <w:numFmt w:val="lowerRoman"/>
      <w:lvlText w:val="%3."/>
      <w:lvlJc w:val="right"/>
      <w:pPr>
        <w:ind w:left="3672" w:hanging="180"/>
      </w:pPr>
    </w:lvl>
    <w:lvl w:ilvl="3" w:tplc="0809000F" w:tentative="1">
      <w:start w:val="1"/>
      <w:numFmt w:val="decimal"/>
      <w:lvlText w:val="%4."/>
      <w:lvlJc w:val="left"/>
      <w:pPr>
        <w:ind w:left="4392" w:hanging="360"/>
      </w:pPr>
    </w:lvl>
    <w:lvl w:ilvl="4" w:tplc="08090019" w:tentative="1">
      <w:start w:val="1"/>
      <w:numFmt w:val="lowerLetter"/>
      <w:lvlText w:val="%5."/>
      <w:lvlJc w:val="left"/>
      <w:pPr>
        <w:ind w:left="5112" w:hanging="360"/>
      </w:pPr>
    </w:lvl>
    <w:lvl w:ilvl="5" w:tplc="0809001B" w:tentative="1">
      <w:start w:val="1"/>
      <w:numFmt w:val="lowerRoman"/>
      <w:lvlText w:val="%6."/>
      <w:lvlJc w:val="right"/>
      <w:pPr>
        <w:ind w:left="5832" w:hanging="180"/>
      </w:pPr>
    </w:lvl>
    <w:lvl w:ilvl="6" w:tplc="0809000F" w:tentative="1">
      <w:start w:val="1"/>
      <w:numFmt w:val="decimal"/>
      <w:lvlText w:val="%7."/>
      <w:lvlJc w:val="left"/>
      <w:pPr>
        <w:ind w:left="6552" w:hanging="360"/>
      </w:pPr>
    </w:lvl>
    <w:lvl w:ilvl="7" w:tplc="08090019" w:tentative="1">
      <w:start w:val="1"/>
      <w:numFmt w:val="lowerLetter"/>
      <w:lvlText w:val="%8."/>
      <w:lvlJc w:val="left"/>
      <w:pPr>
        <w:ind w:left="7272" w:hanging="360"/>
      </w:pPr>
    </w:lvl>
    <w:lvl w:ilvl="8" w:tplc="0809001B" w:tentative="1">
      <w:start w:val="1"/>
      <w:numFmt w:val="lowerRoman"/>
      <w:lvlText w:val="%9."/>
      <w:lvlJc w:val="right"/>
      <w:pPr>
        <w:ind w:left="7992" w:hanging="180"/>
      </w:pPr>
    </w:lvl>
  </w:abstractNum>
  <w:abstractNum w:abstractNumId="12"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3" w15:restartNumberingAfterBreak="0">
    <w:nsid w:val="22BA736E"/>
    <w:multiLevelType w:val="hybridMultilevel"/>
    <w:tmpl w:val="3EC8D13C"/>
    <w:lvl w:ilvl="0" w:tplc="FFFFFFFF">
      <w:start w:val="1"/>
      <w:numFmt w:val="lowerLetter"/>
      <w:lvlText w:val="(%1)"/>
      <w:lvlJc w:val="left"/>
      <w:pPr>
        <w:tabs>
          <w:tab w:val="left" w:pos="848"/>
          <w:tab w:val="left" w:pos="1247"/>
          <w:tab w:val="left" w:pos="1814"/>
          <w:tab w:val="left" w:pos="2381"/>
          <w:tab w:val="left" w:pos="2948"/>
          <w:tab w:val="left" w:pos="3515"/>
        </w:tabs>
        <w:ind w:left="1871" w:hanging="360"/>
      </w:pPr>
      <w:rPr>
        <w:rFont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664" w:hanging="360"/>
      </w:pPr>
    </w:lvl>
    <w:lvl w:ilvl="2" w:tplc="0809001B" w:tentative="1">
      <w:start w:val="1"/>
      <w:numFmt w:val="lowerRoman"/>
      <w:lvlText w:val="%3."/>
      <w:lvlJc w:val="right"/>
      <w:pPr>
        <w:ind w:left="2384" w:hanging="180"/>
      </w:pPr>
    </w:lvl>
    <w:lvl w:ilvl="3" w:tplc="0809000F" w:tentative="1">
      <w:start w:val="1"/>
      <w:numFmt w:val="decimal"/>
      <w:lvlText w:val="%4."/>
      <w:lvlJc w:val="left"/>
      <w:pPr>
        <w:ind w:left="3104" w:hanging="360"/>
      </w:pPr>
    </w:lvl>
    <w:lvl w:ilvl="4" w:tplc="08090019" w:tentative="1">
      <w:start w:val="1"/>
      <w:numFmt w:val="lowerLetter"/>
      <w:lvlText w:val="%5."/>
      <w:lvlJc w:val="left"/>
      <w:pPr>
        <w:ind w:left="3824" w:hanging="360"/>
      </w:pPr>
    </w:lvl>
    <w:lvl w:ilvl="5" w:tplc="0809001B" w:tentative="1">
      <w:start w:val="1"/>
      <w:numFmt w:val="lowerRoman"/>
      <w:lvlText w:val="%6."/>
      <w:lvlJc w:val="right"/>
      <w:pPr>
        <w:ind w:left="4544" w:hanging="180"/>
      </w:pPr>
    </w:lvl>
    <w:lvl w:ilvl="6" w:tplc="0809000F" w:tentative="1">
      <w:start w:val="1"/>
      <w:numFmt w:val="decimal"/>
      <w:lvlText w:val="%7."/>
      <w:lvlJc w:val="left"/>
      <w:pPr>
        <w:ind w:left="5264" w:hanging="360"/>
      </w:pPr>
    </w:lvl>
    <w:lvl w:ilvl="7" w:tplc="08090019" w:tentative="1">
      <w:start w:val="1"/>
      <w:numFmt w:val="lowerLetter"/>
      <w:lvlText w:val="%8."/>
      <w:lvlJc w:val="left"/>
      <w:pPr>
        <w:ind w:left="5984" w:hanging="360"/>
      </w:pPr>
    </w:lvl>
    <w:lvl w:ilvl="8" w:tplc="0809001B" w:tentative="1">
      <w:start w:val="1"/>
      <w:numFmt w:val="lowerRoman"/>
      <w:lvlText w:val="%9."/>
      <w:lvlJc w:val="right"/>
      <w:pPr>
        <w:ind w:left="6704" w:hanging="180"/>
      </w:pPr>
    </w:lvl>
  </w:abstractNum>
  <w:abstractNum w:abstractNumId="14" w15:restartNumberingAfterBreak="0">
    <w:nsid w:val="23122D5A"/>
    <w:multiLevelType w:val="hybridMultilevel"/>
    <w:tmpl w:val="2DF095B2"/>
    <w:lvl w:ilvl="0" w:tplc="B492C14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3424446"/>
    <w:multiLevelType w:val="hybridMultilevel"/>
    <w:tmpl w:val="A24CB1CE"/>
    <w:lvl w:ilvl="0" w:tplc="BCE88806">
      <w:start w:val="1"/>
      <w:numFmt w:val="decimal"/>
      <w:lvlText w:val="%1."/>
      <w:lvlJc w:val="left"/>
      <w:pPr>
        <w:ind w:left="2591" w:hanging="360"/>
      </w:pPr>
      <w:rPr>
        <w:i w:val="0"/>
      </w:rPr>
    </w:lvl>
    <w:lvl w:ilvl="1" w:tplc="04090019" w:tentative="1">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16" w15:restartNumberingAfterBreak="0">
    <w:nsid w:val="23693738"/>
    <w:multiLevelType w:val="hybridMultilevel"/>
    <w:tmpl w:val="5524C290"/>
    <w:lvl w:ilvl="0" w:tplc="AA62171C">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FFEC6BC">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FCC989E">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98A034C">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9084492">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2CC13F8">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6E061A">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3A84F56">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BE2CD9C">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3884FA4"/>
    <w:multiLevelType w:val="hybridMultilevel"/>
    <w:tmpl w:val="00AE56BA"/>
    <w:styleLink w:val="Importovanstyl8"/>
    <w:lvl w:ilvl="0" w:tplc="ACBAD100">
      <w:start w:val="1"/>
      <w:numFmt w:val="lowerLetter"/>
      <w:lvlText w:val="(%1)"/>
      <w:lvlJc w:val="left"/>
      <w:pPr>
        <w:tabs>
          <w:tab w:val="num" w:pos="624"/>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BA8CCE">
      <w:start w:val="1"/>
      <w:numFmt w:val="aiueoFullWidth"/>
      <w:lvlText w:val="(%2)"/>
      <w:lvlJc w:val="left"/>
      <w:pPr>
        <w:tabs>
          <w:tab w:val="left" w:pos="624"/>
          <w:tab w:val="num" w:pos="1140"/>
          <w:tab w:val="left" w:pos="1247"/>
          <w:tab w:val="left" w:pos="1814"/>
          <w:tab w:val="left" w:pos="2381"/>
          <w:tab w:val="left" w:pos="2948"/>
          <w:tab w:val="left" w:pos="3515"/>
        </w:tabs>
        <w:ind w:left="12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7EA8E6">
      <w:start w:val="1"/>
      <w:numFmt w:val="decimalEnclosedCircle"/>
      <w:lvlText w:val="%3"/>
      <w:lvlJc w:val="left"/>
      <w:pPr>
        <w:tabs>
          <w:tab w:val="left" w:pos="624"/>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48F822">
      <w:start w:val="1"/>
      <w:numFmt w:val="decimal"/>
      <w:lvlText w:val="%4."/>
      <w:lvlJc w:val="left"/>
      <w:pPr>
        <w:tabs>
          <w:tab w:val="left" w:pos="624"/>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C447CC">
      <w:start w:val="1"/>
      <w:numFmt w:val="aiueoFullWidth"/>
      <w:lvlText w:val="(%5)"/>
      <w:lvlJc w:val="left"/>
      <w:pPr>
        <w:tabs>
          <w:tab w:val="left" w:pos="624"/>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B894CC">
      <w:start w:val="1"/>
      <w:numFmt w:val="decimalEnclosedCircle"/>
      <w:lvlText w:val="%6"/>
      <w:lvlJc w:val="left"/>
      <w:pPr>
        <w:tabs>
          <w:tab w:val="left" w:pos="624"/>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5CEEA6">
      <w:start w:val="1"/>
      <w:numFmt w:val="decimal"/>
      <w:lvlText w:val="%7."/>
      <w:lvlJc w:val="left"/>
      <w:pPr>
        <w:tabs>
          <w:tab w:val="left" w:pos="624"/>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B0297E">
      <w:start w:val="1"/>
      <w:numFmt w:val="aiueoFullWidth"/>
      <w:suff w:val="nothing"/>
      <w:lvlText w:val="(%8)"/>
      <w:lvlJc w:val="left"/>
      <w:pPr>
        <w:tabs>
          <w:tab w:val="left" w:pos="624"/>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5EC880">
      <w:start w:val="1"/>
      <w:numFmt w:val="decimalEnclosedCircle"/>
      <w:lvlText w:val="%9"/>
      <w:lvlJc w:val="left"/>
      <w:pPr>
        <w:tabs>
          <w:tab w:val="left" w:pos="624"/>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24FF7BCD"/>
    <w:multiLevelType w:val="hybridMultilevel"/>
    <w:tmpl w:val="25BE336C"/>
    <w:lvl w:ilvl="0" w:tplc="41140BC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2E3B6C"/>
    <w:multiLevelType w:val="hybridMultilevel"/>
    <w:tmpl w:val="E35276A8"/>
    <w:numStyleLink w:val="ImportedStyle2"/>
  </w:abstractNum>
  <w:abstractNum w:abstractNumId="20" w15:restartNumberingAfterBreak="0">
    <w:nsid w:val="27506AC6"/>
    <w:multiLevelType w:val="hybridMultilevel"/>
    <w:tmpl w:val="DCE6F19C"/>
    <w:styleLink w:val="Importovanstyl5"/>
    <w:lvl w:ilvl="0" w:tplc="AAF4EDC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B04B6C">
      <w:start w:val="1"/>
      <w:numFmt w:val="lowerLetter"/>
      <w:lvlText w:val="%2."/>
      <w:lvlJc w:val="left"/>
      <w:pPr>
        <w:ind w:left="1247" w:hanging="1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605870">
      <w:start w:val="1"/>
      <w:numFmt w:val="lowerRoman"/>
      <w:lvlText w:val="%3."/>
      <w:lvlJc w:val="left"/>
      <w:pPr>
        <w:ind w:left="216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0255E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6A8AA0">
      <w:start w:val="1"/>
      <w:numFmt w:val="lowerLetter"/>
      <w:lvlText w:val="%5."/>
      <w:lvlJc w:val="left"/>
      <w:pPr>
        <w:ind w:left="351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18790C">
      <w:start w:val="1"/>
      <w:numFmt w:val="lowerRoman"/>
      <w:lvlText w:val="%6."/>
      <w:lvlJc w:val="left"/>
      <w:pPr>
        <w:ind w:left="43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8EDDC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DE89B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640216">
      <w:start w:val="1"/>
      <w:numFmt w:val="lowerRoman"/>
      <w:lvlText w:val="%9."/>
      <w:lvlJc w:val="left"/>
      <w:pPr>
        <w:ind w:left="648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2895181E"/>
    <w:multiLevelType w:val="hybridMultilevel"/>
    <w:tmpl w:val="C61A7318"/>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E93A2C"/>
    <w:multiLevelType w:val="hybridMultilevel"/>
    <w:tmpl w:val="C73CEC88"/>
    <w:lvl w:ilvl="0" w:tplc="DFD47FAE">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39EE168">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B18DDAA">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5CEBDE">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2AE729C">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08CBDDE">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06C11DA">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FF0BC96">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0DAA000">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29D03C2A"/>
    <w:multiLevelType w:val="hybridMultilevel"/>
    <w:tmpl w:val="C1268A52"/>
    <w:lvl w:ilvl="0" w:tplc="DF1CD7B8">
      <w:start w:val="1"/>
      <w:numFmt w:val="bullet"/>
      <w:lvlText w:val="o"/>
      <w:lvlJc w:val="left"/>
      <w:pPr>
        <w:tabs>
          <w:tab w:val="left" w:pos="1163"/>
          <w:tab w:val="left" w:pos="1248"/>
          <w:tab w:val="left" w:pos="1814"/>
          <w:tab w:val="left" w:pos="2381"/>
          <w:tab w:val="left" w:pos="2948"/>
          <w:tab w:val="left" w:pos="3515"/>
        </w:tabs>
        <w:ind w:left="28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28EAE3DE">
      <w:start w:val="1"/>
      <w:numFmt w:val="bullet"/>
      <w:lvlText w:val="o"/>
      <w:lvlJc w:val="left"/>
      <w:pPr>
        <w:tabs>
          <w:tab w:val="left" w:pos="1163"/>
          <w:tab w:val="left" w:pos="1248"/>
          <w:tab w:val="left" w:pos="1814"/>
          <w:tab w:val="left" w:pos="2381"/>
          <w:tab w:val="left" w:pos="2948"/>
          <w:tab w:val="left" w:pos="3515"/>
        </w:tabs>
        <w:ind w:left="100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63495F2">
      <w:start w:val="1"/>
      <w:numFmt w:val="bullet"/>
      <w:lvlText w:val="▪"/>
      <w:lvlJc w:val="left"/>
      <w:pPr>
        <w:tabs>
          <w:tab w:val="left" w:pos="1163"/>
          <w:tab w:val="left" w:pos="1248"/>
          <w:tab w:val="left" w:pos="1814"/>
          <w:tab w:val="left" w:pos="2381"/>
          <w:tab w:val="left" w:pos="2948"/>
          <w:tab w:val="left" w:pos="3515"/>
        </w:tabs>
        <w:ind w:left="172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5D6CE78">
      <w:start w:val="1"/>
      <w:numFmt w:val="bullet"/>
      <w:suff w:val="nothing"/>
      <w:lvlText w:val="•"/>
      <w:lvlJc w:val="left"/>
      <w:pPr>
        <w:tabs>
          <w:tab w:val="left" w:pos="1163"/>
          <w:tab w:val="left" w:pos="1248"/>
          <w:tab w:val="left" w:pos="1814"/>
          <w:tab w:val="left" w:pos="2381"/>
          <w:tab w:val="left" w:pos="2948"/>
          <w:tab w:val="left" w:pos="3515"/>
        </w:tabs>
        <w:ind w:left="2381" w:hanging="10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7328132">
      <w:start w:val="1"/>
      <w:numFmt w:val="bullet"/>
      <w:lvlText w:val="o"/>
      <w:lvlJc w:val="left"/>
      <w:pPr>
        <w:tabs>
          <w:tab w:val="left" w:pos="1163"/>
          <w:tab w:val="left" w:pos="1248"/>
          <w:tab w:val="left" w:pos="1814"/>
          <w:tab w:val="left" w:pos="2381"/>
          <w:tab w:val="left" w:pos="2948"/>
          <w:tab w:val="left" w:pos="3515"/>
        </w:tabs>
        <w:ind w:left="316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87C048A">
      <w:start w:val="1"/>
      <w:numFmt w:val="bullet"/>
      <w:lvlText w:val="▪"/>
      <w:lvlJc w:val="left"/>
      <w:pPr>
        <w:tabs>
          <w:tab w:val="left" w:pos="1163"/>
          <w:tab w:val="left" w:pos="1248"/>
          <w:tab w:val="left" w:pos="1814"/>
          <w:tab w:val="left" w:pos="2381"/>
          <w:tab w:val="left" w:pos="2948"/>
          <w:tab w:val="left" w:pos="3515"/>
        </w:tabs>
        <w:ind w:left="388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8E098B2">
      <w:start w:val="1"/>
      <w:numFmt w:val="bullet"/>
      <w:lvlText w:val="•"/>
      <w:lvlJc w:val="left"/>
      <w:pPr>
        <w:tabs>
          <w:tab w:val="left" w:pos="1163"/>
          <w:tab w:val="left" w:pos="1248"/>
          <w:tab w:val="left" w:pos="1814"/>
          <w:tab w:val="left" w:pos="2381"/>
          <w:tab w:val="left" w:pos="2948"/>
          <w:tab w:val="left" w:pos="3515"/>
        </w:tabs>
        <w:ind w:left="460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3A6FC4E">
      <w:start w:val="1"/>
      <w:numFmt w:val="bullet"/>
      <w:lvlText w:val="o"/>
      <w:lvlJc w:val="left"/>
      <w:pPr>
        <w:tabs>
          <w:tab w:val="left" w:pos="1163"/>
          <w:tab w:val="left" w:pos="1248"/>
          <w:tab w:val="left" w:pos="1814"/>
          <w:tab w:val="left" w:pos="2381"/>
          <w:tab w:val="left" w:pos="2948"/>
          <w:tab w:val="left" w:pos="3515"/>
        </w:tabs>
        <w:ind w:left="532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A047B3E">
      <w:start w:val="1"/>
      <w:numFmt w:val="bullet"/>
      <w:lvlText w:val="▪"/>
      <w:lvlJc w:val="left"/>
      <w:pPr>
        <w:tabs>
          <w:tab w:val="left" w:pos="1163"/>
          <w:tab w:val="left" w:pos="1248"/>
          <w:tab w:val="left" w:pos="1814"/>
          <w:tab w:val="left" w:pos="2381"/>
          <w:tab w:val="left" w:pos="2948"/>
          <w:tab w:val="left" w:pos="3515"/>
        </w:tabs>
        <w:ind w:left="604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2E0F2A71"/>
    <w:multiLevelType w:val="hybridMultilevel"/>
    <w:tmpl w:val="B3EE661A"/>
    <w:lvl w:ilvl="0" w:tplc="6374D186">
      <w:start w:val="1"/>
      <w:numFmt w:val="decimal"/>
      <w:lvlText w:val="%1."/>
      <w:lvlJc w:val="left"/>
      <w:pPr>
        <w:ind w:left="2591" w:hanging="360"/>
      </w:pPr>
      <w:rPr>
        <w:i w:val="0"/>
      </w:r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25" w15:restartNumberingAfterBreak="0">
    <w:nsid w:val="2F003D0C"/>
    <w:multiLevelType w:val="multilevel"/>
    <w:tmpl w:val="7C9848CA"/>
    <w:styleLink w:val="WWNum25"/>
    <w:lvl w:ilvl="0">
      <w:start w:val="1"/>
      <w:numFmt w:val="decimal"/>
      <w:lvlText w:val="%1."/>
      <w:lvlJc w:val="left"/>
      <w:pPr>
        <w:ind w:left="1247" w:firstLine="0"/>
      </w:pPr>
      <w:rPr>
        <w:i w:val="0"/>
      </w:rPr>
    </w:lvl>
    <w:lvl w:ilvl="1">
      <w:start w:val="1"/>
      <w:numFmt w:val="lowerLetter"/>
      <w:lvlText w:val="(%2)"/>
      <w:lvlJc w:val="left"/>
      <w:pPr>
        <w:ind w:left="1247" w:firstLine="567"/>
      </w:pPr>
    </w:lvl>
    <w:lvl w:ilvl="2">
      <w:start w:val="1"/>
      <w:numFmt w:val="lowerRoman"/>
      <w:lvlText w:val="(%1.%2.%3)"/>
      <w:lvlJc w:val="left"/>
      <w:pPr>
        <w:ind w:left="2948" w:hanging="567"/>
      </w:pPr>
    </w:lvl>
    <w:lvl w:ilvl="3">
      <w:start w:val="1"/>
      <w:numFmt w:val="lowerLetter"/>
      <w:lvlText w:val="%1.%2.%3.%4."/>
      <w:lvlJc w:val="left"/>
      <w:pPr>
        <w:ind w:left="3515" w:hanging="567"/>
      </w:pPr>
    </w:lvl>
    <w:lvl w:ilvl="4">
      <w:start w:val="1"/>
      <w:numFmt w:val="lowerLetter"/>
      <w:lvlText w:val="%1.%2.%3.%4.%5."/>
      <w:lvlJc w:val="left"/>
      <w:pPr>
        <w:ind w:left="6548" w:hanging="360"/>
      </w:pPr>
    </w:lvl>
    <w:lvl w:ilvl="5">
      <w:start w:val="1"/>
      <w:numFmt w:val="lowerRoman"/>
      <w:lvlText w:val="%1.%2.%3.%4.%5.%6."/>
      <w:lvlJc w:val="right"/>
      <w:pPr>
        <w:ind w:left="7268" w:hanging="180"/>
      </w:pPr>
    </w:lvl>
    <w:lvl w:ilvl="6">
      <w:start w:val="1"/>
      <w:numFmt w:val="decimal"/>
      <w:lvlText w:val="%1.%2.%3.%4.%5.%6.%7."/>
      <w:lvlJc w:val="left"/>
      <w:pPr>
        <w:ind w:left="7988" w:hanging="360"/>
      </w:pPr>
    </w:lvl>
    <w:lvl w:ilvl="7">
      <w:start w:val="1"/>
      <w:numFmt w:val="lowerLetter"/>
      <w:lvlText w:val="%1.%2.%3.%4.%5.%6.%7.%8."/>
      <w:lvlJc w:val="left"/>
      <w:pPr>
        <w:ind w:left="8708" w:hanging="360"/>
      </w:pPr>
    </w:lvl>
    <w:lvl w:ilvl="8">
      <w:start w:val="1"/>
      <w:numFmt w:val="lowerRoman"/>
      <w:lvlText w:val="%1.%2.%3.%4.%5.%6.%7.%8.%9."/>
      <w:lvlJc w:val="right"/>
      <w:pPr>
        <w:ind w:left="9428" w:hanging="180"/>
      </w:pPr>
    </w:lvl>
  </w:abstractNum>
  <w:abstractNum w:abstractNumId="26" w15:restartNumberingAfterBreak="0">
    <w:nsid w:val="30363FFE"/>
    <w:multiLevelType w:val="hybridMultilevel"/>
    <w:tmpl w:val="5D7E35D2"/>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28" w15:restartNumberingAfterBreak="0">
    <w:nsid w:val="381A73AC"/>
    <w:multiLevelType w:val="hybridMultilevel"/>
    <w:tmpl w:val="AC141FEC"/>
    <w:lvl w:ilvl="0" w:tplc="A492E86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291CC6"/>
    <w:multiLevelType w:val="hybridMultilevel"/>
    <w:tmpl w:val="69707BDA"/>
    <w:lvl w:ilvl="0" w:tplc="F0C20A44">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3E81218F"/>
    <w:multiLevelType w:val="hybridMultilevel"/>
    <w:tmpl w:val="48A68780"/>
    <w:lvl w:ilvl="0" w:tplc="B7DAD524">
      <w:start w:val="1"/>
      <w:numFmt w:val="decimal"/>
      <w:lvlText w:val="%1."/>
      <w:lvlJc w:val="left"/>
      <w:pPr>
        <w:tabs>
          <w:tab w:val="left" w:pos="1163"/>
          <w:tab w:val="left" w:pos="1247"/>
          <w:tab w:val="left" w:pos="1814"/>
          <w:tab w:val="left" w:pos="2381"/>
          <w:tab w:val="left" w:pos="2948"/>
          <w:tab w:val="left" w:pos="3515"/>
        </w:tabs>
        <w:ind w:left="283" w:hanging="170"/>
      </w:pPr>
      <w:rPr>
        <w:rFonts w:hAnsi="Arial Unicode MS"/>
        <w:caps w:val="0"/>
        <w:smallCaps w:val="0"/>
        <w:strike w:val="0"/>
        <w:dstrike w:val="0"/>
        <w:outline w:val="0"/>
        <w:emboss w:val="0"/>
        <w:imprint w:val="0"/>
        <w:spacing w:val="0"/>
        <w:w w:val="100"/>
        <w:kern w:val="0"/>
        <w:position w:val="0"/>
        <w:highlight w:val="none"/>
        <w:vertAlign w:val="baseline"/>
      </w:rPr>
    </w:lvl>
    <w:lvl w:ilvl="1" w:tplc="706099C8">
      <w:start w:val="1"/>
      <w:numFmt w:val="decimal"/>
      <w:lvlText w:val="%2."/>
      <w:lvlJc w:val="left"/>
      <w:pPr>
        <w:tabs>
          <w:tab w:val="left" w:pos="1163"/>
          <w:tab w:val="left" w:pos="1247"/>
          <w:tab w:val="left" w:pos="1814"/>
          <w:tab w:val="left" w:pos="2381"/>
          <w:tab w:val="left" w:pos="2948"/>
          <w:tab w:val="left" w:pos="3515"/>
        </w:tabs>
        <w:ind w:left="890" w:hanging="170"/>
      </w:pPr>
      <w:rPr>
        <w:rFonts w:hAnsi="Arial Unicode MS"/>
        <w:caps w:val="0"/>
        <w:smallCaps w:val="0"/>
        <w:strike w:val="0"/>
        <w:dstrike w:val="0"/>
        <w:outline w:val="0"/>
        <w:emboss w:val="0"/>
        <w:imprint w:val="0"/>
        <w:spacing w:val="0"/>
        <w:w w:val="100"/>
        <w:kern w:val="0"/>
        <w:position w:val="0"/>
        <w:highlight w:val="none"/>
        <w:vertAlign w:val="baseline"/>
      </w:rPr>
    </w:lvl>
    <w:lvl w:ilvl="2" w:tplc="325C5BCA">
      <w:start w:val="1"/>
      <w:numFmt w:val="decimal"/>
      <w:lvlText w:val="%3."/>
      <w:lvlJc w:val="left"/>
      <w:pPr>
        <w:tabs>
          <w:tab w:val="left" w:pos="1163"/>
          <w:tab w:val="left" w:pos="1247"/>
          <w:tab w:val="left" w:pos="1814"/>
          <w:tab w:val="left" w:pos="2381"/>
          <w:tab w:val="left" w:pos="2948"/>
          <w:tab w:val="left" w:pos="3515"/>
        </w:tabs>
        <w:ind w:left="1610" w:hanging="170"/>
      </w:pPr>
      <w:rPr>
        <w:rFonts w:hAnsi="Arial Unicode MS"/>
        <w:caps w:val="0"/>
        <w:smallCaps w:val="0"/>
        <w:strike w:val="0"/>
        <w:dstrike w:val="0"/>
        <w:outline w:val="0"/>
        <w:emboss w:val="0"/>
        <w:imprint w:val="0"/>
        <w:spacing w:val="0"/>
        <w:w w:val="100"/>
        <w:kern w:val="0"/>
        <w:position w:val="0"/>
        <w:highlight w:val="none"/>
        <w:vertAlign w:val="baseline"/>
      </w:rPr>
    </w:lvl>
    <w:lvl w:ilvl="3" w:tplc="BF84DD04">
      <w:start w:val="1"/>
      <w:numFmt w:val="decimal"/>
      <w:lvlText w:val="%4."/>
      <w:lvlJc w:val="left"/>
      <w:pPr>
        <w:tabs>
          <w:tab w:val="left" w:pos="1163"/>
          <w:tab w:val="left" w:pos="1247"/>
          <w:tab w:val="left" w:pos="1814"/>
          <w:tab w:val="left" w:pos="2381"/>
          <w:tab w:val="left" w:pos="2948"/>
          <w:tab w:val="left" w:pos="3515"/>
        </w:tabs>
        <w:ind w:left="2330" w:hanging="170"/>
      </w:pPr>
      <w:rPr>
        <w:rFonts w:hAnsi="Arial Unicode MS"/>
        <w:caps w:val="0"/>
        <w:smallCaps w:val="0"/>
        <w:strike w:val="0"/>
        <w:dstrike w:val="0"/>
        <w:outline w:val="0"/>
        <w:emboss w:val="0"/>
        <w:imprint w:val="0"/>
        <w:spacing w:val="0"/>
        <w:w w:val="100"/>
        <w:kern w:val="0"/>
        <w:position w:val="0"/>
        <w:highlight w:val="none"/>
        <w:vertAlign w:val="baseline"/>
      </w:rPr>
    </w:lvl>
    <w:lvl w:ilvl="4" w:tplc="9698E778">
      <w:start w:val="1"/>
      <w:numFmt w:val="decimal"/>
      <w:lvlText w:val="%5."/>
      <w:lvlJc w:val="left"/>
      <w:pPr>
        <w:tabs>
          <w:tab w:val="left" w:pos="1163"/>
          <w:tab w:val="left" w:pos="1247"/>
          <w:tab w:val="left" w:pos="1814"/>
          <w:tab w:val="left" w:pos="2381"/>
          <w:tab w:val="left" w:pos="2948"/>
          <w:tab w:val="left" w:pos="3515"/>
        </w:tabs>
        <w:ind w:left="3050" w:hanging="170"/>
      </w:pPr>
      <w:rPr>
        <w:rFonts w:hAnsi="Arial Unicode MS"/>
        <w:caps w:val="0"/>
        <w:smallCaps w:val="0"/>
        <w:strike w:val="0"/>
        <w:dstrike w:val="0"/>
        <w:outline w:val="0"/>
        <w:emboss w:val="0"/>
        <w:imprint w:val="0"/>
        <w:spacing w:val="0"/>
        <w:w w:val="100"/>
        <w:kern w:val="0"/>
        <w:position w:val="0"/>
        <w:highlight w:val="none"/>
        <w:vertAlign w:val="baseline"/>
      </w:rPr>
    </w:lvl>
    <w:lvl w:ilvl="5" w:tplc="8232317E">
      <w:start w:val="1"/>
      <w:numFmt w:val="decimal"/>
      <w:lvlText w:val="%6."/>
      <w:lvlJc w:val="left"/>
      <w:pPr>
        <w:tabs>
          <w:tab w:val="left" w:pos="1163"/>
          <w:tab w:val="left" w:pos="1247"/>
          <w:tab w:val="left" w:pos="1814"/>
          <w:tab w:val="left" w:pos="2381"/>
          <w:tab w:val="left" w:pos="2948"/>
          <w:tab w:val="left" w:pos="3515"/>
        </w:tabs>
        <w:ind w:left="3770" w:hanging="170"/>
      </w:pPr>
      <w:rPr>
        <w:rFonts w:hAnsi="Arial Unicode MS"/>
        <w:caps w:val="0"/>
        <w:smallCaps w:val="0"/>
        <w:strike w:val="0"/>
        <w:dstrike w:val="0"/>
        <w:outline w:val="0"/>
        <w:emboss w:val="0"/>
        <w:imprint w:val="0"/>
        <w:spacing w:val="0"/>
        <w:w w:val="100"/>
        <w:kern w:val="0"/>
        <w:position w:val="0"/>
        <w:highlight w:val="none"/>
        <w:vertAlign w:val="baseline"/>
      </w:rPr>
    </w:lvl>
    <w:lvl w:ilvl="6" w:tplc="38E04868">
      <w:start w:val="1"/>
      <w:numFmt w:val="decimal"/>
      <w:lvlText w:val="%7."/>
      <w:lvlJc w:val="left"/>
      <w:pPr>
        <w:tabs>
          <w:tab w:val="left" w:pos="1163"/>
          <w:tab w:val="left" w:pos="1247"/>
          <w:tab w:val="left" w:pos="1814"/>
          <w:tab w:val="left" w:pos="2381"/>
          <w:tab w:val="left" w:pos="2948"/>
          <w:tab w:val="left" w:pos="3515"/>
        </w:tabs>
        <w:ind w:left="4490" w:hanging="170"/>
      </w:pPr>
      <w:rPr>
        <w:rFonts w:hAnsi="Arial Unicode MS"/>
        <w:caps w:val="0"/>
        <w:smallCaps w:val="0"/>
        <w:strike w:val="0"/>
        <w:dstrike w:val="0"/>
        <w:outline w:val="0"/>
        <w:emboss w:val="0"/>
        <w:imprint w:val="0"/>
        <w:spacing w:val="0"/>
        <w:w w:val="100"/>
        <w:kern w:val="0"/>
        <w:position w:val="0"/>
        <w:highlight w:val="none"/>
        <w:vertAlign w:val="baseline"/>
      </w:rPr>
    </w:lvl>
    <w:lvl w:ilvl="7" w:tplc="13C23B92">
      <w:start w:val="1"/>
      <w:numFmt w:val="decimal"/>
      <w:lvlText w:val="%8."/>
      <w:lvlJc w:val="left"/>
      <w:pPr>
        <w:tabs>
          <w:tab w:val="left" w:pos="1163"/>
          <w:tab w:val="left" w:pos="1247"/>
          <w:tab w:val="left" w:pos="1814"/>
          <w:tab w:val="left" w:pos="2381"/>
          <w:tab w:val="left" w:pos="2948"/>
          <w:tab w:val="left" w:pos="3515"/>
        </w:tabs>
        <w:ind w:left="5210" w:hanging="170"/>
      </w:pPr>
      <w:rPr>
        <w:rFonts w:hAnsi="Arial Unicode MS"/>
        <w:caps w:val="0"/>
        <w:smallCaps w:val="0"/>
        <w:strike w:val="0"/>
        <w:dstrike w:val="0"/>
        <w:outline w:val="0"/>
        <w:emboss w:val="0"/>
        <w:imprint w:val="0"/>
        <w:spacing w:val="0"/>
        <w:w w:val="100"/>
        <w:kern w:val="0"/>
        <w:position w:val="0"/>
        <w:highlight w:val="none"/>
        <w:vertAlign w:val="baseline"/>
      </w:rPr>
    </w:lvl>
    <w:lvl w:ilvl="8" w:tplc="B88C81DE">
      <w:start w:val="1"/>
      <w:numFmt w:val="decimal"/>
      <w:lvlText w:val="%9."/>
      <w:lvlJc w:val="left"/>
      <w:pPr>
        <w:tabs>
          <w:tab w:val="left" w:pos="1163"/>
          <w:tab w:val="left" w:pos="1247"/>
          <w:tab w:val="left" w:pos="1814"/>
          <w:tab w:val="left" w:pos="2381"/>
          <w:tab w:val="left" w:pos="2948"/>
          <w:tab w:val="left" w:pos="3515"/>
        </w:tabs>
        <w:ind w:left="5930" w:hanging="1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41505400"/>
    <w:multiLevelType w:val="hybridMultilevel"/>
    <w:tmpl w:val="A64ADA34"/>
    <w:styleLink w:val="Importovanstyl6"/>
    <w:lvl w:ilvl="0" w:tplc="7B446134">
      <w:start w:val="1"/>
      <w:numFmt w:val="lowerRoman"/>
      <w:lvlText w:val="(%1)"/>
      <w:lvlJc w:val="left"/>
      <w:pPr>
        <w:tabs>
          <w:tab w:val="left" w:pos="624"/>
          <w:tab w:val="num" w:pos="1247"/>
          <w:tab w:val="left" w:pos="1814"/>
          <w:tab w:val="left" w:pos="2381"/>
          <w:tab w:val="left" w:pos="2948"/>
          <w:tab w:val="left" w:pos="3515"/>
        </w:tabs>
        <w:ind w:left="12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127F10">
      <w:start w:val="1"/>
      <w:numFmt w:val="lowerLetter"/>
      <w:lvlText w:val="%2."/>
      <w:lvlJc w:val="left"/>
      <w:pPr>
        <w:tabs>
          <w:tab w:val="left" w:pos="624"/>
          <w:tab w:val="left" w:pos="1247"/>
          <w:tab w:val="num" w:pos="1620"/>
          <w:tab w:val="left" w:pos="1814"/>
          <w:tab w:val="left" w:pos="2381"/>
          <w:tab w:val="left" w:pos="2948"/>
          <w:tab w:val="left" w:pos="3515"/>
        </w:tabs>
        <w:ind w:left="16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907B42">
      <w:start w:val="1"/>
      <w:numFmt w:val="lowerRoman"/>
      <w:suff w:val="nothing"/>
      <w:lvlText w:val="%3."/>
      <w:lvlJc w:val="left"/>
      <w:pPr>
        <w:tabs>
          <w:tab w:val="left" w:pos="624"/>
          <w:tab w:val="left" w:pos="1247"/>
          <w:tab w:val="left" w:pos="1814"/>
          <w:tab w:val="left" w:pos="2381"/>
          <w:tab w:val="left" w:pos="2948"/>
          <w:tab w:val="left" w:pos="3515"/>
        </w:tabs>
        <w:ind w:left="2353" w:hanging="1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D69BA4">
      <w:start w:val="1"/>
      <w:numFmt w:val="decimal"/>
      <w:lvlText w:val="%4."/>
      <w:lvlJc w:val="left"/>
      <w:pPr>
        <w:tabs>
          <w:tab w:val="left" w:pos="624"/>
          <w:tab w:val="left" w:pos="1247"/>
          <w:tab w:val="left" w:pos="1814"/>
          <w:tab w:val="left" w:pos="2381"/>
          <w:tab w:val="left" w:pos="2948"/>
          <w:tab w:val="num" w:pos="3060"/>
          <w:tab w:val="left" w:pos="3515"/>
        </w:tabs>
        <w:ind w:left="307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2A2F72">
      <w:start w:val="1"/>
      <w:numFmt w:val="lowerLetter"/>
      <w:lvlText w:val="%5."/>
      <w:lvlJc w:val="left"/>
      <w:pPr>
        <w:tabs>
          <w:tab w:val="left" w:pos="624"/>
          <w:tab w:val="left" w:pos="1247"/>
          <w:tab w:val="left" w:pos="1814"/>
          <w:tab w:val="left" w:pos="2381"/>
          <w:tab w:val="left" w:pos="2948"/>
          <w:tab w:val="left" w:pos="3515"/>
          <w:tab w:val="num" w:pos="3780"/>
        </w:tabs>
        <w:ind w:left="379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6A8F06">
      <w:start w:val="1"/>
      <w:numFmt w:val="lowerRoman"/>
      <w:lvlText w:val="%6."/>
      <w:lvlJc w:val="left"/>
      <w:pPr>
        <w:tabs>
          <w:tab w:val="left" w:pos="624"/>
          <w:tab w:val="left" w:pos="1247"/>
          <w:tab w:val="left" w:pos="1814"/>
          <w:tab w:val="left" w:pos="2381"/>
          <w:tab w:val="left" w:pos="2948"/>
          <w:tab w:val="left" w:pos="3515"/>
          <w:tab w:val="num" w:pos="4500"/>
        </w:tabs>
        <w:ind w:left="4513"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E28712">
      <w:start w:val="1"/>
      <w:numFmt w:val="decimal"/>
      <w:lvlText w:val="%7."/>
      <w:lvlJc w:val="left"/>
      <w:pPr>
        <w:tabs>
          <w:tab w:val="left" w:pos="624"/>
          <w:tab w:val="left" w:pos="1247"/>
          <w:tab w:val="left" w:pos="1814"/>
          <w:tab w:val="left" w:pos="2381"/>
          <w:tab w:val="left" w:pos="2948"/>
          <w:tab w:val="left" w:pos="3515"/>
          <w:tab w:val="num" w:pos="5220"/>
        </w:tabs>
        <w:ind w:left="52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D8D5FA">
      <w:start w:val="1"/>
      <w:numFmt w:val="lowerLetter"/>
      <w:lvlText w:val="%8."/>
      <w:lvlJc w:val="left"/>
      <w:pPr>
        <w:tabs>
          <w:tab w:val="left" w:pos="624"/>
          <w:tab w:val="left" w:pos="1247"/>
          <w:tab w:val="left" w:pos="1814"/>
          <w:tab w:val="left" w:pos="2381"/>
          <w:tab w:val="left" w:pos="2948"/>
          <w:tab w:val="left" w:pos="3515"/>
          <w:tab w:val="num" w:pos="5940"/>
        </w:tabs>
        <w:ind w:left="595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B6C704">
      <w:start w:val="1"/>
      <w:numFmt w:val="lowerRoman"/>
      <w:lvlText w:val="%9."/>
      <w:lvlJc w:val="left"/>
      <w:pPr>
        <w:tabs>
          <w:tab w:val="left" w:pos="624"/>
          <w:tab w:val="left" w:pos="1247"/>
          <w:tab w:val="left" w:pos="1814"/>
          <w:tab w:val="left" w:pos="2381"/>
          <w:tab w:val="left" w:pos="2948"/>
          <w:tab w:val="left" w:pos="3515"/>
          <w:tab w:val="num" w:pos="6660"/>
        </w:tabs>
        <w:ind w:left="6673" w:hanging="3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45D25BFB"/>
    <w:multiLevelType w:val="hybridMultilevel"/>
    <w:tmpl w:val="0F3CD492"/>
    <w:lvl w:ilvl="0" w:tplc="1009000F">
      <w:start w:val="1"/>
      <w:numFmt w:val="decimal"/>
      <w:lvlText w:val="%1."/>
      <w:lvlJc w:val="left"/>
      <w:pPr>
        <w:ind w:left="720" w:hanging="360"/>
      </w:pPr>
      <w:rPr>
        <w:rFonts w:hint="default"/>
      </w:r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46001E9B"/>
    <w:multiLevelType w:val="hybridMultilevel"/>
    <w:tmpl w:val="A6C4426A"/>
    <w:lvl w:ilvl="0" w:tplc="5D90EC60">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AEC59A2">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65AC0E8">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6B62730">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87EE044">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C622A4C">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F401C94">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E6468F8">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C06C766">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47ED1D44"/>
    <w:multiLevelType w:val="hybridMultilevel"/>
    <w:tmpl w:val="CBF03FCC"/>
    <w:lvl w:ilvl="0" w:tplc="F9AE0F88">
      <w:start w:val="1"/>
      <w:numFmt w:val="bullet"/>
      <w:lvlText w:val="▪"/>
      <w:lvlJc w:val="left"/>
      <w:pPr>
        <w:tabs>
          <w:tab w:val="left" w:pos="1247"/>
          <w:tab w:val="left" w:pos="1814"/>
          <w:tab w:val="left" w:pos="1872"/>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856D0E8">
      <w:start w:val="1"/>
      <w:numFmt w:val="bullet"/>
      <w:lvlText w:val="o"/>
      <w:lvlJc w:val="left"/>
      <w:pPr>
        <w:tabs>
          <w:tab w:val="left" w:pos="1247"/>
          <w:tab w:val="left" w:pos="1814"/>
          <w:tab w:val="left" w:pos="1872"/>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C3EFFB0">
      <w:start w:val="1"/>
      <w:numFmt w:val="bullet"/>
      <w:lvlText w:val="▪"/>
      <w:lvlJc w:val="left"/>
      <w:pPr>
        <w:tabs>
          <w:tab w:val="left" w:pos="1247"/>
          <w:tab w:val="left" w:pos="1814"/>
          <w:tab w:val="left" w:pos="1872"/>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E2D4F6">
      <w:start w:val="1"/>
      <w:numFmt w:val="bullet"/>
      <w:lvlText w:val="•"/>
      <w:lvlJc w:val="left"/>
      <w:pPr>
        <w:tabs>
          <w:tab w:val="left" w:pos="1247"/>
          <w:tab w:val="left" w:pos="1814"/>
          <w:tab w:val="left" w:pos="1872"/>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1F416DA">
      <w:start w:val="1"/>
      <w:numFmt w:val="bullet"/>
      <w:lvlText w:val="o"/>
      <w:lvlJc w:val="left"/>
      <w:pPr>
        <w:tabs>
          <w:tab w:val="left" w:pos="1247"/>
          <w:tab w:val="left" w:pos="1814"/>
          <w:tab w:val="left" w:pos="1872"/>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280CBB8">
      <w:start w:val="1"/>
      <w:numFmt w:val="bullet"/>
      <w:lvlText w:val="▪"/>
      <w:lvlJc w:val="left"/>
      <w:pPr>
        <w:tabs>
          <w:tab w:val="left" w:pos="1247"/>
          <w:tab w:val="left" w:pos="1814"/>
          <w:tab w:val="left" w:pos="1872"/>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8946AE4">
      <w:start w:val="1"/>
      <w:numFmt w:val="bullet"/>
      <w:lvlText w:val="•"/>
      <w:lvlJc w:val="left"/>
      <w:pPr>
        <w:tabs>
          <w:tab w:val="left" w:pos="1247"/>
          <w:tab w:val="left" w:pos="1814"/>
          <w:tab w:val="left" w:pos="1872"/>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E7C657E">
      <w:start w:val="1"/>
      <w:numFmt w:val="bullet"/>
      <w:lvlText w:val="o"/>
      <w:lvlJc w:val="left"/>
      <w:pPr>
        <w:tabs>
          <w:tab w:val="left" w:pos="1247"/>
          <w:tab w:val="left" w:pos="1814"/>
          <w:tab w:val="left" w:pos="1872"/>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9448906">
      <w:start w:val="1"/>
      <w:numFmt w:val="bullet"/>
      <w:lvlText w:val="▪"/>
      <w:lvlJc w:val="left"/>
      <w:pPr>
        <w:tabs>
          <w:tab w:val="left" w:pos="1247"/>
          <w:tab w:val="left" w:pos="1814"/>
          <w:tab w:val="left" w:pos="1872"/>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495516D8"/>
    <w:multiLevelType w:val="hybridMultilevel"/>
    <w:tmpl w:val="05109DB0"/>
    <w:styleLink w:val="Importovanstyl9"/>
    <w:lvl w:ilvl="0" w:tplc="F9EEA674">
      <w:start w:val="1"/>
      <w:numFmt w:val="lowerLetter"/>
      <w:lvlText w:val="(%1)"/>
      <w:lvlJc w:val="left"/>
      <w:pPr>
        <w:tabs>
          <w:tab w:val="num" w:pos="624"/>
          <w:tab w:val="left" w:pos="810"/>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8CCC">
      <w:start w:val="1"/>
      <w:numFmt w:val="lowerRoman"/>
      <w:suff w:val="nothing"/>
      <w:lvlText w:val="%2."/>
      <w:lvlJc w:val="left"/>
      <w:pPr>
        <w:tabs>
          <w:tab w:val="left" w:pos="624"/>
          <w:tab w:val="left" w:pos="810"/>
          <w:tab w:val="left" w:pos="1247"/>
          <w:tab w:val="left" w:pos="1814"/>
          <w:tab w:val="left" w:pos="2381"/>
          <w:tab w:val="left" w:pos="2948"/>
          <w:tab w:val="left" w:pos="3515"/>
        </w:tabs>
        <w:ind w:left="906" w:hanging="2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563DE6">
      <w:start w:val="1"/>
      <w:numFmt w:val="decimalEnclosedCircle"/>
      <w:lvlText w:val="%3"/>
      <w:lvlJc w:val="left"/>
      <w:pPr>
        <w:tabs>
          <w:tab w:val="left" w:pos="624"/>
          <w:tab w:val="left" w:pos="810"/>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ECC714">
      <w:start w:val="1"/>
      <w:numFmt w:val="decimal"/>
      <w:lvlText w:val="%4."/>
      <w:lvlJc w:val="left"/>
      <w:pPr>
        <w:tabs>
          <w:tab w:val="left" w:pos="624"/>
          <w:tab w:val="left" w:pos="810"/>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6852B8">
      <w:start w:val="1"/>
      <w:numFmt w:val="aiueoFullWidth"/>
      <w:lvlText w:val="(%5)"/>
      <w:lvlJc w:val="left"/>
      <w:pPr>
        <w:tabs>
          <w:tab w:val="left" w:pos="624"/>
          <w:tab w:val="left" w:pos="810"/>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EC8054">
      <w:start w:val="1"/>
      <w:numFmt w:val="decimalEnclosedCircle"/>
      <w:lvlText w:val="%6"/>
      <w:lvlJc w:val="left"/>
      <w:pPr>
        <w:tabs>
          <w:tab w:val="left" w:pos="624"/>
          <w:tab w:val="left" w:pos="810"/>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A2D584">
      <w:start w:val="1"/>
      <w:numFmt w:val="decimal"/>
      <w:lvlText w:val="%7."/>
      <w:lvlJc w:val="left"/>
      <w:pPr>
        <w:tabs>
          <w:tab w:val="left" w:pos="624"/>
          <w:tab w:val="left" w:pos="810"/>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60C694">
      <w:start w:val="1"/>
      <w:numFmt w:val="aiueoFullWidth"/>
      <w:suff w:val="nothing"/>
      <w:lvlText w:val="(%8)"/>
      <w:lvlJc w:val="left"/>
      <w:pPr>
        <w:tabs>
          <w:tab w:val="left" w:pos="624"/>
          <w:tab w:val="left" w:pos="810"/>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DC8BCA">
      <w:start w:val="1"/>
      <w:numFmt w:val="decimalEnclosedCircle"/>
      <w:lvlText w:val="%9"/>
      <w:lvlJc w:val="left"/>
      <w:pPr>
        <w:tabs>
          <w:tab w:val="left" w:pos="624"/>
          <w:tab w:val="left" w:pos="810"/>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4BCB68A8"/>
    <w:multiLevelType w:val="hybridMultilevel"/>
    <w:tmpl w:val="652001B0"/>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E40277A"/>
    <w:multiLevelType w:val="hybridMultilevel"/>
    <w:tmpl w:val="35C8B356"/>
    <w:lvl w:ilvl="0" w:tplc="6596AA24">
      <w:start w:val="1"/>
      <w:numFmt w:val="bullet"/>
      <w:lvlText w:val="▪"/>
      <w:lvlJc w:val="left"/>
      <w:pPr>
        <w:tabs>
          <w:tab w:val="left" w:pos="1247"/>
          <w:tab w:val="left" w:pos="1814"/>
          <w:tab w:val="left" w:pos="1872"/>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F1A2E20">
      <w:start w:val="1"/>
      <w:numFmt w:val="bullet"/>
      <w:lvlText w:val="o"/>
      <w:lvlJc w:val="left"/>
      <w:pPr>
        <w:tabs>
          <w:tab w:val="left" w:pos="1247"/>
          <w:tab w:val="left" w:pos="1814"/>
          <w:tab w:val="left" w:pos="1872"/>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4626538">
      <w:start w:val="1"/>
      <w:numFmt w:val="bullet"/>
      <w:lvlText w:val="▪"/>
      <w:lvlJc w:val="left"/>
      <w:pPr>
        <w:tabs>
          <w:tab w:val="left" w:pos="1247"/>
          <w:tab w:val="left" w:pos="1814"/>
          <w:tab w:val="left" w:pos="1872"/>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5F4723A">
      <w:start w:val="1"/>
      <w:numFmt w:val="bullet"/>
      <w:lvlText w:val="•"/>
      <w:lvlJc w:val="left"/>
      <w:pPr>
        <w:tabs>
          <w:tab w:val="left" w:pos="1247"/>
          <w:tab w:val="left" w:pos="1814"/>
          <w:tab w:val="left" w:pos="1872"/>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5EA6786">
      <w:start w:val="1"/>
      <w:numFmt w:val="bullet"/>
      <w:lvlText w:val="o"/>
      <w:lvlJc w:val="left"/>
      <w:pPr>
        <w:tabs>
          <w:tab w:val="left" w:pos="1247"/>
          <w:tab w:val="left" w:pos="1814"/>
          <w:tab w:val="left" w:pos="1872"/>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632FE10">
      <w:start w:val="1"/>
      <w:numFmt w:val="bullet"/>
      <w:lvlText w:val="▪"/>
      <w:lvlJc w:val="left"/>
      <w:pPr>
        <w:tabs>
          <w:tab w:val="left" w:pos="1247"/>
          <w:tab w:val="left" w:pos="1814"/>
          <w:tab w:val="left" w:pos="1872"/>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074C79E">
      <w:start w:val="1"/>
      <w:numFmt w:val="bullet"/>
      <w:lvlText w:val="•"/>
      <w:lvlJc w:val="left"/>
      <w:pPr>
        <w:tabs>
          <w:tab w:val="left" w:pos="1247"/>
          <w:tab w:val="left" w:pos="1814"/>
          <w:tab w:val="left" w:pos="1872"/>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21E43C6">
      <w:start w:val="1"/>
      <w:numFmt w:val="bullet"/>
      <w:lvlText w:val="o"/>
      <w:lvlJc w:val="left"/>
      <w:pPr>
        <w:tabs>
          <w:tab w:val="left" w:pos="1247"/>
          <w:tab w:val="left" w:pos="1814"/>
          <w:tab w:val="left" w:pos="1872"/>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956B18E">
      <w:start w:val="1"/>
      <w:numFmt w:val="bullet"/>
      <w:lvlText w:val="▪"/>
      <w:lvlJc w:val="left"/>
      <w:pPr>
        <w:tabs>
          <w:tab w:val="left" w:pos="1247"/>
          <w:tab w:val="left" w:pos="1814"/>
          <w:tab w:val="left" w:pos="1872"/>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4E684106"/>
    <w:multiLevelType w:val="hybridMultilevel"/>
    <w:tmpl w:val="6D048E66"/>
    <w:lvl w:ilvl="0" w:tplc="994214D6">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0DA0201"/>
    <w:multiLevelType w:val="hybridMultilevel"/>
    <w:tmpl w:val="26E48006"/>
    <w:lvl w:ilvl="0" w:tplc="D3284F9C">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8BA5D10">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36A9ADA">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65AC86A">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F8C6D3A">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A0E0898">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7C83FCE">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02C35A0">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AF2BB80">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512945D7"/>
    <w:multiLevelType w:val="hybridMultilevel"/>
    <w:tmpl w:val="12BE7FBA"/>
    <w:lvl w:ilvl="0" w:tplc="794835AE">
      <w:start w:val="1"/>
      <w:numFmt w:val="bullet"/>
      <w:lvlText w:val="▪"/>
      <w:lvlJc w:val="left"/>
      <w:pPr>
        <w:tabs>
          <w:tab w:val="left" w:pos="1247"/>
          <w:tab w:val="left" w:pos="1814"/>
          <w:tab w:val="left" w:pos="2381"/>
          <w:tab w:val="left" w:pos="2948"/>
          <w:tab w:val="left" w:pos="3515"/>
        </w:tabs>
        <w:ind w:left="20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1E41962">
      <w:start w:val="1"/>
      <w:numFmt w:val="bullet"/>
      <w:lvlText w:val="o"/>
      <w:lvlJc w:val="left"/>
      <w:pPr>
        <w:tabs>
          <w:tab w:val="left" w:pos="1247"/>
          <w:tab w:val="left" w:pos="1814"/>
          <w:tab w:val="left" w:pos="2381"/>
          <w:tab w:val="left" w:pos="2948"/>
          <w:tab w:val="left" w:pos="3515"/>
        </w:tabs>
        <w:ind w:left="92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ED24924">
      <w:start w:val="1"/>
      <w:numFmt w:val="bullet"/>
      <w:lvlText w:val="▪"/>
      <w:lvlJc w:val="left"/>
      <w:pPr>
        <w:tabs>
          <w:tab w:val="left" w:pos="1247"/>
          <w:tab w:val="left" w:pos="1814"/>
          <w:tab w:val="left" w:pos="2381"/>
          <w:tab w:val="left" w:pos="2948"/>
          <w:tab w:val="left" w:pos="3515"/>
        </w:tabs>
        <w:ind w:left="164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532B5EE">
      <w:start w:val="1"/>
      <w:numFmt w:val="bullet"/>
      <w:lvlText w:val="•"/>
      <w:lvlJc w:val="left"/>
      <w:pPr>
        <w:tabs>
          <w:tab w:val="left" w:pos="1247"/>
          <w:tab w:val="left" w:pos="1814"/>
          <w:tab w:val="left" w:pos="2381"/>
          <w:tab w:val="left" w:pos="2948"/>
          <w:tab w:val="left" w:pos="3515"/>
        </w:tabs>
        <w:ind w:left="236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99CB4AE">
      <w:start w:val="1"/>
      <w:numFmt w:val="bullet"/>
      <w:lvlText w:val="o"/>
      <w:lvlJc w:val="left"/>
      <w:pPr>
        <w:tabs>
          <w:tab w:val="left" w:pos="1247"/>
          <w:tab w:val="left" w:pos="1814"/>
          <w:tab w:val="left" w:pos="2381"/>
          <w:tab w:val="left" w:pos="2948"/>
          <w:tab w:val="left" w:pos="3515"/>
        </w:tabs>
        <w:ind w:left="308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B3E514A">
      <w:start w:val="1"/>
      <w:numFmt w:val="bullet"/>
      <w:lvlText w:val="▪"/>
      <w:lvlJc w:val="left"/>
      <w:pPr>
        <w:tabs>
          <w:tab w:val="left" w:pos="1247"/>
          <w:tab w:val="left" w:pos="1814"/>
          <w:tab w:val="left" w:pos="2381"/>
          <w:tab w:val="left" w:pos="2948"/>
          <w:tab w:val="left" w:pos="3515"/>
        </w:tabs>
        <w:ind w:left="380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A8085AA">
      <w:start w:val="1"/>
      <w:numFmt w:val="bullet"/>
      <w:lvlText w:val="•"/>
      <w:lvlJc w:val="left"/>
      <w:pPr>
        <w:tabs>
          <w:tab w:val="left" w:pos="1247"/>
          <w:tab w:val="left" w:pos="1814"/>
          <w:tab w:val="left" w:pos="2381"/>
          <w:tab w:val="left" w:pos="2948"/>
          <w:tab w:val="left" w:pos="3515"/>
        </w:tabs>
        <w:ind w:left="452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28E8734">
      <w:start w:val="1"/>
      <w:numFmt w:val="bullet"/>
      <w:lvlText w:val="o"/>
      <w:lvlJc w:val="left"/>
      <w:pPr>
        <w:tabs>
          <w:tab w:val="left" w:pos="1247"/>
          <w:tab w:val="left" w:pos="1814"/>
          <w:tab w:val="left" w:pos="2381"/>
          <w:tab w:val="left" w:pos="2948"/>
          <w:tab w:val="left" w:pos="3515"/>
        </w:tabs>
        <w:ind w:left="524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B4CB380">
      <w:start w:val="1"/>
      <w:numFmt w:val="bullet"/>
      <w:lvlText w:val="▪"/>
      <w:lvlJc w:val="left"/>
      <w:pPr>
        <w:tabs>
          <w:tab w:val="left" w:pos="1247"/>
          <w:tab w:val="left" w:pos="1814"/>
          <w:tab w:val="left" w:pos="2381"/>
          <w:tab w:val="left" w:pos="2948"/>
          <w:tab w:val="left" w:pos="3515"/>
        </w:tabs>
        <w:ind w:left="596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52413E0B"/>
    <w:multiLevelType w:val="hybridMultilevel"/>
    <w:tmpl w:val="04D4A5DE"/>
    <w:lvl w:ilvl="0" w:tplc="29F2B758">
      <w:start w:val="1"/>
      <w:numFmt w:val="decimal"/>
      <w:lvlText w:val="%1."/>
      <w:lvlJc w:val="left"/>
      <w:pPr>
        <w:ind w:left="2591" w:hanging="360"/>
      </w:pPr>
      <w:rPr>
        <w:b w:val="0"/>
      </w:rPr>
    </w:lvl>
    <w:lvl w:ilvl="1" w:tplc="D780CF48">
      <w:start w:val="1"/>
      <w:numFmt w:val="lowerRoman"/>
      <w:lvlText w:val="(%2)"/>
      <w:lvlJc w:val="left"/>
      <w:pPr>
        <w:ind w:left="3671" w:hanging="720"/>
      </w:pPr>
      <w:rPr>
        <w:rFonts w:hint="default"/>
      </w:r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42" w15:restartNumberingAfterBreak="0">
    <w:nsid w:val="52A66A9D"/>
    <w:multiLevelType w:val="multilevel"/>
    <w:tmpl w:val="FB0485AE"/>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3" w15:restartNumberingAfterBreak="0">
    <w:nsid w:val="56CA5BAC"/>
    <w:multiLevelType w:val="hybridMultilevel"/>
    <w:tmpl w:val="11B24492"/>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8062A34"/>
    <w:multiLevelType w:val="hybridMultilevel"/>
    <w:tmpl w:val="B3EE661A"/>
    <w:lvl w:ilvl="0" w:tplc="6374D186">
      <w:start w:val="1"/>
      <w:numFmt w:val="decimal"/>
      <w:lvlText w:val="%1."/>
      <w:lvlJc w:val="left"/>
      <w:pPr>
        <w:ind w:left="2591" w:hanging="360"/>
      </w:pPr>
      <w:rPr>
        <w:i w:val="0"/>
      </w:r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45" w15:restartNumberingAfterBreak="0">
    <w:nsid w:val="5AFE1330"/>
    <w:multiLevelType w:val="hybridMultilevel"/>
    <w:tmpl w:val="23D89CEC"/>
    <w:lvl w:ilvl="0" w:tplc="A072B35A">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5D427D00"/>
    <w:multiLevelType w:val="hybridMultilevel"/>
    <w:tmpl w:val="89FE5F40"/>
    <w:lvl w:ilvl="0" w:tplc="A31009E2">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3DA39BE">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B90A090">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B4C85E">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E46EB28">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556D3FE">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CE4522">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1C0E6BA">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1427F78">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5DBC4BD9"/>
    <w:multiLevelType w:val="hybridMultilevel"/>
    <w:tmpl w:val="11B24492"/>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E3267EB"/>
    <w:multiLevelType w:val="hybridMultilevel"/>
    <w:tmpl w:val="B966241E"/>
    <w:lvl w:ilvl="0" w:tplc="DFFC8182">
      <w:start w:val="1"/>
      <w:numFmt w:val="bullet"/>
      <w:lvlText w:val="▪"/>
      <w:lvlJc w:val="left"/>
      <w:pPr>
        <w:tabs>
          <w:tab w:val="left" w:pos="1247"/>
          <w:tab w:val="left" w:pos="1814"/>
          <w:tab w:val="left" w:pos="1872"/>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78AAFBC">
      <w:start w:val="1"/>
      <w:numFmt w:val="bullet"/>
      <w:lvlText w:val="o"/>
      <w:lvlJc w:val="left"/>
      <w:pPr>
        <w:tabs>
          <w:tab w:val="left" w:pos="1247"/>
          <w:tab w:val="left" w:pos="1814"/>
          <w:tab w:val="left" w:pos="1872"/>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F96D760">
      <w:start w:val="1"/>
      <w:numFmt w:val="bullet"/>
      <w:lvlText w:val="▪"/>
      <w:lvlJc w:val="left"/>
      <w:pPr>
        <w:tabs>
          <w:tab w:val="left" w:pos="1247"/>
          <w:tab w:val="left" w:pos="1814"/>
          <w:tab w:val="left" w:pos="1872"/>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0665DA0">
      <w:start w:val="1"/>
      <w:numFmt w:val="bullet"/>
      <w:lvlText w:val="•"/>
      <w:lvlJc w:val="left"/>
      <w:pPr>
        <w:tabs>
          <w:tab w:val="left" w:pos="1247"/>
          <w:tab w:val="left" w:pos="1814"/>
          <w:tab w:val="left" w:pos="1872"/>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3C42FB0">
      <w:start w:val="1"/>
      <w:numFmt w:val="bullet"/>
      <w:lvlText w:val="o"/>
      <w:lvlJc w:val="left"/>
      <w:pPr>
        <w:tabs>
          <w:tab w:val="left" w:pos="1247"/>
          <w:tab w:val="left" w:pos="1814"/>
          <w:tab w:val="left" w:pos="1872"/>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92C1BA0">
      <w:start w:val="1"/>
      <w:numFmt w:val="bullet"/>
      <w:lvlText w:val="▪"/>
      <w:lvlJc w:val="left"/>
      <w:pPr>
        <w:tabs>
          <w:tab w:val="left" w:pos="1247"/>
          <w:tab w:val="left" w:pos="1814"/>
          <w:tab w:val="left" w:pos="1872"/>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F76DF14">
      <w:start w:val="1"/>
      <w:numFmt w:val="bullet"/>
      <w:lvlText w:val="•"/>
      <w:lvlJc w:val="left"/>
      <w:pPr>
        <w:tabs>
          <w:tab w:val="left" w:pos="1247"/>
          <w:tab w:val="left" w:pos="1814"/>
          <w:tab w:val="left" w:pos="1872"/>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1EAEB22">
      <w:start w:val="1"/>
      <w:numFmt w:val="bullet"/>
      <w:lvlText w:val="o"/>
      <w:lvlJc w:val="left"/>
      <w:pPr>
        <w:tabs>
          <w:tab w:val="left" w:pos="1247"/>
          <w:tab w:val="left" w:pos="1814"/>
          <w:tab w:val="left" w:pos="1872"/>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9C81970">
      <w:start w:val="1"/>
      <w:numFmt w:val="bullet"/>
      <w:lvlText w:val="▪"/>
      <w:lvlJc w:val="left"/>
      <w:pPr>
        <w:tabs>
          <w:tab w:val="left" w:pos="1247"/>
          <w:tab w:val="left" w:pos="1814"/>
          <w:tab w:val="left" w:pos="1872"/>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5F297111"/>
    <w:multiLevelType w:val="hybridMultilevel"/>
    <w:tmpl w:val="E572ED9E"/>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0E04D5B"/>
    <w:multiLevelType w:val="hybridMultilevel"/>
    <w:tmpl w:val="5EB2697A"/>
    <w:lvl w:ilvl="0" w:tplc="C51200A6">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13F0A0D"/>
    <w:multiLevelType w:val="hybridMultilevel"/>
    <w:tmpl w:val="23D89CEC"/>
    <w:lvl w:ilvl="0" w:tplc="A072B35A">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15:restartNumberingAfterBreak="0">
    <w:nsid w:val="65F35ECC"/>
    <w:multiLevelType w:val="hybridMultilevel"/>
    <w:tmpl w:val="C204B10C"/>
    <w:lvl w:ilvl="0" w:tplc="0409000F">
      <w:start w:val="1"/>
      <w:numFmt w:val="decimal"/>
      <w:lvlText w:val="%1."/>
      <w:lvlJc w:val="left"/>
      <w:pPr>
        <w:ind w:left="2591" w:hanging="360"/>
      </w:pPr>
    </w:lvl>
    <w:lvl w:ilvl="1" w:tplc="04090019" w:tentative="1">
      <w:start w:val="1"/>
      <w:numFmt w:val="lowerLetter"/>
      <w:lvlText w:val="%2."/>
      <w:lvlJc w:val="left"/>
      <w:pPr>
        <w:ind w:left="3311" w:hanging="360"/>
      </w:pPr>
    </w:lvl>
    <w:lvl w:ilvl="2" w:tplc="C80ADB92">
      <w:start w:val="1"/>
      <w:numFmt w:val="decimal"/>
      <w:lvlText w:val="%3."/>
      <w:lvlJc w:val="left"/>
      <w:pPr>
        <w:ind w:left="4031" w:hanging="180"/>
      </w:pPr>
      <w:rPr>
        <w:sz w:val="20"/>
        <w:szCs w:val="20"/>
      </w:r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53" w15:restartNumberingAfterBreak="0">
    <w:nsid w:val="68C06696"/>
    <w:multiLevelType w:val="hybridMultilevel"/>
    <w:tmpl w:val="AF14FE7C"/>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C9F6BCD"/>
    <w:multiLevelType w:val="hybridMultilevel"/>
    <w:tmpl w:val="C06ED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FB42071"/>
    <w:multiLevelType w:val="hybridMultilevel"/>
    <w:tmpl w:val="9822F8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03575B0"/>
    <w:multiLevelType w:val="hybridMultilevel"/>
    <w:tmpl w:val="5F3850CC"/>
    <w:lvl w:ilvl="0" w:tplc="780836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5D258FB"/>
    <w:multiLevelType w:val="hybridMultilevel"/>
    <w:tmpl w:val="DAF8FEF2"/>
    <w:lvl w:ilvl="0" w:tplc="0409000F">
      <w:start w:val="1"/>
      <w:numFmt w:val="decimal"/>
      <w:lvlText w:val="%1."/>
      <w:lvlJc w:val="left"/>
      <w:pPr>
        <w:ind w:left="291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15:restartNumberingAfterBreak="0">
    <w:nsid w:val="768114D1"/>
    <w:multiLevelType w:val="hybridMultilevel"/>
    <w:tmpl w:val="11B24492"/>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99402DA"/>
    <w:multiLevelType w:val="hybridMultilevel"/>
    <w:tmpl w:val="2DF095B2"/>
    <w:lvl w:ilvl="0" w:tplc="B492C14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15:restartNumberingAfterBreak="0">
    <w:nsid w:val="7C6E5555"/>
    <w:multiLevelType w:val="hybridMultilevel"/>
    <w:tmpl w:val="B7665C20"/>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DCF4843"/>
    <w:multiLevelType w:val="hybridMultilevel"/>
    <w:tmpl w:val="FAB8F50A"/>
    <w:lvl w:ilvl="0" w:tplc="A492E86C">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15:restartNumberingAfterBreak="0">
    <w:nsid w:val="7E025600"/>
    <w:multiLevelType w:val="hybridMultilevel"/>
    <w:tmpl w:val="FA042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F610582"/>
    <w:multiLevelType w:val="hybridMultilevel"/>
    <w:tmpl w:val="0472E0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2"/>
  </w:num>
  <w:num w:numId="2">
    <w:abstractNumId w:val="12"/>
  </w:num>
  <w:num w:numId="3">
    <w:abstractNumId w:val="27"/>
  </w:num>
  <w:num w:numId="4">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5">
    <w:abstractNumId w:val="25"/>
  </w:num>
  <w:num w:numId="6">
    <w:abstractNumId w:val="1"/>
  </w:num>
  <w:num w:numId="7">
    <w:abstractNumId w:val="20"/>
  </w:num>
  <w:num w:numId="8">
    <w:abstractNumId w:val="31"/>
  </w:num>
  <w:num w:numId="9">
    <w:abstractNumId w:val="17"/>
  </w:num>
  <w:num w:numId="10">
    <w:abstractNumId w:val="35"/>
  </w:num>
  <w:num w:numId="11">
    <w:abstractNumId w:val="3"/>
  </w:num>
  <w:num w:numId="12">
    <w:abstractNumId w:val="62"/>
  </w:num>
  <w:num w:numId="13">
    <w:abstractNumId w:val="43"/>
  </w:num>
  <w:num w:numId="14">
    <w:abstractNumId w:val="28"/>
  </w:num>
  <w:num w:numId="15">
    <w:abstractNumId w:val="8"/>
  </w:num>
  <w:num w:numId="16">
    <w:abstractNumId w:val="58"/>
  </w:num>
  <w:num w:numId="17">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8">
    <w:abstractNumId w:val="47"/>
  </w:num>
  <w:num w:numId="19">
    <w:abstractNumId w:val="18"/>
  </w:num>
  <w:num w:numId="20">
    <w:abstractNumId w:val="49"/>
  </w:num>
  <w:num w:numId="21">
    <w:abstractNumId w:val="15"/>
  </w:num>
  <w:num w:numId="2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num>
  <w:num w:numId="27">
    <w:abstractNumId w:val="10"/>
  </w:num>
  <w:num w:numId="28">
    <w:abstractNumId w:val="55"/>
  </w:num>
  <w:num w:numId="29">
    <w:abstractNumId w:val="29"/>
  </w:num>
  <w:num w:numId="30">
    <w:abstractNumId w:val="51"/>
  </w:num>
  <w:num w:numId="31">
    <w:abstractNumId w:val="45"/>
  </w:num>
  <w:num w:numId="32">
    <w:abstractNumId w:val="63"/>
  </w:num>
  <w:num w:numId="33">
    <w:abstractNumId w:val="32"/>
  </w:num>
  <w:num w:numId="34">
    <w:abstractNumId w:val="24"/>
  </w:num>
  <w:num w:numId="35">
    <w:abstractNumId w:val="9"/>
  </w:num>
  <w:num w:numId="36">
    <w:abstractNumId w:val="44"/>
  </w:num>
  <w:num w:numId="37">
    <w:abstractNumId w:val="13"/>
  </w:num>
  <w:num w:numId="38">
    <w:abstractNumId w:val="11"/>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0"/>
  </w:num>
  <w:num w:numId="41">
    <w:abstractNumId w:val="42"/>
    <w:lvlOverride w:ilvl="0">
      <w:lvl w:ilvl="0">
        <w:start w:val="1"/>
        <w:numFmt w:val="decimal"/>
        <w:pStyle w:val="Normalnumber"/>
        <w:lvlText w:val="%1."/>
        <w:lvlJc w:val="left"/>
        <w:pPr>
          <w:tabs>
            <w:tab w:val="num" w:pos="171"/>
          </w:tabs>
          <w:ind w:left="284"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2">
    <w:abstractNumId w:val="42"/>
    <w:lvlOverride w:ilvl="0">
      <w:lvl w:ilvl="0">
        <w:start w:val="1"/>
        <w:numFmt w:val="decimal"/>
        <w:pStyle w:val="Normalnumber"/>
        <w:lvlText w:val="%1."/>
        <w:lvlJc w:val="left"/>
        <w:pPr>
          <w:tabs>
            <w:tab w:val="num" w:pos="1164"/>
          </w:tabs>
          <w:ind w:left="1277" w:firstLine="0"/>
        </w:pPr>
        <w:rPr>
          <w:rFonts w:hint="default"/>
        </w:rPr>
      </w:lvl>
    </w:lvlOverride>
  </w:num>
  <w:num w:numId="43">
    <w:abstractNumId w:val="54"/>
  </w:num>
  <w:num w:numId="44">
    <w:abstractNumId w:val="26"/>
  </w:num>
  <w:num w:numId="45">
    <w:abstractNumId w:val="53"/>
  </w:num>
  <w:num w:numId="46">
    <w:abstractNumId w:val="36"/>
  </w:num>
  <w:num w:numId="47">
    <w:abstractNumId w:val="21"/>
  </w:num>
  <w:num w:numId="48">
    <w:abstractNumId w:val="0"/>
  </w:num>
  <w:num w:numId="49">
    <w:abstractNumId w:val="38"/>
  </w:num>
  <w:num w:numId="50">
    <w:abstractNumId w:val="40"/>
  </w:num>
  <w:num w:numId="51">
    <w:abstractNumId w:val="39"/>
  </w:num>
  <w:num w:numId="52">
    <w:abstractNumId w:val="46"/>
  </w:num>
  <w:num w:numId="53">
    <w:abstractNumId w:val="48"/>
  </w:num>
  <w:num w:numId="54">
    <w:abstractNumId w:val="7"/>
  </w:num>
  <w:num w:numId="55">
    <w:abstractNumId w:val="7"/>
    <w:lvlOverride w:ilvl="0">
      <w:lvl w:ilvl="0" w:tplc="4E9C3542">
        <w:start w:val="1"/>
        <w:numFmt w:val="bullet"/>
        <w:lvlText w:val="o"/>
        <w:lvlJc w:val="left"/>
        <w:pPr>
          <w:tabs>
            <w:tab w:val="left" w:pos="1163"/>
            <w:tab w:val="left" w:pos="1247"/>
            <w:tab w:val="left" w:pos="1814"/>
            <w:tab w:val="left" w:pos="2381"/>
            <w:tab w:val="left" w:pos="2948"/>
            <w:tab w:val="left" w:pos="3515"/>
          </w:tabs>
          <w:ind w:left="28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D7A1310">
        <w:start w:val="1"/>
        <w:numFmt w:val="bullet"/>
        <w:lvlText w:val="o"/>
        <w:lvlJc w:val="left"/>
        <w:pPr>
          <w:tabs>
            <w:tab w:val="left" w:pos="1163"/>
            <w:tab w:val="left" w:pos="1247"/>
            <w:tab w:val="left" w:pos="1814"/>
            <w:tab w:val="left" w:pos="2381"/>
            <w:tab w:val="left" w:pos="2948"/>
            <w:tab w:val="left" w:pos="3515"/>
          </w:tabs>
          <w:ind w:left="100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86E5996">
        <w:start w:val="1"/>
        <w:numFmt w:val="bullet"/>
        <w:lvlText w:val="▪"/>
        <w:lvlJc w:val="left"/>
        <w:pPr>
          <w:tabs>
            <w:tab w:val="left" w:pos="1163"/>
            <w:tab w:val="left" w:pos="1247"/>
            <w:tab w:val="left" w:pos="1814"/>
            <w:tab w:val="left" w:pos="2381"/>
            <w:tab w:val="left" w:pos="2948"/>
            <w:tab w:val="left" w:pos="3515"/>
          </w:tabs>
          <w:ind w:left="172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2B25AA2">
        <w:start w:val="1"/>
        <w:numFmt w:val="bullet"/>
        <w:suff w:val="nothing"/>
        <w:lvlText w:val="•"/>
        <w:lvlJc w:val="left"/>
        <w:pPr>
          <w:tabs>
            <w:tab w:val="left" w:pos="1163"/>
            <w:tab w:val="left" w:pos="1247"/>
            <w:tab w:val="left" w:pos="1814"/>
            <w:tab w:val="left" w:pos="2381"/>
            <w:tab w:val="left" w:pos="2948"/>
            <w:tab w:val="left" w:pos="3515"/>
          </w:tabs>
          <w:ind w:left="2381" w:hanging="11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3D84FCC">
        <w:start w:val="1"/>
        <w:numFmt w:val="bullet"/>
        <w:lvlText w:val="o"/>
        <w:lvlJc w:val="left"/>
        <w:pPr>
          <w:tabs>
            <w:tab w:val="left" w:pos="1163"/>
            <w:tab w:val="left" w:pos="1247"/>
            <w:tab w:val="left" w:pos="1814"/>
            <w:tab w:val="left" w:pos="2381"/>
            <w:tab w:val="left" w:pos="2948"/>
            <w:tab w:val="left" w:pos="3515"/>
          </w:tabs>
          <w:ind w:left="316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8705E3C">
        <w:start w:val="1"/>
        <w:numFmt w:val="bullet"/>
        <w:lvlText w:val="▪"/>
        <w:lvlJc w:val="left"/>
        <w:pPr>
          <w:tabs>
            <w:tab w:val="left" w:pos="1163"/>
            <w:tab w:val="left" w:pos="1247"/>
            <w:tab w:val="left" w:pos="1814"/>
            <w:tab w:val="left" w:pos="2381"/>
            <w:tab w:val="left" w:pos="2948"/>
            <w:tab w:val="left" w:pos="3515"/>
          </w:tabs>
          <w:ind w:left="388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55E9198">
        <w:start w:val="1"/>
        <w:numFmt w:val="bullet"/>
        <w:lvlText w:val="•"/>
        <w:lvlJc w:val="left"/>
        <w:pPr>
          <w:tabs>
            <w:tab w:val="left" w:pos="1163"/>
            <w:tab w:val="left" w:pos="1247"/>
            <w:tab w:val="left" w:pos="1814"/>
            <w:tab w:val="left" w:pos="2381"/>
            <w:tab w:val="left" w:pos="2948"/>
            <w:tab w:val="left" w:pos="3515"/>
          </w:tabs>
          <w:ind w:left="460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B88776E">
        <w:start w:val="1"/>
        <w:numFmt w:val="bullet"/>
        <w:lvlText w:val="o"/>
        <w:lvlJc w:val="left"/>
        <w:pPr>
          <w:tabs>
            <w:tab w:val="left" w:pos="1163"/>
            <w:tab w:val="left" w:pos="1247"/>
            <w:tab w:val="left" w:pos="1814"/>
            <w:tab w:val="left" w:pos="2381"/>
            <w:tab w:val="left" w:pos="2948"/>
            <w:tab w:val="left" w:pos="3515"/>
          </w:tabs>
          <w:ind w:left="532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CFCCC62">
        <w:start w:val="1"/>
        <w:numFmt w:val="bullet"/>
        <w:lvlText w:val="▪"/>
        <w:lvlJc w:val="left"/>
        <w:pPr>
          <w:tabs>
            <w:tab w:val="left" w:pos="1163"/>
            <w:tab w:val="left" w:pos="1247"/>
            <w:tab w:val="left" w:pos="1814"/>
            <w:tab w:val="left" w:pos="2381"/>
            <w:tab w:val="left" w:pos="2948"/>
            <w:tab w:val="left" w:pos="3515"/>
          </w:tabs>
          <w:ind w:left="604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6">
    <w:abstractNumId w:val="23"/>
  </w:num>
  <w:num w:numId="57">
    <w:abstractNumId w:val="30"/>
  </w:num>
  <w:num w:numId="58">
    <w:abstractNumId w:val="37"/>
  </w:num>
  <w:num w:numId="59">
    <w:abstractNumId w:val="5"/>
  </w:num>
  <w:num w:numId="60">
    <w:abstractNumId w:val="34"/>
  </w:num>
  <w:num w:numId="61">
    <w:abstractNumId w:val="16"/>
  </w:num>
  <w:num w:numId="62">
    <w:abstractNumId w:val="22"/>
  </w:num>
  <w:num w:numId="63">
    <w:abstractNumId w:val="33"/>
  </w:num>
  <w:num w:numId="64">
    <w:abstractNumId w:val="4"/>
  </w:num>
  <w:num w:numId="65">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6">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7">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8">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9">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0">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1">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2">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3">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4">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5">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6">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7">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8">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9">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0">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1">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2">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3">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4">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5">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6">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7">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8">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9">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0">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1">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2">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3">
    <w:abstractNumId w:val="52"/>
  </w:num>
  <w:num w:numId="94">
    <w:abstractNumId w:val="60"/>
  </w:num>
  <w:num w:numId="95">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6">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7">
    <w:abstractNumId w:val="19"/>
  </w:num>
  <w:num w:numId="98">
    <w:abstractNumId w:val="6"/>
  </w:num>
  <w:num w:numId="99">
    <w:abstractNumId w:val="56"/>
  </w:num>
  <w:num w:numId="100">
    <w:abstractNumId w:val="2"/>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CH"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fr-FR" w:vendorID="64" w:dllVersion="4096" w:nlCheck="1" w:checkStyle="0"/>
  <w:activeWritingStyle w:appName="MSWord" w:lang="es-ES_tradnl"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drawingGridHorizontalSpacing w:val="181"/>
  <w:drawingGridVerticalSpacing w:val="181"/>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D7F"/>
    <w:rsid w:val="000001E5"/>
    <w:rsid w:val="00000E4A"/>
    <w:rsid w:val="000024A3"/>
    <w:rsid w:val="00003786"/>
    <w:rsid w:val="00004299"/>
    <w:rsid w:val="000057BB"/>
    <w:rsid w:val="000077AD"/>
    <w:rsid w:val="00011A16"/>
    <w:rsid w:val="000149E6"/>
    <w:rsid w:val="00016424"/>
    <w:rsid w:val="000171FD"/>
    <w:rsid w:val="00022680"/>
    <w:rsid w:val="0002372D"/>
    <w:rsid w:val="00023DA9"/>
    <w:rsid w:val="00024235"/>
    <w:rsid w:val="000247B0"/>
    <w:rsid w:val="000249AF"/>
    <w:rsid w:val="00026997"/>
    <w:rsid w:val="00026A08"/>
    <w:rsid w:val="00032E4E"/>
    <w:rsid w:val="000338A8"/>
    <w:rsid w:val="00033E0B"/>
    <w:rsid w:val="000347CB"/>
    <w:rsid w:val="00035EDE"/>
    <w:rsid w:val="00041EB8"/>
    <w:rsid w:val="00042EFC"/>
    <w:rsid w:val="00045C5B"/>
    <w:rsid w:val="00046230"/>
    <w:rsid w:val="00046DB6"/>
    <w:rsid w:val="000475E2"/>
    <w:rsid w:val="000509B4"/>
    <w:rsid w:val="00053CC2"/>
    <w:rsid w:val="00053E20"/>
    <w:rsid w:val="00053FF1"/>
    <w:rsid w:val="000543A8"/>
    <w:rsid w:val="00054828"/>
    <w:rsid w:val="000548F9"/>
    <w:rsid w:val="00054C83"/>
    <w:rsid w:val="00055DC5"/>
    <w:rsid w:val="0005743F"/>
    <w:rsid w:val="0006035B"/>
    <w:rsid w:val="0006096F"/>
    <w:rsid w:val="000632BF"/>
    <w:rsid w:val="000649C5"/>
    <w:rsid w:val="00067A62"/>
    <w:rsid w:val="00067DDB"/>
    <w:rsid w:val="000712DE"/>
    <w:rsid w:val="00071652"/>
    <w:rsid w:val="00071886"/>
    <w:rsid w:val="00071AFC"/>
    <w:rsid w:val="00071C12"/>
    <w:rsid w:val="00073984"/>
    <w:rsid w:val="000742BC"/>
    <w:rsid w:val="00076758"/>
    <w:rsid w:val="00076CC6"/>
    <w:rsid w:val="00077945"/>
    <w:rsid w:val="00077F12"/>
    <w:rsid w:val="00080762"/>
    <w:rsid w:val="0008244A"/>
    <w:rsid w:val="00082A0C"/>
    <w:rsid w:val="00083504"/>
    <w:rsid w:val="000860C3"/>
    <w:rsid w:val="000874FC"/>
    <w:rsid w:val="000878B8"/>
    <w:rsid w:val="00092C24"/>
    <w:rsid w:val="0009366E"/>
    <w:rsid w:val="0009509A"/>
    <w:rsid w:val="0009640C"/>
    <w:rsid w:val="00096F57"/>
    <w:rsid w:val="00097305"/>
    <w:rsid w:val="0009789E"/>
    <w:rsid w:val="000A1B30"/>
    <w:rsid w:val="000A2C42"/>
    <w:rsid w:val="000A50C8"/>
    <w:rsid w:val="000A6D5B"/>
    <w:rsid w:val="000A6D92"/>
    <w:rsid w:val="000A751B"/>
    <w:rsid w:val="000B1B03"/>
    <w:rsid w:val="000B22A2"/>
    <w:rsid w:val="000B24AD"/>
    <w:rsid w:val="000B502C"/>
    <w:rsid w:val="000B541B"/>
    <w:rsid w:val="000B5B4C"/>
    <w:rsid w:val="000B73F9"/>
    <w:rsid w:val="000C2A52"/>
    <w:rsid w:val="000C2A88"/>
    <w:rsid w:val="000C4F45"/>
    <w:rsid w:val="000C5F5C"/>
    <w:rsid w:val="000C690C"/>
    <w:rsid w:val="000D07BE"/>
    <w:rsid w:val="000D1282"/>
    <w:rsid w:val="000D2FAB"/>
    <w:rsid w:val="000D3391"/>
    <w:rsid w:val="000D33C0"/>
    <w:rsid w:val="000D49CE"/>
    <w:rsid w:val="000D4CF6"/>
    <w:rsid w:val="000D5F2E"/>
    <w:rsid w:val="000D6941"/>
    <w:rsid w:val="000D78F4"/>
    <w:rsid w:val="000E06DF"/>
    <w:rsid w:val="000E08E0"/>
    <w:rsid w:val="000E215D"/>
    <w:rsid w:val="000E2A2E"/>
    <w:rsid w:val="000E4923"/>
    <w:rsid w:val="000E74B4"/>
    <w:rsid w:val="000F2A9B"/>
    <w:rsid w:val="000F4829"/>
    <w:rsid w:val="000F6B21"/>
    <w:rsid w:val="001000BC"/>
    <w:rsid w:val="001004E7"/>
    <w:rsid w:val="001018D1"/>
    <w:rsid w:val="00102557"/>
    <w:rsid w:val="00102B48"/>
    <w:rsid w:val="00102EFB"/>
    <w:rsid w:val="00106D20"/>
    <w:rsid w:val="00112CBE"/>
    <w:rsid w:val="00113D26"/>
    <w:rsid w:val="0011707E"/>
    <w:rsid w:val="001170B8"/>
    <w:rsid w:val="001202E3"/>
    <w:rsid w:val="0012067A"/>
    <w:rsid w:val="00120E0C"/>
    <w:rsid w:val="00121E44"/>
    <w:rsid w:val="00123699"/>
    <w:rsid w:val="00123A93"/>
    <w:rsid w:val="001241FB"/>
    <w:rsid w:val="001248F8"/>
    <w:rsid w:val="00124F1B"/>
    <w:rsid w:val="0013059D"/>
    <w:rsid w:val="0013324E"/>
    <w:rsid w:val="0013548D"/>
    <w:rsid w:val="00135ADF"/>
    <w:rsid w:val="00136187"/>
    <w:rsid w:val="001413D1"/>
    <w:rsid w:val="001413F6"/>
    <w:rsid w:val="00141A55"/>
    <w:rsid w:val="0014293F"/>
    <w:rsid w:val="001431B1"/>
    <w:rsid w:val="0014370B"/>
    <w:rsid w:val="0014397D"/>
    <w:rsid w:val="00143DDD"/>
    <w:rsid w:val="001446A3"/>
    <w:rsid w:val="00146792"/>
    <w:rsid w:val="001472C1"/>
    <w:rsid w:val="00152B6B"/>
    <w:rsid w:val="00154BAE"/>
    <w:rsid w:val="00155395"/>
    <w:rsid w:val="00155A2F"/>
    <w:rsid w:val="00155EA1"/>
    <w:rsid w:val="00156B6B"/>
    <w:rsid w:val="00160397"/>
    <w:rsid w:val="00160D74"/>
    <w:rsid w:val="00163711"/>
    <w:rsid w:val="001646EA"/>
    <w:rsid w:val="00164C8D"/>
    <w:rsid w:val="00167D02"/>
    <w:rsid w:val="00170792"/>
    <w:rsid w:val="0017355C"/>
    <w:rsid w:val="00173A13"/>
    <w:rsid w:val="00174D64"/>
    <w:rsid w:val="001751B3"/>
    <w:rsid w:val="001759D8"/>
    <w:rsid w:val="00177D7F"/>
    <w:rsid w:val="00180C3F"/>
    <w:rsid w:val="00181EC8"/>
    <w:rsid w:val="00182BC7"/>
    <w:rsid w:val="00184349"/>
    <w:rsid w:val="00186790"/>
    <w:rsid w:val="00186A59"/>
    <w:rsid w:val="00187284"/>
    <w:rsid w:val="00190CE3"/>
    <w:rsid w:val="0019194B"/>
    <w:rsid w:val="00191FB2"/>
    <w:rsid w:val="001921DA"/>
    <w:rsid w:val="00193CBE"/>
    <w:rsid w:val="00193F1E"/>
    <w:rsid w:val="001955C0"/>
    <w:rsid w:val="00195AEC"/>
    <w:rsid w:val="00195F33"/>
    <w:rsid w:val="00196E6D"/>
    <w:rsid w:val="001A07BC"/>
    <w:rsid w:val="001A2FF9"/>
    <w:rsid w:val="001A3452"/>
    <w:rsid w:val="001A3953"/>
    <w:rsid w:val="001A47E5"/>
    <w:rsid w:val="001A7E53"/>
    <w:rsid w:val="001B02D6"/>
    <w:rsid w:val="001B0D65"/>
    <w:rsid w:val="001B1617"/>
    <w:rsid w:val="001B303B"/>
    <w:rsid w:val="001B504B"/>
    <w:rsid w:val="001B62F1"/>
    <w:rsid w:val="001B6F98"/>
    <w:rsid w:val="001C04F4"/>
    <w:rsid w:val="001C191A"/>
    <w:rsid w:val="001C1FC1"/>
    <w:rsid w:val="001C3AD9"/>
    <w:rsid w:val="001C7C06"/>
    <w:rsid w:val="001D1053"/>
    <w:rsid w:val="001D1473"/>
    <w:rsid w:val="001D3874"/>
    <w:rsid w:val="001D3B61"/>
    <w:rsid w:val="001D4900"/>
    <w:rsid w:val="001D516A"/>
    <w:rsid w:val="001D5DEF"/>
    <w:rsid w:val="001D65B7"/>
    <w:rsid w:val="001D7E75"/>
    <w:rsid w:val="001E0D73"/>
    <w:rsid w:val="001E239B"/>
    <w:rsid w:val="001E45BD"/>
    <w:rsid w:val="001E56D2"/>
    <w:rsid w:val="001E7D56"/>
    <w:rsid w:val="001F3DF8"/>
    <w:rsid w:val="001F5186"/>
    <w:rsid w:val="001F6928"/>
    <w:rsid w:val="001F75DE"/>
    <w:rsid w:val="0020005A"/>
    <w:rsid w:val="002007CF"/>
    <w:rsid w:val="00200D58"/>
    <w:rsid w:val="002011C1"/>
    <w:rsid w:val="002013BE"/>
    <w:rsid w:val="00201EDC"/>
    <w:rsid w:val="0020364F"/>
    <w:rsid w:val="00203D4C"/>
    <w:rsid w:val="00205538"/>
    <w:rsid w:val="00205869"/>
    <w:rsid w:val="002063A4"/>
    <w:rsid w:val="0021145B"/>
    <w:rsid w:val="00211475"/>
    <w:rsid w:val="00213D57"/>
    <w:rsid w:val="002148FB"/>
    <w:rsid w:val="00214D18"/>
    <w:rsid w:val="00215CF4"/>
    <w:rsid w:val="00220C23"/>
    <w:rsid w:val="00223DB3"/>
    <w:rsid w:val="002247F6"/>
    <w:rsid w:val="00225BA1"/>
    <w:rsid w:val="00225E21"/>
    <w:rsid w:val="00225E44"/>
    <w:rsid w:val="0023014E"/>
    <w:rsid w:val="002326B2"/>
    <w:rsid w:val="002349CA"/>
    <w:rsid w:val="00234E78"/>
    <w:rsid w:val="00236D9B"/>
    <w:rsid w:val="002378F0"/>
    <w:rsid w:val="00237A9E"/>
    <w:rsid w:val="00240A60"/>
    <w:rsid w:val="00241339"/>
    <w:rsid w:val="00241BDC"/>
    <w:rsid w:val="002434DA"/>
    <w:rsid w:val="00243CE2"/>
    <w:rsid w:val="00243D36"/>
    <w:rsid w:val="002441ED"/>
    <w:rsid w:val="00245877"/>
    <w:rsid w:val="00246151"/>
    <w:rsid w:val="002464A9"/>
    <w:rsid w:val="0024719B"/>
    <w:rsid w:val="00247707"/>
    <w:rsid w:val="00252145"/>
    <w:rsid w:val="00252456"/>
    <w:rsid w:val="0025346F"/>
    <w:rsid w:val="0025789B"/>
    <w:rsid w:val="0026018E"/>
    <w:rsid w:val="00262301"/>
    <w:rsid w:val="00264E2F"/>
    <w:rsid w:val="0026572F"/>
    <w:rsid w:val="0026615A"/>
    <w:rsid w:val="00266CB7"/>
    <w:rsid w:val="00271237"/>
    <w:rsid w:val="00271861"/>
    <w:rsid w:val="00275DD0"/>
    <w:rsid w:val="00275E07"/>
    <w:rsid w:val="00281B88"/>
    <w:rsid w:val="00281CAF"/>
    <w:rsid w:val="00282D2D"/>
    <w:rsid w:val="00283CDD"/>
    <w:rsid w:val="00285B55"/>
    <w:rsid w:val="00286740"/>
    <w:rsid w:val="00286BF5"/>
    <w:rsid w:val="00287038"/>
    <w:rsid w:val="00290418"/>
    <w:rsid w:val="00291EAE"/>
    <w:rsid w:val="002929D8"/>
    <w:rsid w:val="00294ACF"/>
    <w:rsid w:val="002A237D"/>
    <w:rsid w:val="002A4C53"/>
    <w:rsid w:val="002A50B3"/>
    <w:rsid w:val="002A6C21"/>
    <w:rsid w:val="002B0323"/>
    <w:rsid w:val="002B0672"/>
    <w:rsid w:val="002B247F"/>
    <w:rsid w:val="002B50D4"/>
    <w:rsid w:val="002B58BF"/>
    <w:rsid w:val="002B6D5E"/>
    <w:rsid w:val="002C0E7A"/>
    <w:rsid w:val="002C145D"/>
    <w:rsid w:val="002C2C3E"/>
    <w:rsid w:val="002C2C8B"/>
    <w:rsid w:val="002C533E"/>
    <w:rsid w:val="002C7987"/>
    <w:rsid w:val="002D027F"/>
    <w:rsid w:val="002D04FB"/>
    <w:rsid w:val="002D275C"/>
    <w:rsid w:val="002D3E15"/>
    <w:rsid w:val="002D56AE"/>
    <w:rsid w:val="002D7867"/>
    <w:rsid w:val="002D7A85"/>
    <w:rsid w:val="002D7B60"/>
    <w:rsid w:val="002D7BCA"/>
    <w:rsid w:val="002E05D2"/>
    <w:rsid w:val="002E0944"/>
    <w:rsid w:val="002E3FD9"/>
    <w:rsid w:val="002E728C"/>
    <w:rsid w:val="002F2529"/>
    <w:rsid w:val="002F29FC"/>
    <w:rsid w:val="002F2B44"/>
    <w:rsid w:val="002F2E0D"/>
    <w:rsid w:val="002F2E7B"/>
    <w:rsid w:val="002F4297"/>
    <w:rsid w:val="002F4761"/>
    <w:rsid w:val="002F4928"/>
    <w:rsid w:val="002F5391"/>
    <w:rsid w:val="002F5C79"/>
    <w:rsid w:val="002F6236"/>
    <w:rsid w:val="002F6441"/>
    <w:rsid w:val="002F68EE"/>
    <w:rsid w:val="003019E2"/>
    <w:rsid w:val="003037C3"/>
    <w:rsid w:val="00303850"/>
    <w:rsid w:val="003051A1"/>
    <w:rsid w:val="0030535E"/>
    <w:rsid w:val="00305B9F"/>
    <w:rsid w:val="00306CEE"/>
    <w:rsid w:val="003071D7"/>
    <w:rsid w:val="00310BEB"/>
    <w:rsid w:val="003114F5"/>
    <w:rsid w:val="00311769"/>
    <w:rsid w:val="00311CAC"/>
    <w:rsid w:val="00311F6A"/>
    <w:rsid w:val="00312895"/>
    <w:rsid w:val="0031413F"/>
    <w:rsid w:val="00314854"/>
    <w:rsid w:val="003148BB"/>
    <w:rsid w:val="00317976"/>
    <w:rsid w:val="00320066"/>
    <w:rsid w:val="00320F2F"/>
    <w:rsid w:val="00321D40"/>
    <w:rsid w:val="0032457E"/>
    <w:rsid w:val="00325CBF"/>
    <w:rsid w:val="00325D38"/>
    <w:rsid w:val="00326DDB"/>
    <w:rsid w:val="0032700A"/>
    <w:rsid w:val="00335455"/>
    <w:rsid w:val="00337AFC"/>
    <w:rsid w:val="0034200A"/>
    <w:rsid w:val="00343F65"/>
    <w:rsid w:val="00345D7F"/>
    <w:rsid w:val="00345E23"/>
    <w:rsid w:val="00347F8B"/>
    <w:rsid w:val="00350059"/>
    <w:rsid w:val="00352668"/>
    <w:rsid w:val="0035277E"/>
    <w:rsid w:val="00352BCD"/>
    <w:rsid w:val="00353228"/>
    <w:rsid w:val="0035573D"/>
    <w:rsid w:val="00355EA9"/>
    <w:rsid w:val="003578DE"/>
    <w:rsid w:val="003610B8"/>
    <w:rsid w:val="00361688"/>
    <w:rsid w:val="003655AC"/>
    <w:rsid w:val="00367266"/>
    <w:rsid w:val="00372928"/>
    <w:rsid w:val="00380921"/>
    <w:rsid w:val="00382DD5"/>
    <w:rsid w:val="003858F9"/>
    <w:rsid w:val="003877D5"/>
    <w:rsid w:val="003912D6"/>
    <w:rsid w:val="003929B8"/>
    <w:rsid w:val="00393432"/>
    <w:rsid w:val="00394A5E"/>
    <w:rsid w:val="00396257"/>
    <w:rsid w:val="00397781"/>
    <w:rsid w:val="00397EB8"/>
    <w:rsid w:val="003A006F"/>
    <w:rsid w:val="003A11B3"/>
    <w:rsid w:val="003A2652"/>
    <w:rsid w:val="003A2669"/>
    <w:rsid w:val="003A36C0"/>
    <w:rsid w:val="003A4FD0"/>
    <w:rsid w:val="003A6893"/>
    <w:rsid w:val="003A69D1"/>
    <w:rsid w:val="003A7705"/>
    <w:rsid w:val="003A77F1"/>
    <w:rsid w:val="003B1545"/>
    <w:rsid w:val="003B2CAC"/>
    <w:rsid w:val="003B2D02"/>
    <w:rsid w:val="003B2E3D"/>
    <w:rsid w:val="003B69F0"/>
    <w:rsid w:val="003C09F2"/>
    <w:rsid w:val="003C2150"/>
    <w:rsid w:val="003C3219"/>
    <w:rsid w:val="003C409D"/>
    <w:rsid w:val="003C4544"/>
    <w:rsid w:val="003C4AD3"/>
    <w:rsid w:val="003C5583"/>
    <w:rsid w:val="003C5BA6"/>
    <w:rsid w:val="003C5C2C"/>
    <w:rsid w:val="003C625B"/>
    <w:rsid w:val="003C6916"/>
    <w:rsid w:val="003C74CF"/>
    <w:rsid w:val="003D18B2"/>
    <w:rsid w:val="003D2643"/>
    <w:rsid w:val="003D3752"/>
    <w:rsid w:val="003D42CF"/>
    <w:rsid w:val="003D5434"/>
    <w:rsid w:val="003D7662"/>
    <w:rsid w:val="003E0FFF"/>
    <w:rsid w:val="003E1AFF"/>
    <w:rsid w:val="003E3257"/>
    <w:rsid w:val="003E339D"/>
    <w:rsid w:val="003E35DA"/>
    <w:rsid w:val="003E455D"/>
    <w:rsid w:val="003E4E1E"/>
    <w:rsid w:val="003E793F"/>
    <w:rsid w:val="003F0DEC"/>
    <w:rsid w:val="003F0E85"/>
    <w:rsid w:val="003F20F5"/>
    <w:rsid w:val="003F3608"/>
    <w:rsid w:val="003F3E2F"/>
    <w:rsid w:val="003F4B01"/>
    <w:rsid w:val="003F4DA7"/>
    <w:rsid w:val="003F5091"/>
    <w:rsid w:val="003F51C7"/>
    <w:rsid w:val="00401A45"/>
    <w:rsid w:val="00406DA0"/>
    <w:rsid w:val="00410C55"/>
    <w:rsid w:val="00415171"/>
    <w:rsid w:val="00416854"/>
    <w:rsid w:val="00416DEA"/>
    <w:rsid w:val="0041747D"/>
    <w:rsid w:val="00417725"/>
    <w:rsid w:val="00417FE2"/>
    <w:rsid w:val="00421BCD"/>
    <w:rsid w:val="0042266F"/>
    <w:rsid w:val="004233DC"/>
    <w:rsid w:val="004250EB"/>
    <w:rsid w:val="00425504"/>
    <w:rsid w:val="00425F8B"/>
    <w:rsid w:val="00426C5A"/>
    <w:rsid w:val="00430363"/>
    <w:rsid w:val="0043165A"/>
    <w:rsid w:val="00432222"/>
    <w:rsid w:val="0043263A"/>
    <w:rsid w:val="0043334D"/>
    <w:rsid w:val="004334A6"/>
    <w:rsid w:val="00434321"/>
    <w:rsid w:val="0043587E"/>
    <w:rsid w:val="00437F26"/>
    <w:rsid w:val="00444097"/>
    <w:rsid w:val="004447B6"/>
    <w:rsid w:val="00445487"/>
    <w:rsid w:val="004478CD"/>
    <w:rsid w:val="00447E0D"/>
    <w:rsid w:val="004510EE"/>
    <w:rsid w:val="0045134A"/>
    <w:rsid w:val="00453EA8"/>
    <w:rsid w:val="00454769"/>
    <w:rsid w:val="00455C83"/>
    <w:rsid w:val="00456C71"/>
    <w:rsid w:val="004605BC"/>
    <w:rsid w:val="00465501"/>
    <w:rsid w:val="00465AF0"/>
    <w:rsid w:val="00466991"/>
    <w:rsid w:val="0047064C"/>
    <w:rsid w:val="0047119C"/>
    <w:rsid w:val="00476ADD"/>
    <w:rsid w:val="00477A76"/>
    <w:rsid w:val="004822B7"/>
    <w:rsid w:val="00482B20"/>
    <w:rsid w:val="0048379A"/>
    <w:rsid w:val="00487880"/>
    <w:rsid w:val="0049106E"/>
    <w:rsid w:val="00491DAD"/>
    <w:rsid w:val="0049469E"/>
    <w:rsid w:val="00497E01"/>
    <w:rsid w:val="004A2217"/>
    <w:rsid w:val="004A24F9"/>
    <w:rsid w:val="004A2D55"/>
    <w:rsid w:val="004A42E1"/>
    <w:rsid w:val="004A4DA1"/>
    <w:rsid w:val="004A7615"/>
    <w:rsid w:val="004A766B"/>
    <w:rsid w:val="004A7EE0"/>
    <w:rsid w:val="004B162C"/>
    <w:rsid w:val="004B2ABE"/>
    <w:rsid w:val="004B3ADA"/>
    <w:rsid w:val="004B48BE"/>
    <w:rsid w:val="004B4D52"/>
    <w:rsid w:val="004B57E1"/>
    <w:rsid w:val="004B5C11"/>
    <w:rsid w:val="004C3DBE"/>
    <w:rsid w:val="004C4AE8"/>
    <w:rsid w:val="004C5C96"/>
    <w:rsid w:val="004D06A4"/>
    <w:rsid w:val="004D3A31"/>
    <w:rsid w:val="004D5441"/>
    <w:rsid w:val="004D60D7"/>
    <w:rsid w:val="004D65A6"/>
    <w:rsid w:val="004E0AB7"/>
    <w:rsid w:val="004E2C3A"/>
    <w:rsid w:val="004E5024"/>
    <w:rsid w:val="004E58BA"/>
    <w:rsid w:val="004E6B38"/>
    <w:rsid w:val="004F111A"/>
    <w:rsid w:val="004F1A81"/>
    <w:rsid w:val="004F5C75"/>
    <w:rsid w:val="004F5D88"/>
    <w:rsid w:val="005007C0"/>
    <w:rsid w:val="00501354"/>
    <w:rsid w:val="00504D3B"/>
    <w:rsid w:val="005050D2"/>
    <w:rsid w:val="00512ECA"/>
    <w:rsid w:val="0051483C"/>
    <w:rsid w:val="005218D9"/>
    <w:rsid w:val="00522167"/>
    <w:rsid w:val="00524D33"/>
    <w:rsid w:val="0052730B"/>
    <w:rsid w:val="005273AE"/>
    <w:rsid w:val="0053069F"/>
    <w:rsid w:val="0053138D"/>
    <w:rsid w:val="00531BE0"/>
    <w:rsid w:val="00536186"/>
    <w:rsid w:val="00536E61"/>
    <w:rsid w:val="00536F53"/>
    <w:rsid w:val="00537F88"/>
    <w:rsid w:val="00540628"/>
    <w:rsid w:val="00544CBB"/>
    <w:rsid w:val="00544DB7"/>
    <w:rsid w:val="00546E2E"/>
    <w:rsid w:val="00547AF3"/>
    <w:rsid w:val="00550A9F"/>
    <w:rsid w:val="00551B65"/>
    <w:rsid w:val="00556704"/>
    <w:rsid w:val="005629FD"/>
    <w:rsid w:val="00563292"/>
    <w:rsid w:val="005645B1"/>
    <w:rsid w:val="005655AA"/>
    <w:rsid w:val="005656D7"/>
    <w:rsid w:val="00565CE7"/>
    <w:rsid w:val="0057315F"/>
    <w:rsid w:val="00573E7F"/>
    <w:rsid w:val="00576104"/>
    <w:rsid w:val="00582E46"/>
    <w:rsid w:val="00582F02"/>
    <w:rsid w:val="00583314"/>
    <w:rsid w:val="005841FC"/>
    <w:rsid w:val="005853CB"/>
    <w:rsid w:val="00586418"/>
    <w:rsid w:val="00587D09"/>
    <w:rsid w:val="00592B21"/>
    <w:rsid w:val="00592F59"/>
    <w:rsid w:val="00593714"/>
    <w:rsid w:val="00596957"/>
    <w:rsid w:val="005A0CCE"/>
    <w:rsid w:val="005A1A70"/>
    <w:rsid w:val="005A3334"/>
    <w:rsid w:val="005A3B3E"/>
    <w:rsid w:val="005A5A62"/>
    <w:rsid w:val="005B2DF4"/>
    <w:rsid w:val="005B3107"/>
    <w:rsid w:val="005B364D"/>
    <w:rsid w:val="005B427A"/>
    <w:rsid w:val="005B44BF"/>
    <w:rsid w:val="005B514F"/>
    <w:rsid w:val="005B5CF4"/>
    <w:rsid w:val="005B6D98"/>
    <w:rsid w:val="005C0019"/>
    <w:rsid w:val="005C0132"/>
    <w:rsid w:val="005C09DE"/>
    <w:rsid w:val="005C39AB"/>
    <w:rsid w:val="005C5239"/>
    <w:rsid w:val="005C5B32"/>
    <w:rsid w:val="005C67C8"/>
    <w:rsid w:val="005D0249"/>
    <w:rsid w:val="005D03D4"/>
    <w:rsid w:val="005D1761"/>
    <w:rsid w:val="005D18FA"/>
    <w:rsid w:val="005D4FD4"/>
    <w:rsid w:val="005D6E8C"/>
    <w:rsid w:val="005E262E"/>
    <w:rsid w:val="005E3004"/>
    <w:rsid w:val="005E6CAE"/>
    <w:rsid w:val="005F100C"/>
    <w:rsid w:val="005F1DE6"/>
    <w:rsid w:val="005F4391"/>
    <w:rsid w:val="005F4E03"/>
    <w:rsid w:val="005F68DA"/>
    <w:rsid w:val="005F7419"/>
    <w:rsid w:val="006006B1"/>
    <w:rsid w:val="00601BC9"/>
    <w:rsid w:val="006040B4"/>
    <w:rsid w:val="00605283"/>
    <w:rsid w:val="0060773B"/>
    <w:rsid w:val="006077FF"/>
    <w:rsid w:val="00607C33"/>
    <w:rsid w:val="00612D58"/>
    <w:rsid w:val="00613FD6"/>
    <w:rsid w:val="006157B5"/>
    <w:rsid w:val="0061654B"/>
    <w:rsid w:val="00617224"/>
    <w:rsid w:val="00617FDE"/>
    <w:rsid w:val="006201E6"/>
    <w:rsid w:val="00620F0B"/>
    <w:rsid w:val="00623D70"/>
    <w:rsid w:val="006258C9"/>
    <w:rsid w:val="00625E09"/>
    <w:rsid w:val="00626FC6"/>
    <w:rsid w:val="006303B4"/>
    <w:rsid w:val="00630ADC"/>
    <w:rsid w:val="00631729"/>
    <w:rsid w:val="00631ACD"/>
    <w:rsid w:val="00633D3D"/>
    <w:rsid w:val="00636791"/>
    <w:rsid w:val="00636B12"/>
    <w:rsid w:val="00641703"/>
    <w:rsid w:val="006431A6"/>
    <w:rsid w:val="00643E3A"/>
    <w:rsid w:val="00644ECE"/>
    <w:rsid w:val="006459F6"/>
    <w:rsid w:val="006501AD"/>
    <w:rsid w:val="00651BFA"/>
    <w:rsid w:val="00652D1E"/>
    <w:rsid w:val="00653DA0"/>
    <w:rsid w:val="00654475"/>
    <w:rsid w:val="00656DF0"/>
    <w:rsid w:val="00657CD1"/>
    <w:rsid w:val="00660CBD"/>
    <w:rsid w:val="00661B39"/>
    <w:rsid w:val="006622A7"/>
    <w:rsid w:val="00665A4B"/>
    <w:rsid w:val="00670C29"/>
    <w:rsid w:val="00670FAE"/>
    <w:rsid w:val="006713D2"/>
    <w:rsid w:val="00676D88"/>
    <w:rsid w:val="00677DBF"/>
    <w:rsid w:val="00681A4E"/>
    <w:rsid w:val="00682F43"/>
    <w:rsid w:val="00683434"/>
    <w:rsid w:val="00686B1D"/>
    <w:rsid w:val="00686C40"/>
    <w:rsid w:val="00687D9F"/>
    <w:rsid w:val="00692A11"/>
    <w:rsid w:val="00692E2A"/>
    <w:rsid w:val="00693481"/>
    <w:rsid w:val="0069496A"/>
    <w:rsid w:val="006968AB"/>
    <w:rsid w:val="00696C1C"/>
    <w:rsid w:val="00697127"/>
    <w:rsid w:val="006A7696"/>
    <w:rsid w:val="006A76F2"/>
    <w:rsid w:val="006A7AA0"/>
    <w:rsid w:val="006B1AD4"/>
    <w:rsid w:val="006B3037"/>
    <w:rsid w:val="006B4C7F"/>
    <w:rsid w:val="006B4F0C"/>
    <w:rsid w:val="006B4F1D"/>
    <w:rsid w:val="006B7260"/>
    <w:rsid w:val="006B7D29"/>
    <w:rsid w:val="006C05B7"/>
    <w:rsid w:val="006C1088"/>
    <w:rsid w:val="006C4068"/>
    <w:rsid w:val="006C5082"/>
    <w:rsid w:val="006C5749"/>
    <w:rsid w:val="006D145A"/>
    <w:rsid w:val="006D169F"/>
    <w:rsid w:val="006D19D4"/>
    <w:rsid w:val="006D214C"/>
    <w:rsid w:val="006D4DE3"/>
    <w:rsid w:val="006D5644"/>
    <w:rsid w:val="006D5BCA"/>
    <w:rsid w:val="006D667A"/>
    <w:rsid w:val="006D7923"/>
    <w:rsid w:val="006D7C69"/>
    <w:rsid w:val="006D7EFB"/>
    <w:rsid w:val="006E0C39"/>
    <w:rsid w:val="006E1A2E"/>
    <w:rsid w:val="006E4FAF"/>
    <w:rsid w:val="006E58D7"/>
    <w:rsid w:val="006E6672"/>
    <w:rsid w:val="006E6722"/>
    <w:rsid w:val="006E7101"/>
    <w:rsid w:val="006F7AFF"/>
    <w:rsid w:val="007004FB"/>
    <w:rsid w:val="007027B9"/>
    <w:rsid w:val="007047D5"/>
    <w:rsid w:val="007055F4"/>
    <w:rsid w:val="00705951"/>
    <w:rsid w:val="007066B5"/>
    <w:rsid w:val="00706E76"/>
    <w:rsid w:val="007114C6"/>
    <w:rsid w:val="00711DBB"/>
    <w:rsid w:val="00711DD6"/>
    <w:rsid w:val="007145A7"/>
    <w:rsid w:val="007145DA"/>
    <w:rsid w:val="00715280"/>
    <w:rsid w:val="00715BC2"/>
    <w:rsid w:val="00715E88"/>
    <w:rsid w:val="00716803"/>
    <w:rsid w:val="00716D8B"/>
    <w:rsid w:val="007170F7"/>
    <w:rsid w:val="0072039D"/>
    <w:rsid w:val="00723437"/>
    <w:rsid w:val="00723B6C"/>
    <w:rsid w:val="00726051"/>
    <w:rsid w:val="007265D5"/>
    <w:rsid w:val="00727394"/>
    <w:rsid w:val="00730218"/>
    <w:rsid w:val="007311EE"/>
    <w:rsid w:val="00731576"/>
    <w:rsid w:val="00731C4E"/>
    <w:rsid w:val="007330F9"/>
    <w:rsid w:val="00734CAA"/>
    <w:rsid w:val="0073584A"/>
    <w:rsid w:val="007363EE"/>
    <w:rsid w:val="00737EF7"/>
    <w:rsid w:val="00740EE2"/>
    <w:rsid w:val="00742680"/>
    <w:rsid w:val="007445C6"/>
    <w:rsid w:val="007479FE"/>
    <w:rsid w:val="00747B72"/>
    <w:rsid w:val="00751825"/>
    <w:rsid w:val="00755079"/>
    <w:rsid w:val="0075533C"/>
    <w:rsid w:val="00755A18"/>
    <w:rsid w:val="00755D83"/>
    <w:rsid w:val="00757380"/>
    <w:rsid w:val="00757581"/>
    <w:rsid w:val="007602F5"/>
    <w:rsid w:val="00760D36"/>
    <w:rsid w:val="007611A0"/>
    <w:rsid w:val="007636C4"/>
    <w:rsid w:val="007661A1"/>
    <w:rsid w:val="00767BFE"/>
    <w:rsid w:val="00767D30"/>
    <w:rsid w:val="00767F6B"/>
    <w:rsid w:val="00772574"/>
    <w:rsid w:val="00773E54"/>
    <w:rsid w:val="0077441D"/>
    <w:rsid w:val="007746F5"/>
    <w:rsid w:val="00774B38"/>
    <w:rsid w:val="00776BEA"/>
    <w:rsid w:val="0077732E"/>
    <w:rsid w:val="0078183C"/>
    <w:rsid w:val="00781DFC"/>
    <w:rsid w:val="0078701E"/>
    <w:rsid w:val="007875B8"/>
    <w:rsid w:val="00787688"/>
    <w:rsid w:val="00790F4A"/>
    <w:rsid w:val="007935E6"/>
    <w:rsid w:val="0079421B"/>
    <w:rsid w:val="007968AD"/>
    <w:rsid w:val="00796D3F"/>
    <w:rsid w:val="007A131C"/>
    <w:rsid w:val="007A1683"/>
    <w:rsid w:val="007A1BFB"/>
    <w:rsid w:val="007A3B6F"/>
    <w:rsid w:val="007A5C12"/>
    <w:rsid w:val="007A64F3"/>
    <w:rsid w:val="007A7CB0"/>
    <w:rsid w:val="007B0270"/>
    <w:rsid w:val="007B1846"/>
    <w:rsid w:val="007B1A70"/>
    <w:rsid w:val="007B31FB"/>
    <w:rsid w:val="007B4546"/>
    <w:rsid w:val="007B512C"/>
    <w:rsid w:val="007B5A1D"/>
    <w:rsid w:val="007B6424"/>
    <w:rsid w:val="007B68A3"/>
    <w:rsid w:val="007C2541"/>
    <w:rsid w:val="007C3941"/>
    <w:rsid w:val="007D4814"/>
    <w:rsid w:val="007D4E66"/>
    <w:rsid w:val="007D6524"/>
    <w:rsid w:val="007D66A8"/>
    <w:rsid w:val="007D736F"/>
    <w:rsid w:val="007D789B"/>
    <w:rsid w:val="007E003F"/>
    <w:rsid w:val="007E0C1B"/>
    <w:rsid w:val="007E511B"/>
    <w:rsid w:val="007E78E9"/>
    <w:rsid w:val="007E7A7B"/>
    <w:rsid w:val="007F0033"/>
    <w:rsid w:val="007F0CF8"/>
    <w:rsid w:val="007F427B"/>
    <w:rsid w:val="007F5E1B"/>
    <w:rsid w:val="007F62CB"/>
    <w:rsid w:val="007F7A62"/>
    <w:rsid w:val="00800080"/>
    <w:rsid w:val="00802517"/>
    <w:rsid w:val="00802BE4"/>
    <w:rsid w:val="008142EC"/>
    <w:rsid w:val="00815020"/>
    <w:rsid w:val="00815F2E"/>
    <w:rsid w:val="008164F2"/>
    <w:rsid w:val="00821395"/>
    <w:rsid w:val="00824F2D"/>
    <w:rsid w:val="0082626E"/>
    <w:rsid w:val="00830E26"/>
    <w:rsid w:val="0083340D"/>
    <w:rsid w:val="00834368"/>
    <w:rsid w:val="0083441A"/>
    <w:rsid w:val="008349B1"/>
    <w:rsid w:val="0083636C"/>
    <w:rsid w:val="00836EBA"/>
    <w:rsid w:val="00841043"/>
    <w:rsid w:val="008425D8"/>
    <w:rsid w:val="00843576"/>
    <w:rsid w:val="00843B64"/>
    <w:rsid w:val="00844147"/>
    <w:rsid w:val="00845261"/>
    <w:rsid w:val="008478FC"/>
    <w:rsid w:val="00851014"/>
    <w:rsid w:val="00851C51"/>
    <w:rsid w:val="008538F7"/>
    <w:rsid w:val="008541DC"/>
    <w:rsid w:val="008549ED"/>
    <w:rsid w:val="00860AC0"/>
    <w:rsid w:val="008643EE"/>
    <w:rsid w:val="00865EB1"/>
    <w:rsid w:val="0086757E"/>
    <w:rsid w:val="00867BFF"/>
    <w:rsid w:val="00870215"/>
    <w:rsid w:val="00871542"/>
    <w:rsid w:val="00871A7D"/>
    <w:rsid w:val="00871F2F"/>
    <w:rsid w:val="00872BF6"/>
    <w:rsid w:val="008735C5"/>
    <w:rsid w:val="0087433C"/>
    <w:rsid w:val="0087796B"/>
    <w:rsid w:val="0088480A"/>
    <w:rsid w:val="0088650A"/>
    <w:rsid w:val="0088757A"/>
    <w:rsid w:val="00890358"/>
    <w:rsid w:val="0089120E"/>
    <w:rsid w:val="00891EA5"/>
    <w:rsid w:val="00892910"/>
    <w:rsid w:val="00892DE1"/>
    <w:rsid w:val="00893D2A"/>
    <w:rsid w:val="0089431B"/>
    <w:rsid w:val="00895668"/>
    <w:rsid w:val="008957DD"/>
    <w:rsid w:val="00897D98"/>
    <w:rsid w:val="008A032F"/>
    <w:rsid w:val="008A05C2"/>
    <w:rsid w:val="008A261B"/>
    <w:rsid w:val="008A2801"/>
    <w:rsid w:val="008A6DF2"/>
    <w:rsid w:val="008A743C"/>
    <w:rsid w:val="008A7807"/>
    <w:rsid w:val="008B1DF7"/>
    <w:rsid w:val="008B4CC9"/>
    <w:rsid w:val="008B725B"/>
    <w:rsid w:val="008C0B15"/>
    <w:rsid w:val="008C1FBD"/>
    <w:rsid w:val="008C3DA2"/>
    <w:rsid w:val="008C7C57"/>
    <w:rsid w:val="008D01BD"/>
    <w:rsid w:val="008D0E97"/>
    <w:rsid w:val="008D1ED6"/>
    <w:rsid w:val="008D2CA9"/>
    <w:rsid w:val="008D3539"/>
    <w:rsid w:val="008D4674"/>
    <w:rsid w:val="008D75E4"/>
    <w:rsid w:val="008D7ADA"/>
    <w:rsid w:val="008D7C99"/>
    <w:rsid w:val="008E0FCB"/>
    <w:rsid w:val="008E34D9"/>
    <w:rsid w:val="008F25AA"/>
    <w:rsid w:val="008F3D2B"/>
    <w:rsid w:val="008F4D12"/>
    <w:rsid w:val="008F5CA8"/>
    <w:rsid w:val="008F6DFE"/>
    <w:rsid w:val="008F77F9"/>
    <w:rsid w:val="00901DBE"/>
    <w:rsid w:val="00905166"/>
    <w:rsid w:val="0090529F"/>
    <w:rsid w:val="009053C3"/>
    <w:rsid w:val="00905AD7"/>
    <w:rsid w:val="00906F0A"/>
    <w:rsid w:val="009125AF"/>
    <w:rsid w:val="00920EF1"/>
    <w:rsid w:val="0092178C"/>
    <w:rsid w:val="0092538E"/>
    <w:rsid w:val="0092628E"/>
    <w:rsid w:val="00930B88"/>
    <w:rsid w:val="0093456E"/>
    <w:rsid w:val="00935376"/>
    <w:rsid w:val="00935817"/>
    <w:rsid w:val="00940DCC"/>
    <w:rsid w:val="0094179A"/>
    <w:rsid w:val="00943DC4"/>
    <w:rsid w:val="0094459E"/>
    <w:rsid w:val="00944DBC"/>
    <w:rsid w:val="009451BB"/>
    <w:rsid w:val="00946A93"/>
    <w:rsid w:val="009473E1"/>
    <w:rsid w:val="00947CFA"/>
    <w:rsid w:val="00950977"/>
    <w:rsid w:val="0095102B"/>
    <w:rsid w:val="00951A7B"/>
    <w:rsid w:val="00955512"/>
    <w:rsid w:val="009557F8"/>
    <w:rsid w:val="009564A6"/>
    <w:rsid w:val="00957120"/>
    <w:rsid w:val="00957EF8"/>
    <w:rsid w:val="009617AB"/>
    <w:rsid w:val="0096247A"/>
    <w:rsid w:val="00963095"/>
    <w:rsid w:val="0096553B"/>
    <w:rsid w:val="00966A53"/>
    <w:rsid w:val="00966E25"/>
    <w:rsid w:val="0096715A"/>
    <w:rsid w:val="00967621"/>
    <w:rsid w:val="00967E6A"/>
    <w:rsid w:val="00972425"/>
    <w:rsid w:val="00972C49"/>
    <w:rsid w:val="0098077A"/>
    <w:rsid w:val="0099003C"/>
    <w:rsid w:val="009907B9"/>
    <w:rsid w:val="00990918"/>
    <w:rsid w:val="00990DF9"/>
    <w:rsid w:val="00990E1B"/>
    <w:rsid w:val="00995DBC"/>
    <w:rsid w:val="00995F3C"/>
    <w:rsid w:val="00996BF1"/>
    <w:rsid w:val="009A061D"/>
    <w:rsid w:val="009A12C3"/>
    <w:rsid w:val="009A29A2"/>
    <w:rsid w:val="009A3A83"/>
    <w:rsid w:val="009A3FB1"/>
    <w:rsid w:val="009A6BF1"/>
    <w:rsid w:val="009B2DF7"/>
    <w:rsid w:val="009B32D1"/>
    <w:rsid w:val="009B44C9"/>
    <w:rsid w:val="009B4A0F"/>
    <w:rsid w:val="009B546A"/>
    <w:rsid w:val="009B5684"/>
    <w:rsid w:val="009B691D"/>
    <w:rsid w:val="009B71AB"/>
    <w:rsid w:val="009C11D2"/>
    <w:rsid w:val="009C2532"/>
    <w:rsid w:val="009C2A09"/>
    <w:rsid w:val="009C4F01"/>
    <w:rsid w:val="009C52E8"/>
    <w:rsid w:val="009C55D7"/>
    <w:rsid w:val="009C6C70"/>
    <w:rsid w:val="009C7B0A"/>
    <w:rsid w:val="009D036D"/>
    <w:rsid w:val="009D0B63"/>
    <w:rsid w:val="009D12F5"/>
    <w:rsid w:val="009D294E"/>
    <w:rsid w:val="009D4F1A"/>
    <w:rsid w:val="009D4F21"/>
    <w:rsid w:val="009D509F"/>
    <w:rsid w:val="009D5C92"/>
    <w:rsid w:val="009D5CB8"/>
    <w:rsid w:val="009E0120"/>
    <w:rsid w:val="009E027F"/>
    <w:rsid w:val="009E307E"/>
    <w:rsid w:val="009E63BD"/>
    <w:rsid w:val="009E64B0"/>
    <w:rsid w:val="009F2A42"/>
    <w:rsid w:val="009F2E94"/>
    <w:rsid w:val="009F596E"/>
    <w:rsid w:val="00A023C0"/>
    <w:rsid w:val="00A05DAE"/>
    <w:rsid w:val="00A06A39"/>
    <w:rsid w:val="00A07870"/>
    <w:rsid w:val="00A07B09"/>
    <w:rsid w:val="00A07C54"/>
    <w:rsid w:val="00A07F01"/>
    <w:rsid w:val="00A07F19"/>
    <w:rsid w:val="00A10ABB"/>
    <w:rsid w:val="00A1348D"/>
    <w:rsid w:val="00A138A1"/>
    <w:rsid w:val="00A13C99"/>
    <w:rsid w:val="00A15C38"/>
    <w:rsid w:val="00A16415"/>
    <w:rsid w:val="00A176CA"/>
    <w:rsid w:val="00A2178F"/>
    <w:rsid w:val="00A220F7"/>
    <w:rsid w:val="00A232EE"/>
    <w:rsid w:val="00A23B74"/>
    <w:rsid w:val="00A23EA7"/>
    <w:rsid w:val="00A25F9E"/>
    <w:rsid w:val="00A26651"/>
    <w:rsid w:val="00A27D30"/>
    <w:rsid w:val="00A31E85"/>
    <w:rsid w:val="00A32D85"/>
    <w:rsid w:val="00A34AD8"/>
    <w:rsid w:val="00A35572"/>
    <w:rsid w:val="00A35F55"/>
    <w:rsid w:val="00A4175F"/>
    <w:rsid w:val="00A44411"/>
    <w:rsid w:val="00A469FA"/>
    <w:rsid w:val="00A46AE2"/>
    <w:rsid w:val="00A47FB0"/>
    <w:rsid w:val="00A53662"/>
    <w:rsid w:val="00A55B01"/>
    <w:rsid w:val="00A56B5B"/>
    <w:rsid w:val="00A60181"/>
    <w:rsid w:val="00A60336"/>
    <w:rsid w:val="00A603FF"/>
    <w:rsid w:val="00A619B6"/>
    <w:rsid w:val="00A64160"/>
    <w:rsid w:val="00A648CA"/>
    <w:rsid w:val="00A657DD"/>
    <w:rsid w:val="00A66558"/>
    <w:rsid w:val="00A666A6"/>
    <w:rsid w:val="00A673FE"/>
    <w:rsid w:val="00A675FD"/>
    <w:rsid w:val="00A7033C"/>
    <w:rsid w:val="00A7082A"/>
    <w:rsid w:val="00A72437"/>
    <w:rsid w:val="00A8048B"/>
    <w:rsid w:val="00A80611"/>
    <w:rsid w:val="00A81499"/>
    <w:rsid w:val="00A81A69"/>
    <w:rsid w:val="00A84C80"/>
    <w:rsid w:val="00A85D3F"/>
    <w:rsid w:val="00A87154"/>
    <w:rsid w:val="00A9471A"/>
    <w:rsid w:val="00A94D54"/>
    <w:rsid w:val="00A95DE3"/>
    <w:rsid w:val="00A965EE"/>
    <w:rsid w:val="00A9792E"/>
    <w:rsid w:val="00A97AC8"/>
    <w:rsid w:val="00AA210D"/>
    <w:rsid w:val="00AA2E51"/>
    <w:rsid w:val="00AA31B0"/>
    <w:rsid w:val="00AA40F8"/>
    <w:rsid w:val="00AA4A0E"/>
    <w:rsid w:val="00AA5BF4"/>
    <w:rsid w:val="00AA5D77"/>
    <w:rsid w:val="00AB3B26"/>
    <w:rsid w:val="00AB3E9B"/>
    <w:rsid w:val="00AB5340"/>
    <w:rsid w:val="00AB79ED"/>
    <w:rsid w:val="00AB7FBE"/>
    <w:rsid w:val="00AC0A89"/>
    <w:rsid w:val="00AC0CCA"/>
    <w:rsid w:val="00AC0FC9"/>
    <w:rsid w:val="00AC30F5"/>
    <w:rsid w:val="00AC39AF"/>
    <w:rsid w:val="00AC65D1"/>
    <w:rsid w:val="00AC680B"/>
    <w:rsid w:val="00AC6CC5"/>
    <w:rsid w:val="00AC7C96"/>
    <w:rsid w:val="00AD1D7F"/>
    <w:rsid w:val="00AD29EE"/>
    <w:rsid w:val="00AD2FC4"/>
    <w:rsid w:val="00AD3593"/>
    <w:rsid w:val="00AD37EC"/>
    <w:rsid w:val="00AD4503"/>
    <w:rsid w:val="00AD7ACF"/>
    <w:rsid w:val="00AE0812"/>
    <w:rsid w:val="00AE118E"/>
    <w:rsid w:val="00AE119F"/>
    <w:rsid w:val="00AE237D"/>
    <w:rsid w:val="00AE2C51"/>
    <w:rsid w:val="00AE2D06"/>
    <w:rsid w:val="00AE502A"/>
    <w:rsid w:val="00AF0010"/>
    <w:rsid w:val="00AF094D"/>
    <w:rsid w:val="00AF0CF7"/>
    <w:rsid w:val="00AF1AA8"/>
    <w:rsid w:val="00AF2C1F"/>
    <w:rsid w:val="00AF2EEB"/>
    <w:rsid w:val="00AF5000"/>
    <w:rsid w:val="00AF549A"/>
    <w:rsid w:val="00AF7C07"/>
    <w:rsid w:val="00B0048F"/>
    <w:rsid w:val="00B00667"/>
    <w:rsid w:val="00B03CDB"/>
    <w:rsid w:val="00B06C64"/>
    <w:rsid w:val="00B07D8E"/>
    <w:rsid w:val="00B118EA"/>
    <w:rsid w:val="00B11CAC"/>
    <w:rsid w:val="00B1232F"/>
    <w:rsid w:val="00B13D2A"/>
    <w:rsid w:val="00B14C4B"/>
    <w:rsid w:val="00B15A29"/>
    <w:rsid w:val="00B17724"/>
    <w:rsid w:val="00B179BF"/>
    <w:rsid w:val="00B22C93"/>
    <w:rsid w:val="00B22E9B"/>
    <w:rsid w:val="00B2441D"/>
    <w:rsid w:val="00B24582"/>
    <w:rsid w:val="00B26660"/>
    <w:rsid w:val="00B27203"/>
    <w:rsid w:val="00B27589"/>
    <w:rsid w:val="00B31474"/>
    <w:rsid w:val="00B33D33"/>
    <w:rsid w:val="00B405B7"/>
    <w:rsid w:val="00B426CD"/>
    <w:rsid w:val="00B451B8"/>
    <w:rsid w:val="00B468C0"/>
    <w:rsid w:val="00B505A2"/>
    <w:rsid w:val="00B50AB4"/>
    <w:rsid w:val="00B52222"/>
    <w:rsid w:val="00B531DA"/>
    <w:rsid w:val="00B54895"/>
    <w:rsid w:val="00B54ABB"/>
    <w:rsid w:val="00B54FE7"/>
    <w:rsid w:val="00B56FE3"/>
    <w:rsid w:val="00B57520"/>
    <w:rsid w:val="00B605AA"/>
    <w:rsid w:val="00B62407"/>
    <w:rsid w:val="00B647C6"/>
    <w:rsid w:val="00B655F9"/>
    <w:rsid w:val="00B66901"/>
    <w:rsid w:val="00B66F60"/>
    <w:rsid w:val="00B67989"/>
    <w:rsid w:val="00B70CE2"/>
    <w:rsid w:val="00B71453"/>
    <w:rsid w:val="00B71E6D"/>
    <w:rsid w:val="00B72070"/>
    <w:rsid w:val="00B739CC"/>
    <w:rsid w:val="00B73F5A"/>
    <w:rsid w:val="00B779E1"/>
    <w:rsid w:val="00B81E3A"/>
    <w:rsid w:val="00B8595C"/>
    <w:rsid w:val="00B85CFB"/>
    <w:rsid w:val="00B90B5B"/>
    <w:rsid w:val="00B914E9"/>
    <w:rsid w:val="00B91EE1"/>
    <w:rsid w:val="00B94602"/>
    <w:rsid w:val="00BA0090"/>
    <w:rsid w:val="00BA133D"/>
    <w:rsid w:val="00BA1A67"/>
    <w:rsid w:val="00BA6A80"/>
    <w:rsid w:val="00BA6CFA"/>
    <w:rsid w:val="00BB26EB"/>
    <w:rsid w:val="00BB2C85"/>
    <w:rsid w:val="00BB4ABB"/>
    <w:rsid w:val="00BB7121"/>
    <w:rsid w:val="00BB7647"/>
    <w:rsid w:val="00BC0F67"/>
    <w:rsid w:val="00BC254A"/>
    <w:rsid w:val="00BC351B"/>
    <w:rsid w:val="00BC3F9F"/>
    <w:rsid w:val="00BC4BFC"/>
    <w:rsid w:val="00BC507E"/>
    <w:rsid w:val="00BC53BA"/>
    <w:rsid w:val="00BC5645"/>
    <w:rsid w:val="00BC57A1"/>
    <w:rsid w:val="00BC62BA"/>
    <w:rsid w:val="00BC67D7"/>
    <w:rsid w:val="00BD473C"/>
    <w:rsid w:val="00BD604A"/>
    <w:rsid w:val="00BD704B"/>
    <w:rsid w:val="00BD77E5"/>
    <w:rsid w:val="00BE03D7"/>
    <w:rsid w:val="00BE0EC1"/>
    <w:rsid w:val="00BE13CD"/>
    <w:rsid w:val="00BE4B84"/>
    <w:rsid w:val="00BE5431"/>
    <w:rsid w:val="00BE5B5F"/>
    <w:rsid w:val="00BE5BE5"/>
    <w:rsid w:val="00BE7993"/>
    <w:rsid w:val="00BE7E28"/>
    <w:rsid w:val="00BF0CFE"/>
    <w:rsid w:val="00BF1456"/>
    <w:rsid w:val="00BF19F2"/>
    <w:rsid w:val="00BF2AF8"/>
    <w:rsid w:val="00BF507F"/>
    <w:rsid w:val="00BF54D6"/>
    <w:rsid w:val="00C0043D"/>
    <w:rsid w:val="00C00A80"/>
    <w:rsid w:val="00C01AD3"/>
    <w:rsid w:val="00C031D0"/>
    <w:rsid w:val="00C03257"/>
    <w:rsid w:val="00C03D2E"/>
    <w:rsid w:val="00C06EA9"/>
    <w:rsid w:val="00C07333"/>
    <w:rsid w:val="00C114B7"/>
    <w:rsid w:val="00C11971"/>
    <w:rsid w:val="00C179DE"/>
    <w:rsid w:val="00C202B3"/>
    <w:rsid w:val="00C20EFE"/>
    <w:rsid w:val="00C217A2"/>
    <w:rsid w:val="00C268DF"/>
    <w:rsid w:val="00C26F55"/>
    <w:rsid w:val="00C30206"/>
    <w:rsid w:val="00C3080B"/>
    <w:rsid w:val="00C30C63"/>
    <w:rsid w:val="00C30FF3"/>
    <w:rsid w:val="00C32A9A"/>
    <w:rsid w:val="00C33ECE"/>
    <w:rsid w:val="00C34D5C"/>
    <w:rsid w:val="00C3589A"/>
    <w:rsid w:val="00C36B8B"/>
    <w:rsid w:val="00C37932"/>
    <w:rsid w:val="00C37B74"/>
    <w:rsid w:val="00C40D44"/>
    <w:rsid w:val="00C41424"/>
    <w:rsid w:val="00C415C1"/>
    <w:rsid w:val="00C422E3"/>
    <w:rsid w:val="00C42763"/>
    <w:rsid w:val="00C433AC"/>
    <w:rsid w:val="00C43F22"/>
    <w:rsid w:val="00C457D8"/>
    <w:rsid w:val="00C47DBF"/>
    <w:rsid w:val="00C5004A"/>
    <w:rsid w:val="00C5197A"/>
    <w:rsid w:val="00C5288F"/>
    <w:rsid w:val="00C54FDE"/>
    <w:rsid w:val="00C552FF"/>
    <w:rsid w:val="00C558DA"/>
    <w:rsid w:val="00C55AF3"/>
    <w:rsid w:val="00C56BC2"/>
    <w:rsid w:val="00C60C79"/>
    <w:rsid w:val="00C60E1C"/>
    <w:rsid w:val="00C611FC"/>
    <w:rsid w:val="00C771A9"/>
    <w:rsid w:val="00C80A1D"/>
    <w:rsid w:val="00C82943"/>
    <w:rsid w:val="00C832DE"/>
    <w:rsid w:val="00C8347D"/>
    <w:rsid w:val="00C84759"/>
    <w:rsid w:val="00C8535A"/>
    <w:rsid w:val="00C860C6"/>
    <w:rsid w:val="00C86AD9"/>
    <w:rsid w:val="00C86C21"/>
    <w:rsid w:val="00C870D0"/>
    <w:rsid w:val="00C870D3"/>
    <w:rsid w:val="00C87D9C"/>
    <w:rsid w:val="00C93096"/>
    <w:rsid w:val="00C93888"/>
    <w:rsid w:val="00C943B2"/>
    <w:rsid w:val="00C95B7D"/>
    <w:rsid w:val="00CA1198"/>
    <w:rsid w:val="00CA141F"/>
    <w:rsid w:val="00CA161C"/>
    <w:rsid w:val="00CA2647"/>
    <w:rsid w:val="00CA5CA9"/>
    <w:rsid w:val="00CA6154"/>
    <w:rsid w:val="00CA6C7F"/>
    <w:rsid w:val="00CB007D"/>
    <w:rsid w:val="00CB1EBE"/>
    <w:rsid w:val="00CB229E"/>
    <w:rsid w:val="00CB2628"/>
    <w:rsid w:val="00CB38F6"/>
    <w:rsid w:val="00CB60CA"/>
    <w:rsid w:val="00CC0FC7"/>
    <w:rsid w:val="00CC10A6"/>
    <w:rsid w:val="00CC19E4"/>
    <w:rsid w:val="00CC2EF0"/>
    <w:rsid w:val="00CC57F8"/>
    <w:rsid w:val="00CC6D5F"/>
    <w:rsid w:val="00CD282C"/>
    <w:rsid w:val="00CD2A00"/>
    <w:rsid w:val="00CD3A0F"/>
    <w:rsid w:val="00CD585A"/>
    <w:rsid w:val="00CD5EB8"/>
    <w:rsid w:val="00CD6283"/>
    <w:rsid w:val="00CD7044"/>
    <w:rsid w:val="00CE08B9"/>
    <w:rsid w:val="00CE13C3"/>
    <w:rsid w:val="00CE25B9"/>
    <w:rsid w:val="00CE29CB"/>
    <w:rsid w:val="00CE3515"/>
    <w:rsid w:val="00CE502E"/>
    <w:rsid w:val="00CE524C"/>
    <w:rsid w:val="00CE5F69"/>
    <w:rsid w:val="00CE7722"/>
    <w:rsid w:val="00CF0BFD"/>
    <w:rsid w:val="00CF141F"/>
    <w:rsid w:val="00CF4777"/>
    <w:rsid w:val="00CF65C8"/>
    <w:rsid w:val="00CF73E2"/>
    <w:rsid w:val="00D013F5"/>
    <w:rsid w:val="00D01C9C"/>
    <w:rsid w:val="00D02286"/>
    <w:rsid w:val="00D03046"/>
    <w:rsid w:val="00D035C4"/>
    <w:rsid w:val="00D036A3"/>
    <w:rsid w:val="00D049C8"/>
    <w:rsid w:val="00D05E3F"/>
    <w:rsid w:val="00D067BB"/>
    <w:rsid w:val="00D07009"/>
    <w:rsid w:val="00D1352A"/>
    <w:rsid w:val="00D14D8F"/>
    <w:rsid w:val="00D14FE4"/>
    <w:rsid w:val="00D157F5"/>
    <w:rsid w:val="00D15BB4"/>
    <w:rsid w:val="00D1638E"/>
    <w:rsid w:val="00D169AF"/>
    <w:rsid w:val="00D200EF"/>
    <w:rsid w:val="00D24300"/>
    <w:rsid w:val="00D24A13"/>
    <w:rsid w:val="00D25175"/>
    <w:rsid w:val="00D25249"/>
    <w:rsid w:val="00D26854"/>
    <w:rsid w:val="00D26BF5"/>
    <w:rsid w:val="00D34FF8"/>
    <w:rsid w:val="00D35835"/>
    <w:rsid w:val="00D417B1"/>
    <w:rsid w:val="00D44172"/>
    <w:rsid w:val="00D47BE3"/>
    <w:rsid w:val="00D50042"/>
    <w:rsid w:val="00D505FA"/>
    <w:rsid w:val="00D51FD9"/>
    <w:rsid w:val="00D5234D"/>
    <w:rsid w:val="00D540A5"/>
    <w:rsid w:val="00D5474A"/>
    <w:rsid w:val="00D57009"/>
    <w:rsid w:val="00D60B33"/>
    <w:rsid w:val="00D60C5A"/>
    <w:rsid w:val="00D61551"/>
    <w:rsid w:val="00D638E0"/>
    <w:rsid w:val="00D63B8C"/>
    <w:rsid w:val="00D64654"/>
    <w:rsid w:val="00D648F6"/>
    <w:rsid w:val="00D6688B"/>
    <w:rsid w:val="00D67D13"/>
    <w:rsid w:val="00D739CC"/>
    <w:rsid w:val="00D75F73"/>
    <w:rsid w:val="00D766F6"/>
    <w:rsid w:val="00D76CD4"/>
    <w:rsid w:val="00D77C35"/>
    <w:rsid w:val="00D80134"/>
    <w:rsid w:val="00D806F9"/>
    <w:rsid w:val="00D8093D"/>
    <w:rsid w:val="00D8108C"/>
    <w:rsid w:val="00D842AE"/>
    <w:rsid w:val="00D90BAA"/>
    <w:rsid w:val="00D9211C"/>
    <w:rsid w:val="00D92DE0"/>
    <w:rsid w:val="00D92FEF"/>
    <w:rsid w:val="00D931F9"/>
    <w:rsid w:val="00D93A0F"/>
    <w:rsid w:val="00D94081"/>
    <w:rsid w:val="00D94609"/>
    <w:rsid w:val="00D95755"/>
    <w:rsid w:val="00D97546"/>
    <w:rsid w:val="00D97A8A"/>
    <w:rsid w:val="00DA11EA"/>
    <w:rsid w:val="00DA1BCA"/>
    <w:rsid w:val="00DA324E"/>
    <w:rsid w:val="00DA3663"/>
    <w:rsid w:val="00DA610F"/>
    <w:rsid w:val="00DA659A"/>
    <w:rsid w:val="00DA68FD"/>
    <w:rsid w:val="00DA780B"/>
    <w:rsid w:val="00DB1640"/>
    <w:rsid w:val="00DB1C90"/>
    <w:rsid w:val="00DC1845"/>
    <w:rsid w:val="00DC22D3"/>
    <w:rsid w:val="00DC274A"/>
    <w:rsid w:val="00DC46FF"/>
    <w:rsid w:val="00DC497A"/>
    <w:rsid w:val="00DC5254"/>
    <w:rsid w:val="00DC569D"/>
    <w:rsid w:val="00DC6661"/>
    <w:rsid w:val="00DD1A4F"/>
    <w:rsid w:val="00DD3107"/>
    <w:rsid w:val="00DD3130"/>
    <w:rsid w:val="00DD5908"/>
    <w:rsid w:val="00DD7C2C"/>
    <w:rsid w:val="00DE298C"/>
    <w:rsid w:val="00DE2DE4"/>
    <w:rsid w:val="00DE335D"/>
    <w:rsid w:val="00DE3DD2"/>
    <w:rsid w:val="00DE5BDA"/>
    <w:rsid w:val="00DE7BA0"/>
    <w:rsid w:val="00DF0641"/>
    <w:rsid w:val="00DF174D"/>
    <w:rsid w:val="00DF30E2"/>
    <w:rsid w:val="00DF344A"/>
    <w:rsid w:val="00DF38B8"/>
    <w:rsid w:val="00DF433C"/>
    <w:rsid w:val="00DF519F"/>
    <w:rsid w:val="00DF5F15"/>
    <w:rsid w:val="00E00008"/>
    <w:rsid w:val="00E0035A"/>
    <w:rsid w:val="00E00A79"/>
    <w:rsid w:val="00E05356"/>
    <w:rsid w:val="00E0673E"/>
    <w:rsid w:val="00E06797"/>
    <w:rsid w:val="00E06D79"/>
    <w:rsid w:val="00E07443"/>
    <w:rsid w:val="00E1265B"/>
    <w:rsid w:val="00E12E09"/>
    <w:rsid w:val="00E13B48"/>
    <w:rsid w:val="00E1404F"/>
    <w:rsid w:val="00E14B9C"/>
    <w:rsid w:val="00E17780"/>
    <w:rsid w:val="00E17F33"/>
    <w:rsid w:val="00E20086"/>
    <w:rsid w:val="00E20B37"/>
    <w:rsid w:val="00E21C83"/>
    <w:rsid w:val="00E21E02"/>
    <w:rsid w:val="00E2232C"/>
    <w:rsid w:val="00E2358D"/>
    <w:rsid w:val="00E23737"/>
    <w:rsid w:val="00E24ADA"/>
    <w:rsid w:val="00E27760"/>
    <w:rsid w:val="00E311E8"/>
    <w:rsid w:val="00E321C7"/>
    <w:rsid w:val="00E323FA"/>
    <w:rsid w:val="00E32F59"/>
    <w:rsid w:val="00E33B25"/>
    <w:rsid w:val="00E34240"/>
    <w:rsid w:val="00E34BC4"/>
    <w:rsid w:val="00E35212"/>
    <w:rsid w:val="00E360AB"/>
    <w:rsid w:val="00E3750A"/>
    <w:rsid w:val="00E41908"/>
    <w:rsid w:val="00E439D3"/>
    <w:rsid w:val="00E46D9A"/>
    <w:rsid w:val="00E472C8"/>
    <w:rsid w:val="00E51E24"/>
    <w:rsid w:val="00E544F4"/>
    <w:rsid w:val="00E55328"/>
    <w:rsid w:val="00E565FF"/>
    <w:rsid w:val="00E56D6B"/>
    <w:rsid w:val="00E64DCB"/>
    <w:rsid w:val="00E65388"/>
    <w:rsid w:val="00E6633B"/>
    <w:rsid w:val="00E6709E"/>
    <w:rsid w:val="00E67667"/>
    <w:rsid w:val="00E73A69"/>
    <w:rsid w:val="00E74160"/>
    <w:rsid w:val="00E752A1"/>
    <w:rsid w:val="00E75BE3"/>
    <w:rsid w:val="00E7741D"/>
    <w:rsid w:val="00E77445"/>
    <w:rsid w:val="00E808CD"/>
    <w:rsid w:val="00E8348F"/>
    <w:rsid w:val="00E853C8"/>
    <w:rsid w:val="00E85854"/>
    <w:rsid w:val="00E85B7D"/>
    <w:rsid w:val="00E87919"/>
    <w:rsid w:val="00E9121B"/>
    <w:rsid w:val="00E92FAF"/>
    <w:rsid w:val="00E9302E"/>
    <w:rsid w:val="00E951E7"/>
    <w:rsid w:val="00E976AB"/>
    <w:rsid w:val="00EA0AE2"/>
    <w:rsid w:val="00EA157D"/>
    <w:rsid w:val="00EA239D"/>
    <w:rsid w:val="00EA39E5"/>
    <w:rsid w:val="00EA5785"/>
    <w:rsid w:val="00EA57A3"/>
    <w:rsid w:val="00EA57CE"/>
    <w:rsid w:val="00EA5FE9"/>
    <w:rsid w:val="00EA7037"/>
    <w:rsid w:val="00EB07D6"/>
    <w:rsid w:val="00EB3633"/>
    <w:rsid w:val="00EB3B1D"/>
    <w:rsid w:val="00EB7249"/>
    <w:rsid w:val="00EC2813"/>
    <w:rsid w:val="00EC349F"/>
    <w:rsid w:val="00EC362A"/>
    <w:rsid w:val="00EC5A46"/>
    <w:rsid w:val="00EC636E"/>
    <w:rsid w:val="00EC63E2"/>
    <w:rsid w:val="00ED0225"/>
    <w:rsid w:val="00ED1E2C"/>
    <w:rsid w:val="00ED366A"/>
    <w:rsid w:val="00ED4699"/>
    <w:rsid w:val="00ED510A"/>
    <w:rsid w:val="00ED6BB7"/>
    <w:rsid w:val="00EE120F"/>
    <w:rsid w:val="00EE18A1"/>
    <w:rsid w:val="00EE54A1"/>
    <w:rsid w:val="00EE6A6E"/>
    <w:rsid w:val="00EE6BE4"/>
    <w:rsid w:val="00EE7010"/>
    <w:rsid w:val="00EF0296"/>
    <w:rsid w:val="00EF0951"/>
    <w:rsid w:val="00EF0D69"/>
    <w:rsid w:val="00EF22B3"/>
    <w:rsid w:val="00EF314F"/>
    <w:rsid w:val="00EF3808"/>
    <w:rsid w:val="00EF5366"/>
    <w:rsid w:val="00EF7CA8"/>
    <w:rsid w:val="00F01791"/>
    <w:rsid w:val="00F03235"/>
    <w:rsid w:val="00F03979"/>
    <w:rsid w:val="00F03B69"/>
    <w:rsid w:val="00F03D2F"/>
    <w:rsid w:val="00F07A50"/>
    <w:rsid w:val="00F113DA"/>
    <w:rsid w:val="00F15160"/>
    <w:rsid w:val="00F1559E"/>
    <w:rsid w:val="00F22310"/>
    <w:rsid w:val="00F22360"/>
    <w:rsid w:val="00F22967"/>
    <w:rsid w:val="00F266FC"/>
    <w:rsid w:val="00F27FFB"/>
    <w:rsid w:val="00F30105"/>
    <w:rsid w:val="00F3037A"/>
    <w:rsid w:val="00F3091C"/>
    <w:rsid w:val="00F317CD"/>
    <w:rsid w:val="00F3395A"/>
    <w:rsid w:val="00F3465A"/>
    <w:rsid w:val="00F37DC8"/>
    <w:rsid w:val="00F40C70"/>
    <w:rsid w:val="00F4294B"/>
    <w:rsid w:val="00F439B3"/>
    <w:rsid w:val="00F47865"/>
    <w:rsid w:val="00F505E0"/>
    <w:rsid w:val="00F519E9"/>
    <w:rsid w:val="00F51B63"/>
    <w:rsid w:val="00F528E0"/>
    <w:rsid w:val="00F53463"/>
    <w:rsid w:val="00F55A86"/>
    <w:rsid w:val="00F55F57"/>
    <w:rsid w:val="00F56012"/>
    <w:rsid w:val="00F56194"/>
    <w:rsid w:val="00F572BB"/>
    <w:rsid w:val="00F57BFC"/>
    <w:rsid w:val="00F63534"/>
    <w:rsid w:val="00F650C3"/>
    <w:rsid w:val="00F65CA1"/>
    <w:rsid w:val="00F65CC1"/>
    <w:rsid w:val="00F65D85"/>
    <w:rsid w:val="00F6700B"/>
    <w:rsid w:val="00F679EA"/>
    <w:rsid w:val="00F7137B"/>
    <w:rsid w:val="00F75E76"/>
    <w:rsid w:val="00F8084E"/>
    <w:rsid w:val="00F8091E"/>
    <w:rsid w:val="00F85716"/>
    <w:rsid w:val="00F8615C"/>
    <w:rsid w:val="00F8699A"/>
    <w:rsid w:val="00F87352"/>
    <w:rsid w:val="00F91C4F"/>
    <w:rsid w:val="00F922D3"/>
    <w:rsid w:val="00F93600"/>
    <w:rsid w:val="00F94207"/>
    <w:rsid w:val="00F94B1B"/>
    <w:rsid w:val="00F969E5"/>
    <w:rsid w:val="00FA12A8"/>
    <w:rsid w:val="00FA3406"/>
    <w:rsid w:val="00FA4972"/>
    <w:rsid w:val="00FA6144"/>
    <w:rsid w:val="00FA6BB0"/>
    <w:rsid w:val="00FB142F"/>
    <w:rsid w:val="00FB2324"/>
    <w:rsid w:val="00FB2DBD"/>
    <w:rsid w:val="00FB3481"/>
    <w:rsid w:val="00FB4230"/>
    <w:rsid w:val="00FB539E"/>
    <w:rsid w:val="00FB5830"/>
    <w:rsid w:val="00FC34A7"/>
    <w:rsid w:val="00FC3DA6"/>
    <w:rsid w:val="00FC485A"/>
    <w:rsid w:val="00FD2698"/>
    <w:rsid w:val="00FD48DF"/>
    <w:rsid w:val="00FD5860"/>
    <w:rsid w:val="00FD6D11"/>
    <w:rsid w:val="00FE1452"/>
    <w:rsid w:val="00FE352D"/>
    <w:rsid w:val="00FE40EB"/>
    <w:rsid w:val="00FE4D02"/>
    <w:rsid w:val="00FE67ED"/>
    <w:rsid w:val="00FE7D62"/>
    <w:rsid w:val="00FF0DA0"/>
    <w:rsid w:val="00FF1231"/>
    <w:rsid w:val="00FF3819"/>
    <w:rsid w:val="00FF3822"/>
    <w:rsid w:val="00FF476C"/>
    <w:rsid w:val="00FF4DE7"/>
    <w:rsid w:val="00FF556A"/>
    <w:rsid w:val="00FF73EB"/>
    <w:rsid w:val="00FF7D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4406B4B"/>
  <w15:docId w15:val="{509422EE-C704-4A03-9F39-2CC478C4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link w:val="Heading1Char"/>
    <w:qFormat/>
    <w:rsid w:val="000D6941"/>
    <w:pPr>
      <w:keepNext/>
      <w:spacing w:before="240" w:after="120"/>
      <w:ind w:left="1247" w:hanging="680"/>
      <w:outlineLvl w:val="0"/>
    </w:pPr>
    <w:rPr>
      <w:b/>
      <w:sz w:val="28"/>
    </w:rPr>
  </w:style>
  <w:style w:type="paragraph" w:styleId="Heading2">
    <w:name w:val="heading 2"/>
    <w:basedOn w:val="Normal"/>
    <w:next w:val="Normalnumber"/>
    <w:link w:val="Heading2Char"/>
    <w:qFormat/>
    <w:rsid w:val="000D6941"/>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0D6941"/>
    <w:pPr>
      <w:spacing w:after="120"/>
      <w:ind w:left="1247" w:hanging="680"/>
      <w:outlineLvl w:val="2"/>
    </w:pPr>
    <w:rPr>
      <w:b/>
    </w:rPr>
  </w:style>
  <w:style w:type="paragraph" w:styleId="Heading4">
    <w:name w:val="heading 4"/>
    <w:basedOn w:val="Heading3"/>
    <w:next w:val="Normalnumber"/>
    <w:link w:val="Heading4Char"/>
    <w:qFormat/>
    <w:rsid w:val="000D6941"/>
    <w:pPr>
      <w:keepNext/>
      <w:outlineLvl w:val="3"/>
    </w:pPr>
  </w:style>
  <w:style w:type="paragraph" w:styleId="Heading5">
    <w:name w:val="heading 5"/>
    <w:basedOn w:val="Normal"/>
    <w:next w:val="Normal"/>
    <w:link w:val="Heading5Char"/>
    <w:qFormat/>
    <w:rsid w:val="000D6941"/>
    <w:pPr>
      <w:keepNext/>
      <w:outlineLvl w:val="4"/>
    </w:pPr>
    <w:rPr>
      <w:rFonts w:ascii="Univers" w:hAnsi="Univers"/>
      <w:b/>
      <w:sz w:val="24"/>
    </w:rPr>
  </w:style>
  <w:style w:type="paragraph" w:styleId="Heading6">
    <w:name w:val="heading 6"/>
    <w:basedOn w:val="Normal"/>
    <w:next w:val="Normal"/>
    <w:link w:val="Heading6Char"/>
    <w:qFormat/>
    <w:rsid w:val="000D6941"/>
    <w:pPr>
      <w:keepNext/>
      <w:ind w:left="578"/>
      <w:outlineLvl w:val="5"/>
    </w:pPr>
    <w:rPr>
      <w:b/>
      <w:bCs/>
      <w:sz w:val="24"/>
    </w:rPr>
  </w:style>
  <w:style w:type="paragraph" w:styleId="Heading7">
    <w:name w:val="heading 7"/>
    <w:basedOn w:val="Normal"/>
    <w:next w:val="Normal"/>
    <w:link w:val="Heading7Char"/>
    <w:qFormat/>
    <w:rsid w:val="000D6941"/>
    <w:pPr>
      <w:keepNext/>
      <w:widowControl w:val="0"/>
      <w:jc w:val="center"/>
      <w:outlineLvl w:val="6"/>
    </w:pPr>
    <w:rPr>
      <w:snapToGrid w:val="0"/>
      <w:u w:val="single"/>
      <w:lang w:val="en-US"/>
    </w:rPr>
  </w:style>
  <w:style w:type="paragraph" w:styleId="Heading8">
    <w:name w:val="heading 8"/>
    <w:basedOn w:val="Normal"/>
    <w:next w:val="Normal"/>
    <w:link w:val="Heading8Char"/>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99003C"/>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F55A86"/>
    <w:pPr>
      <w:keepNext/>
      <w:keepLines/>
      <w:tabs>
        <w:tab w:val="right" w:pos="851"/>
      </w:tabs>
      <w:suppressAutoHyphens/>
      <w:spacing w:before="240" w:after="120"/>
      <w:ind w:left="1247" w:right="284" w:hanging="1247"/>
    </w:pPr>
    <w:rPr>
      <w:b/>
      <w:sz w:val="24"/>
      <w:szCs w:val="24"/>
      <w:lang w:val="en-GB"/>
    </w:rPr>
  </w:style>
  <w:style w:type="paragraph" w:customStyle="1" w:styleId="CH3">
    <w:name w:val="CH3"/>
    <w:basedOn w:val="Normalpool"/>
    <w:next w:val="Normalnumber"/>
    <w:link w:val="CH3Char"/>
    <w:rsid w:val="005A3334"/>
    <w:pPr>
      <w:keepNext/>
      <w:keepLines/>
      <w:tabs>
        <w:tab w:val="right" w:pos="851"/>
      </w:tabs>
      <w:suppressAutoHyphens/>
      <w:spacing w:before="240" w:after="120"/>
      <w:ind w:left="1247" w:right="284" w:hanging="1247"/>
    </w:pPr>
    <w:rPr>
      <w:b/>
      <w:lang w:val="en-GB"/>
    </w:rPr>
  </w:style>
  <w:style w:type="paragraph" w:customStyle="1" w:styleId="CH4">
    <w:name w:val="CH4"/>
    <w:basedOn w:val="Normalpool"/>
    <w:next w:val="Normalnumber"/>
    <w:rsid w:val="00F01791"/>
    <w:pPr>
      <w:keepNext/>
      <w:keepLines/>
      <w:tabs>
        <w:tab w:val="right" w:pos="851"/>
      </w:tabs>
      <w:suppressAutoHyphens/>
      <w:spacing w:before="240"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AD2FC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
    <w:uiPriority w:val="99"/>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pool"/>
    <w:link w:val="FootnoteTextChar"/>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FR"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link w:val="NormalNonumberChar"/>
    <w:qFormat/>
    <w:rsid w:val="00AD2FC4"/>
    <w:pPr>
      <w:spacing w:after="120"/>
      <w:ind w:left="1247"/>
    </w:pPr>
    <w:rPr>
      <w:lang w:val="en-GB"/>
    </w:rPr>
  </w:style>
  <w:style w:type="paragraph" w:customStyle="1" w:styleId="Normalnumber">
    <w:name w:val="Normal_number"/>
    <w:basedOn w:val="Normalpool"/>
    <w:link w:val="NormalnumberChar"/>
    <w:rsid w:val="008F77F9"/>
    <w:pPr>
      <w:numPr>
        <w:numId w:val="4"/>
      </w:numPr>
      <w:tabs>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qFormat/>
    <w:rsid w:val="00AD2FC4"/>
    <w:pPr>
      <w:keepNext/>
      <w:keepLines/>
      <w:suppressAutoHyphens/>
      <w:spacing w:after="60"/>
      <w:ind w:left="1247"/>
    </w:pPr>
    <w:rPr>
      <w:b/>
      <w:bCs/>
      <w:lang w:val="en-GB"/>
    </w:rPr>
  </w:style>
  <w:style w:type="paragraph" w:styleId="TOC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D806F9"/>
    <w:rPr>
      <w:lang w:eastAsia="en-US"/>
    </w:rPr>
  </w:style>
  <w:style w:type="character" w:styleId="Emphasis">
    <w:name w:val="Emphasis"/>
    <w:basedOn w:val="DefaultParagraphFont"/>
    <w:qFormat/>
    <w:rsid w:val="00155A2F"/>
    <w:rPr>
      <w:i/>
      <w:iCs/>
    </w:rPr>
  </w:style>
  <w:style w:type="character" w:customStyle="1" w:styleId="CH2Char">
    <w:name w:val="CH2 Char"/>
    <w:link w:val="CH2"/>
    <w:locked/>
    <w:rsid w:val="00F55A86"/>
    <w:rPr>
      <w:b/>
      <w:sz w:val="24"/>
      <w:szCs w:val="24"/>
      <w:lang w:eastAsia="en-US"/>
    </w:rPr>
  </w:style>
  <w:style w:type="character" w:customStyle="1" w:styleId="CH3Char">
    <w:name w:val="CH3 Char"/>
    <w:link w:val="CH3"/>
    <w:locked/>
    <w:rsid w:val="005A3334"/>
    <w:rPr>
      <w:b/>
      <w:lang w:eastAsia="en-US"/>
    </w:rPr>
  </w:style>
  <w:style w:type="character" w:customStyle="1" w:styleId="ZZAnxheaderChar">
    <w:name w:val="ZZ_Anx_header Char"/>
    <w:link w:val="ZZAnxheader"/>
    <w:locked/>
    <w:rsid w:val="0099003C"/>
    <w:rPr>
      <w:b/>
      <w:bCs/>
      <w:sz w:val="28"/>
      <w:szCs w:val="22"/>
      <w:lang w:eastAsia="en-US"/>
    </w:rPr>
  </w:style>
  <w:style w:type="character" w:customStyle="1" w:styleId="ZZAnxtitleChar">
    <w:name w:val="ZZ_Anx_title Char"/>
    <w:link w:val="ZZAnxtitle"/>
    <w:locked/>
    <w:rsid w:val="0099003C"/>
    <w:rPr>
      <w:b/>
      <w:bCs/>
      <w:sz w:val="28"/>
      <w:szCs w:val="26"/>
      <w:lang w:eastAsia="en-US"/>
    </w:rPr>
  </w:style>
  <w:style w:type="character" w:customStyle="1" w:styleId="Heading9Char">
    <w:name w:val="Heading 9 Char"/>
    <w:basedOn w:val="DefaultParagraphFont"/>
    <w:link w:val="Heading9"/>
    <w:rsid w:val="0099003C"/>
    <w:rPr>
      <w:snapToGrid w:val="0"/>
      <w:u w:val="single"/>
      <w:lang w:val="en-US" w:eastAsia="en-US"/>
    </w:rPr>
  </w:style>
  <w:style w:type="character" w:customStyle="1" w:styleId="NormalnumberChar">
    <w:name w:val="Normal_number Char"/>
    <w:link w:val="Normalnumber"/>
    <w:locked/>
    <w:rsid w:val="008F77F9"/>
    <w:rPr>
      <w:lang w:eastAsia="en-US"/>
    </w:rPr>
  </w:style>
  <w:style w:type="numbering" w:customStyle="1" w:styleId="WWNum25">
    <w:name w:val="WWNum25"/>
    <w:rsid w:val="0099003C"/>
    <w:pPr>
      <w:numPr>
        <w:numId w:val="5"/>
      </w:numPr>
    </w:pPr>
  </w:style>
  <w:style w:type="character" w:customStyle="1" w:styleId="Heading1Char">
    <w:name w:val="Heading 1 Char"/>
    <w:basedOn w:val="DefaultParagraphFont"/>
    <w:link w:val="Heading1"/>
    <w:rsid w:val="0099003C"/>
    <w:rPr>
      <w:b/>
      <w:sz w:val="28"/>
      <w:lang w:eastAsia="en-US"/>
    </w:rPr>
  </w:style>
  <w:style w:type="character" w:customStyle="1" w:styleId="Normal-poolChar">
    <w:name w:val="Normal-pool Char"/>
    <w:link w:val="Normal-pool"/>
    <w:rsid w:val="00547AF3"/>
    <w:rPr>
      <w:lang w:eastAsia="en-US"/>
    </w:rPr>
  </w:style>
  <w:style w:type="character" w:customStyle="1" w:styleId="BBTitleChar">
    <w:name w:val="BB_Title Char"/>
    <w:link w:val="BBTitle"/>
    <w:rsid w:val="0099003C"/>
    <w:rPr>
      <w:b/>
      <w:sz w:val="28"/>
      <w:szCs w:val="28"/>
      <w:lang w:eastAsia="en-US"/>
    </w:rPr>
  </w:style>
  <w:style w:type="character" w:customStyle="1" w:styleId="NormalNonumberChar">
    <w:name w:val="Normal_No_number Char"/>
    <w:link w:val="NormalNonumber"/>
    <w:locked/>
    <w:rsid w:val="004F5C75"/>
    <w:rPr>
      <w:lang w:eastAsia="en-US"/>
    </w:rPr>
  </w:style>
  <w:style w:type="numbering" w:customStyle="1" w:styleId="Importovanstyl4">
    <w:name w:val="Importovaný styl 4"/>
    <w:rsid w:val="0099003C"/>
    <w:pPr>
      <w:numPr>
        <w:numId w:val="6"/>
      </w:numPr>
    </w:pPr>
  </w:style>
  <w:style w:type="numbering" w:customStyle="1" w:styleId="Importovanstyl5">
    <w:name w:val="Importovaný styl 5"/>
    <w:rsid w:val="0099003C"/>
    <w:pPr>
      <w:numPr>
        <w:numId w:val="7"/>
      </w:numPr>
    </w:pPr>
  </w:style>
  <w:style w:type="numbering" w:customStyle="1" w:styleId="Importovanstyl6">
    <w:name w:val="Importovaný styl 6"/>
    <w:rsid w:val="0099003C"/>
    <w:pPr>
      <w:numPr>
        <w:numId w:val="8"/>
      </w:numPr>
    </w:pPr>
  </w:style>
  <w:style w:type="numbering" w:customStyle="1" w:styleId="Importovanstyl8">
    <w:name w:val="Importovaný styl 8"/>
    <w:rsid w:val="0099003C"/>
    <w:pPr>
      <w:numPr>
        <w:numId w:val="9"/>
      </w:numPr>
    </w:pPr>
  </w:style>
  <w:style w:type="numbering" w:customStyle="1" w:styleId="Importovanstyl9">
    <w:name w:val="Importovaný styl 9"/>
    <w:rsid w:val="0099003C"/>
    <w:pPr>
      <w:numPr>
        <w:numId w:val="10"/>
      </w:numPr>
    </w:pPr>
  </w:style>
  <w:style w:type="character" w:customStyle="1" w:styleId="Heading2Char">
    <w:name w:val="Heading 2 Char"/>
    <w:basedOn w:val="DefaultParagraphFont"/>
    <w:link w:val="Heading2"/>
    <w:rsid w:val="0099003C"/>
    <w:rPr>
      <w:b/>
      <w:sz w:val="24"/>
      <w:szCs w:val="24"/>
      <w:lang w:eastAsia="en-US"/>
    </w:rPr>
  </w:style>
  <w:style w:type="character" w:customStyle="1" w:styleId="Heading3Char">
    <w:name w:val="Heading 3 Char"/>
    <w:basedOn w:val="DefaultParagraphFont"/>
    <w:link w:val="Heading3"/>
    <w:rsid w:val="0099003C"/>
    <w:rPr>
      <w:b/>
      <w:lang w:eastAsia="en-US"/>
    </w:rPr>
  </w:style>
  <w:style w:type="character" w:customStyle="1" w:styleId="Heading4Char">
    <w:name w:val="Heading 4 Char"/>
    <w:basedOn w:val="DefaultParagraphFont"/>
    <w:link w:val="Heading4"/>
    <w:rsid w:val="0099003C"/>
    <w:rPr>
      <w:b/>
      <w:lang w:eastAsia="en-US"/>
    </w:rPr>
  </w:style>
  <w:style w:type="character" w:customStyle="1" w:styleId="Heading5Char">
    <w:name w:val="Heading 5 Char"/>
    <w:basedOn w:val="DefaultParagraphFont"/>
    <w:link w:val="Heading5"/>
    <w:rsid w:val="0099003C"/>
    <w:rPr>
      <w:rFonts w:ascii="Univers" w:hAnsi="Univers"/>
      <w:b/>
      <w:sz w:val="24"/>
      <w:lang w:eastAsia="en-US"/>
    </w:rPr>
  </w:style>
  <w:style w:type="character" w:customStyle="1" w:styleId="Heading6Char">
    <w:name w:val="Heading 6 Char"/>
    <w:basedOn w:val="DefaultParagraphFont"/>
    <w:link w:val="Heading6"/>
    <w:rsid w:val="0099003C"/>
    <w:rPr>
      <w:b/>
      <w:bCs/>
      <w:sz w:val="24"/>
      <w:lang w:eastAsia="en-US"/>
    </w:rPr>
  </w:style>
  <w:style w:type="character" w:customStyle="1" w:styleId="Heading7Char">
    <w:name w:val="Heading 7 Char"/>
    <w:basedOn w:val="DefaultParagraphFont"/>
    <w:link w:val="Heading7"/>
    <w:rsid w:val="0099003C"/>
    <w:rPr>
      <w:snapToGrid w:val="0"/>
      <w:u w:val="single"/>
      <w:lang w:val="en-US" w:eastAsia="en-US"/>
    </w:rPr>
  </w:style>
  <w:style w:type="character" w:customStyle="1" w:styleId="Heading8Char">
    <w:name w:val="Heading 8 Char"/>
    <w:basedOn w:val="DefaultParagraphFont"/>
    <w:link w:val="Heading8"/>
    <w:rsid w:val="0099003C"/>
    <w:rPr>
      <w:snapToGrid w:val="0"/>
      <w:u w:val="single"/>
      <w:lang w:val="en-US" w:eastAsia="en-US"/>
    </w:rPr>
  </w:style>
  <w:style w:type="character" w:customStyle="1" w:styleId="UnresolvedMention1">
    <w:name w:val="Unresolved Mention1"/>
    <w:basedOn w:val="DefaultParagraphFont"/>
    <w:uiPriority w:val="99"/>
    <w:semiHidden/>
    <w:unhideWhenUsed/>
    <w:rsid w:val="0099003C"/>
    <w:rPr>
      <w:color w:val="808080"/>
      <w:shd w:val="clear" w:color="auto" w:fill="E6E6E6"/>
    </w:rPr>
  </w:style>
  <w:style w:type="paragraph" w:styleId="TOCHeading">
    <w:name w:val="TOC Heading"/>
    <w:basedOn w:val="Heading1"/>
    <w:next w:val="Normal"/>
    <w:uiPriority w:val="39"/>
    <w:unhideWhenUsed/>
    <w:qFormat/>
    <w:rsid w:val="0099003C"/>
    <w:pPr>
      <w:keepLines/>
      <w:spacing w:after="0"/>
      <w:ind w:left="0" w:firstLine="0"/>
      <w:outlineLvl w:val="9"/>
    </w:pPr>
    <w:rPr>
      <w:rFonts w:asciiTheme="majorHAnsi" w:eastAsiaTheme="majorEastAsia" w:hAnsiTheme="majorHAnsi" w:cstheme="majorBidi"/>
      <w:b w:val="0"/>
      <w:color w:val="365F91" w:themeColor="accent1" w:themeShade="BF"/>
      <w:sz w:val="32"/>
      <w:szCs w:val="32"/>
    </w:rPr>
  </w:style>
  <w:style w:type="character" w:styleId="FollowedHyperlink">
    <w:name w:val="FollowedHyperlink"/>
    <w:basedOn w:val="DefaultParagraphFont"/>
    <w:semiHidden/>
    <w:unhideWhenUsed/>
    <w:rsid w:val="0099003C"/>
    <w:rPr>
      <w:color w:val="800080" w:themeColor="followedHyperlink"/>
      <w:u w:val="single"/>
    </w:rPr>
  </w:style>
  <w:style w:type="character" w:customStyle="1" w:styleId="UnresolvedMention2">
    <w:name w:val="Unresolved Mention2"/>
    <w:basedOn w:val="DefaultParagraphFont"/>
    <w:uiPriority w:val="99"/>
    <w:semiHidden/>
    <w:unhideWhenUsed/>
    <w:rsid w:val="0099003C"/>
    <w:rPr>
      <w:color w:val="808080"/>
      <w:shd w:val="clear" w:color="auto" w:fill="E6E6E6"/>
    </w:rPr>
  </w:style>
  <w:style w:type="paragraph" w:styleId="NormalWeb">
    <w:name w:val="Normal (Web)"/>
    <w:basedOn w:val="Normal"/>
    <w:uiPriority w:val="99"/>
    <w:unhideWhenUsed/>
    <w:rsid w:val="0099003C"/>
    <w:pPr>
      <w:tabs>
        <w:tab w:val="clear" w:pos="1247"/>
        <w:tab w:val="clear" w:pos="1814"/>
        <w:tab w:val="clear" w:pos="2381"/>
        <w:tab w:val="clear" w:pos="2948"/>
        <w:tab w:val="clear" w:pos="3515"/>
      </w:tabs>
      <w:spacing w:before="100" w:beforeAutospacing="1" w:after="100" w:afterAutospacing="1"/>
    </w:pPr>
    <w:rPr>
      <w:rFonts w:eastAsiaTheme="minorEastAsia"/>
      <w:sz w:val="24"/>
      <w:szCs w:val="24"/>
      <w:lang w:eastAsia="en-GB"/>
    </w:rPr>
  </w:style>
  <w:style w:type="numbering" w:customStyle="1" w:styleId="ImportedStyle2">
    <w:name w:val="Imported Style 2"/>
    <w:rsid w:val="0099003C"/>
    <w:pPr>
      <w:numPr>
        <w:numId w:val="11"/>
      </w:numPr>
    </w:pPr>
  </w:style>
  <w:style w:type="character" w:customStyle="1" w:styleId="FooterChar">
    <w:name w:val="Footer Char"/>
    <w:basedOn w:val="DefaultParagraphFont"/>
    <w:link w:val="Footer"/>
    <w:uiPriority w:val="99"/>
    <w:rsid w:val="009B44C9"/>
    <w:rPr>
      <w:sz w:val="18"/>
      <w:lang w:eastAsia="en-US"/>
    </w:rPr>
  </w:style>
  <w:style w:type="paragraph" w:styleId="BodyText">
    <w:name w:val="Body Text"/>
    <w:basedOn w:val="Normal"/>
    <w:link w:val="BodyTextChar"/>
    <w:rsid w:val="00681A4E"/>
    <w:pPr>
      <w:tabs>
        <w:tab w:val="clear" w:pos="1247"/>
        <w:tab w:val="clear" w:pos="1814"/>
        <w:tab w:val="clear" w:pos="2381"/>
        <w:tab w:val="clear" w:pos="2948"/>
        <w:tab w:val="clear" w:pos="3515"/>
      </w:tabs>
    </w:pPr>
    <w:rPr>
      <w:rFonts w:eastAsia="SimSun"/>
      <w:sz w:val="22"/>
      <w:szCs w:val="24"/>
      <w:lang w:val="en-US"/>
    </w:rPr>
  </w:style>
  <w:style w:type="character" w:customStyle="1" w:styleId="BodyTextChar">
    <w:name w:val="Body Text Char"/>
    <w:basedOn w:val="DefaultParagraphFont"/>
    <w:link w:val="BodyText"/>
    <w:rsid w:val="00681A4E"/>
    <w:rPr>
      <w:rFonts w:eastAsia="SimSun"/>
      <w:sz w:val="22"/>
      <w:szCs w:val="24"/>
      <w:lang w:val="en-US" w:eastAsia="en-US"/>
    </w:rPr>
  </w:style>
  <w:style w:type="paragraph" w:customStyle="1" w:styleId="Default">
    <w:name w:val="Default"/>
    <w:rsid w:val="006D667A"/>
    <w:pPr>
      <w:suppressAutoHyphens/>
      <w:autoSpaceDE w:val="0"/>
    </w:pPr>
    <w:rPr>
      <w:rFonts w:ascii="Calibri" w:eastAsia="Arial" w:hAnsi="Calibri" w:cs="Calibri"/>
      <w:color w:val="000000"/>
      <w:sz w:val="24"/>
      <w:szCs w:val="24"/>
      <w:lang w:val="cs-CZ" w:eastAsia="ar-SA"/>
    </w:rPr>
  </w:style>
  <w:style w:type="paragraph" w:styleId="Caption">
    <w:name w:val="caption"/>
    <w:next w:val="Normal"/>
    <w:rsid w:val="008B1DF7"/>
    <w:pPr>
      <w:pBdr>
        <w:top w:val="nil"/>
        <w:left w:val="nil"/>
        <w:bottom w:val="nil"/>
        <w:right w:val="nil"/>
        <w:between w:val="nil"/>
        <w:bar w:val="nil"/>
      </w:pBdr>
      <w:spacing w:after="200"/>
    </w:pPr>
    <w:rPr>
      <w:rFonts w:ascii="Calibri" w:eastAsia="Arial Unicode MS" w:hAnsi="Calibri" w:cs="Arial Unicode MS"/>
      <w:i/>
      <w:iCs/>
      <w:color w:val="44546A"/>
      <w:sz w:val="18"/>
      <w:szCs w:val="18"/>
      <w:u w:color="44546A"/>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218155">
      <w:bodyDiv w:val="1"/>
      <w:marLeft w:val="0"/>
      <w:marRight w:val="0"/>
      <w:marTop w:val="0"/>
      <w:marBottom w:val="0"/>
      <w:divBdr>
        <w:top w:val="none" w:sz="0" w:space="0" w:color="auto"/>
        <w:left w:val="none" w:sz="0" w:space="0" w:color="auto"/>
        <w:bottom w:val="none" w:sz="0" w:space="0" w:color="auto"/>
        <w:right w:val="none" w:sz="0" w:space="0" w:color="auto"/>
      </w:divBdr>
    </w:div>
    <w:div w:id="319626271">
      <w:bodyDiv w:val="1"/>
      <w:marLeft w:val="0"/>
      <w:marRight w:val="0"/>
      <w:marTop w:val="0"/>
      <w:marBottom w:val="0"/>
      <w:divBdr>
        <w:top w:val="none" w:sz="0" w:space="0" w:color="auto"/>
        <w:left w:val="none" w:sz="0" w:space="0" w:color="auto"/>
        <w:bottom w:val="none" w:sz="0" w:space="0" w:color="auto"/>
        <w:right w:val="none" w:sz="0" w:space="0" w:color="auto"/>
      </w:divBdr>
    </w:div>
    <w:div w:id="322009837">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01024298">
      <w:bodyDiv w:val="1"/>
      <w:marLeft w:val="0"/>
      <w:marRight w:val="0"/>
      <w:marTop w:val="0"/>
      <w:marBottom w:val="0"/>
      <w:divBdr>
        <w:top w:val="none" w:sz="0" w:space="0" w:color="auto"/>
        <w:left w:val="none" w:sz="0" w:space="0" w:color="auto"/>
        <w:bottom w:val="none" w:sz="0" w:space="0" w:color="auto"/>
        <w:right w:val="none" w:sz="0" w:space="0" w:color="auto"/>
      </w:divBdr>
    </w:div>
    <w:div w:id="704335109">
      <w:bodyDiv w:val="1"/>
      <w:marLeft w:val="0"/>
      <w:marRight w:val="0"/>
      <w:marTop w:val="0"/>
      <w:marBottom w:val="0"/>
      <w:divBdr>
        <w:top w:val="none" w:sz="0" w:space="0" w:color="auto"/>
        <w:left w:val="none" w:sz="0" w:space="0" w:color="auto"/>
        <w:bottom w:val="none" w:sz="0" w:space="0" w:color="auto"/>
        <w:right w:val="none" w:sz="0" w:space="0" w:color="auto"/>
      </w:divBdr>
    </w:div>
    <w:div w:id="82952047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84064003">
      <w:bodyDiv w:val="1"/>
      <w:marLeft w:val="0"/>
      <w:marRight w:val="0"/>
      <w:marTop w:val="0"/>
      <w:marBottom w:val="0"/>
      <w:divBdr>
        <w:top w:val="none" w:sz="0" w:space="0" w:color="auto"/>
        <w:left w:val="none" w:sz="0" w:space="0" w:color="auto"/>
        <w:bottom w:val="none" w:sz="0" w:space="0" w:color="auto"/>
        <w:right w:val="none" w:sz="0" w:space="0" w:color="auto"/>
      </w:divBdr>
    </w:div>
    <w:div w:id="1636522025">
      <w:bodyDiv w:val="1"/>
      <w:marLeft w:val="0"/>
      <w:marRight w:val="0"/>
      <w:marTop w:val="0"/>
      <w:marBottom w:val="0"/>
      <w:divBdr>
        <w:top w:val="none" w:sz="0" w:space="0" w:color="auto"/>
        <w:left w:val="none" w:sz="0" w:space="0" w:color="auto"/>
        <w:bottom w:val="none" w:sz="0" w:space="0" w:color="auto"/>
        <w:right w:val="none" w:sz="0" w:space="0" w:color="auto"/>
      </w:divBdr>
      <w:divsChild>
        <w:div w:id="2022270288">
          <w:marLeft w:val="0"/>
          <w:marRight w:val="0"/>
          <w:marTop w:val="0"/>
          <w:marBottom w:val="375"/>
          <w:divBdr>
            <w:top w:val="none" w:sz="0" w:space="0" w:color="auto"/>
            <w:left w:val="none" w:sz="0" w:space="0" w:color="auto"/>
            <w:bottom w:val="none" w:sz="0" w:space="0" w:color="auto"/>
            <w:right w:val="none" w:sz="0" w:space="0" w:color="auto"/>
          </w:divBdr>
          <w:divsChild>
            <w:div w:id="314729294">
              <w:marLeft w:val="0"/>
              <w:marRight w:val="90"/>
              <w:marTop w:val="0"/>
              <w:marBottom w:val="0"/>
              <w:divBdr>
                <w:top w:val="none" w:sz="0" w:space="0" w:color="auto"/>
                <w:left w:val="none" w:sz="0" w:space="0" w:color="auto"/>
                <w:bottom w:val="none" w:sz="0" w:space="0" w:color="auto"/>
                <w:right w:val="none" w:sz="0" w:space="0" w:color="auto"/>
              </w:divBdr>
            </w:div>
            <w:div w:id="137550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5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ea-minamatasecretariat@un.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rcuryconven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33921-26AF-4E11-964E-295FF7E461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96084F-283E-48F9-BBCD-F32F33F87FA7}">
  <ds:schemaRefs>
    <ds:schemaRef ds:uri="http://schemas.microsoft.com/sharepoint/v3/contenttype/forms"/>
  </ds:schemaRefs>
</ds:datastoreItem>
</file>

<file path=customXml/itemProps3.xml><?xml version="1.0" encoding="utf-8"?>
<ds:datastoreItem xmlns:ds="http://schemas.openxmlformats.org/officeDocument/2006/customXml" ds:itemID="{467E7182-E151-448B-A5E3-79FC485B2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E36798-5E1E-4435-A397-E40FA1AFA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1007</TotalTime>
  <Pages>7</Pages>
  <Words>2711</Words>
  <Characters>17191</Characters>
  <Application>Microsoft Office Word</Application>
  <DocSecurity>0</DocSecurity>
  <Lines>399</Lines>
  <Paragraphs>157</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19745</CharactersWithSpaces>
  <SharedDoc>false</SharedDoc>
  <HLinks>
    <vt:vector size="90" baseType="variant">
      <vt:variant>
        <vt:i4>4194315</vt:i4>
      </vt:variant>
      <vt:variant>
        <vt:i4>84</vt:i4>
      </vt:variant>
      <vt:variant>
        <vt:i4>0</vt:i4>
      </vt:variant>
      <vt:variant>
        <vt:i4>5</vt:i4>
      </vt:variant>
      <vt:variant>
        <vt:lpwstr>http://www.mercuryconvention.org/</vt:lpwstr>
      </vt:variant>
      <vt:variant>
        <vt:lpwstr/>
      </vt:variant>
      <vt:variant>
        <vt:i4>5505083</vt:i4>
      </vt:variant>
      <vt:variant>
        <vt:i4>81</vt:i4>
      </vt:variant>
      <vt:variant>
        <vt:i4>0</vt:i4>
      </vt:variant>
      <vt:variant>
        <vt:i4>5</vt:i4>
      </vt:variant>
      <vt:variant>
        <vt:lpwstr>mailto:mea-minamatasecretariat@un.org</vt:lpwstr>
      </vt:variant>
      <vt:variant>
        <vt:lpwstr/>
      </vt:variant>
      <vt:variant>
        <vt:i4>1114162</vt:i4>
      </vt:variant>
      <vt:variant>
        <vt:i4>74</vt:i4>
      </vt:variant>
      <vt:variant>
        <vt:i4>0</vt:i4>
      </vt:variant>
      <vt:variant>
        <vt:i4>5</vt:i4>
      </vt:variant>
      <vt:variant>
        <vt:lpwstr/>
      </vt:variant>
      <vt:variant>
        <vt:lpwstr>_Toc27124754</vt:lpwstr>
      </vt:variant>
      <vt:variant>
        <vt:i4>1441842</vt:i4>
      </vt:variant>
      <vt:variant>
        <vt:i4>68</vt:i4>
      </vt:variant>
      <vt:variant>
        <vt:i4>0</vt:i4>
      </vt:variant>
      <vt:variant>
        <vt:i4>5</vt:i4>
      </vt:variant>
      <vt:variant>
        <vt:lpwstr/>
      </vt:variant>
      <vt:variant>
        <vt:lpwstr>_Toc27124753</vt:lpwstr>
      </vt:variant>
      <vt:variant>
        <vt:i4>1507378</vt:i4>
      </vt:variant>
      <vt:variant>
        <vt:i4>62</vt:i4>
      </vt:variant>
      <vt:variant>
        <vt:i4>0</vt:i4>
      </vt:variant>
      <vt:variant>
        <vt:i4>5</vt:i4>
      </vt:variant>
      <vt:variant>
        <vt:lpwstr/>
      </vt:variant>
      <vt:variant>
        <vt:lpwstr>_Toc27124752</vt:lpwstr>
      </vt:variant>
      <vt:variant>
        <vt:i4>1310770</vt:i4>
      </vt:variant>
      <vt:variant>
        <vt:i4>56</vt:i4>
      </vt:variant>
      <vt:variant>
        <vt:i4>0</vt:i4>
      </vt:variant>
      <vt:variant>
        <vt:i4>5</vt:i4>
      </vt:variant>
      <vt:variant>
        <vt:lpwstr/>
      </vt:variant>
      <vt:variant>
        <vt:lpwstr>_Toc27124751</vt:lpwstr>
      </vt:variant>
      <vt:variant>
        <vt:i4>1376306</vt:i4>
      </vt:variant>
      <vt:variant>
        <vt:i4>50</vt:i4>
      </vt:variant>
      <vt:variant>
        <vt:i4>0</vt:i4>
      </vt:variant>
      <vt:variant>
        <vt:i4>5</vt:i4>
      </vt:variant>
      <vt:variant>
        <vt:lpwstr/>
      </vt:variant>
      <vt:variant>
        <vt:lpwstr>_Toc27124750</vt:lpwstr>
      </vt:variant>
      <vt:variant>
        <vt:i4>1835059</vt:i4>
      </vt:variant>
      <vt:variant>
        <vt:i4>44</vt:i4>
      </vt:variant>
      <vt:variant>
        <vt:i4>0</vt:i4>
      </vt:variant>
      <vt:variant>
        <vt:i4>5</vt:i4>
      </vt:variant>
      <vt:variant>
        <vt:lpwstr/>
      </vt:variant>
      <vt:variant>
        <vt:lpwstr>_Toc27124749</vt:lpwstr>
      </vt:variant>
      <vt:variant>
        <vt:i4>1900595</vt:i4>
      </vt:variant>
      <vt:variant>
        <vt:i4>38</vt:i4>
      </vt:variant>
      <vt:variant>
        <vt:i4>0</vt:i4>
      </vt:variant>
      <vt:variant>
        <vt:i4>5</vt:i4>
      </vt:variant>
      <vt:variant>
        <vt:lpwstr/>
      </vt:variant>
      <vt:variant>
        <vt:lpwstr>_Toc27124748</vt:lpwstr>
      </vt:variant>
      <vt:variant>
        <vt:i4>1179699</vt:i4>
      </vt:variant>
      <vt:variant>
        <vt:i4>32</vt:i4>
      </vt:variant>
      <vt:variant>
        <vt:i4>0</vt:i4>
      </vt:variant>
      <vt:variant>
        <vt:i4>5</vt:i4>
      </vt:variant>
      <vt:variant>
        <vt:lpwstr/>
      </vt:variant>
      <vt:variant>
        <vt:lpwstr>_Toc27124747</vt:lpwstr>
      </vt:variant>
      <vt:variant>
        <vt:i4>1245235</vt:i4>
      </vt:variant>
      <vt:variant>
        <vt:i4>26</vt:i4>
      </vt:variant>
      <vt:variant>
        <vt:i4>0</vt:i4>
      </vt:variant>
      <vt:variant>
        <vt:i4>5</vt:i4>
      </vt:variant>
      <vt:variant>
        <vt:lpwstr/>
      </vt:variant>
      <vt:variant>
        <vt:lpwstr>_Toc27124746</vt:lpwstr>
      </vt:variant>
      <vt:variant>
        <vt:i4>1114163</vt:i4>
      </vt:variant>
      <vt:variant>
        <vt:i4>20</vt:i4>
      </vt:variant>
      <vt:variant>
        <vt:i4>0</vt:i4>
      </vt:variant>
      <vt:variant>
        <vt:i4>5</vt:i4>
      </vt:variant>
      <vt:variant>
        <vt:lpwstr/>
      </vt:variant>
      <vt:variant>
        <vt:lpwstr>_Toc27124744</vt:lpwstr>
      </vt:variant>
      <vt:variant>
        <vt:i4>1441843</vt:i4>
      </vt:variant>
      <vt:variant>
        <vt:i4>14</vt:i4>
      </vt:variant>
      <vt:variant>
        <vt:i4>0</vt:i4>
      </vt:variant>
      <vt:variant>
        <vt:i4>5</vt:i4>
      </vt:variant>
      <vt:variant>
        <vt:lpwstr/>
      </vt:variant>
      <vt:variant>
        <vt:lpwstr>_Toc27124743</vt:lpwstr>
      </vt:variant>
      <vt:variant>
        <vt:i4>1507379</vt:i4>
      </vt:variant>
      <vt:variant>
        <vt:i4>8</vt:i4>
      </vt:variant>
      <vt:variant>
        <vt:i4>0</vt:i4>
      </vt:variant>
      <vt:variant>
        <vt:i4>5</vt:i4>
      </vt:variant>
      <vt:variant>
        <vt:lpwstr/>
      </vt:variant>
      <vt:variant>
        <vt:lpwstr>_Toc27124742</vt:lpwstr>
      </vt:variant>
      <vt:variant>
        <vt:i4>1310771</vt:i4>
      </vt:variant>
      <vt:variant>
        <vt:i4>2</vt:i4>
      </vt:variant>
      <vt:variant>
        <vt:i4>0</vt:i4>
      </vt:variant>
      <vt:variant>
        <vt:i4>5</vt:i4>
      </vt:variant>
      <vt:variant>
        <vt:lpwstr/>
      </vt:variant>
      <vt:variant>
        <vt:lpwstr>_Toc27124741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Linh DOAN</cp:lastModifiedBy>
  <cp:revision>15</cp:revision>
  <cp:lastPrinted>2020-05-15T11:26:00Z</cp:lastPrinted>
  <dcterms:created xsi:type="dcterms:W3CDTF">2020-10-15T16:27:00Z</dcterms:created>
  <dcterms:modified xsi:type="dcterms:W3CDTF">2020-10-29T13:53:00Z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0x010100D4A186B34AAF4047A570F9DFA6808567</vt:lpwstr>
  </property>
</Properties>
</file>