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bookmarkStart w:id="0" w:name="_GoBack"/>
            <w:bookmarkEnd w:id="0"/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307DB0ED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1328DA">
              <w:t>2</w:t>
            </w:r>
            <w:r w:rsidRPr="00A7082A">
              <w:t>/</w:t>
            </w:r>
            <w:r w:rsidR="00C870D0">
              <w:t>Dec.</w:t>
            </w:r>
            <w:r w:rsidR="002A0610">
              <w:t>5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7E1AD8D3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4A730E">
              <w:t>6 December</w:t>
            </w:r>
            <w:r w:rsidR="009C52E8" w:rsidRPr="00A7082A">
              <w:t xml:space="preserve"> 20</w:t>
            </w:r>
            <w:r w:rsidR="004A730E">
              <w:t>18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44FAF5EE" w:rsidR="0099003C" w:rsidRPr="00A7082A" w:rsidRDefault="004A730E" w:rsidP="00587D09">
      <w:pPr>
        <w:pStyle w:val="AATitle"/>
      </w:pPr>
      <w:r>
        <w:t>Second</w:t>
      </w:r>
      <w:r w:rsidR="00076758" w:rsidRPr="00A7082A">
        <w:t xml:space="preserve"> </w:t>
      </w:r>
      <w:r w:rsidR="0099003C" w:rsidRPr="00A7082A">
        <w:t>meeting</w:t>
      </w:r>
    </w:p>
    <w:p w14:paraId="351E61BB" w14:textId="6B632402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4A730E">
        <w:rPr>
          <w:b w:val="0"/>
        </w:rPr>
        <w:t>19</w:t>
      </w:r>
      <w:r w:rsidRPr="00A7082A">
        <w:rPr>
          <w:b w:val="0"/>
        </w:rPr>
        <w:t>–2</w:t>
      </w:r>
      <w:r w:rsidR="004A730E">
        <w:rPr>
          <w:b w:val="0"/>
        </w:rPr>
        <w:t>3</w:t>
      </w:r>
      <w:r w:rsidRPr="00A7082A">
        <w:rPr>
          <w:b w:val="0"/>
        </w:rPr>
        <w:t xml:space="preserve"> November 201</w:t>
      </w:r>
      <w:r w:rsidR="004A730E">
        <w:rPr>
          <w:b w:val="0"/>
        </w:rPr>
        <w:t>8</w:t>
      </w:r>
    </w:p>
    <w:p w14:paraId="699814FA" w14:textId="0AAB7C90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1F0056">
        <w:t>second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1E74CEE7" w14:textId="77777777" w:rsidR="006C11AD" w:rsidRPr="00815F2E" w:rsidRDefault="00CB2628" w:rsidP="006C11AD">
      <w:pPr>
        <w:pStyle w:val="CH1"/>
      </w:pPr>
      <w:r w:rsidRPr="00A7082A">
        <w:rPr>
          <w:bCs/>
        </w:rPr>
        <w:tab/>
      </w:r>
      <w:r w:rsidRPr="00A7082A">
        <w:rPr>
          <w:bCs/>
        </w:rPr>
        <w:tab/>
      </w:r>
      <w:bookmarkStart w:id="1" w:name="_Toc7079445"/>
      <w:r w:rsidR="006C11AD" w:rsidRPr="00815F2E">
        <w:t>MC-2/5: Venue and date of the third and subsequent meetings of the Conference of the Parties</w:t>
      </w:r>
      <w:bookmarkEnd w:id="1"/>
    </w:p>
    <w:p w14:paraId="02324538" w14:textId="77777777" w:rsidR="006C11AD" w:rsidRPr="00815F2E" w:rsidRDefault="006C11AD" w:rsidP="006C11AD">
      <w:pPr>
        <w:pStyle w:val="Normal-pool"/>
        <w:spacing w:after="120"/>
        <w:ind w:left="1247" w:firstLine="624"/>
        <w:rPr>
          <w:i/>
        </w:rPr>
      </w:pPr>
      <w:r w:rsidRPr="00815F2E">
        <w:rPr>
          <w:i/>
        </w:rPr>
        <w:t>The Conference of the Parties</w:t>
      </w:r>
    </w:p>
    <w:p w14:paraId="5D962BE4" w14:textId="77777777" w:rsidR="006C11AD" w:rsidRPr="00815F2E" w:rsidRDefault="006C11AD" w:rsidP="006C11AD">
      <w:pPr>
        <w:pStyle w:val="Normal-pool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815F2E">
        <w:rPr>
          <w:i/>
        </w:rPr>
        <w:t>Decides</w:t>
      </w:r>
      <w:r w:rsidRPr="00815F2E">
        <w:t xml:space="preserve"> that, in the absence of another offer, the third ordinary meeting of the Conference of the Parties will be held in Geneva from to 25 to 29 November 2019;</w:t>
      </w:r>
    </w:p>
    <w:p w14:paraId="651EACA9" w14:textId="77777777" w:rsidR="006C11AD" w:rsidRPr="00815F2E" w:rsidRDefault="006C11AD" w:rsidP="006C11AD">
      <w:pPr>
        <w:pStyle w:val="Normal-pool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815F2E">
        <w:rPr>
          <w:i/>
        </w:rPr>
        <w:t>Invites</w:t>
      </w:r>
      <w:r w:rsidRPr="00815F2E">
        <w:t xml:space="preserve"> parties to submit offers to host the fourth ordinary meeting of the Conference of the Parties in time for the third ordinary meeting, and to proceed in a similar manner for subsequent ordinary meetings;</w:t>
      </w:r>
    </w:p>
    <w:p w14:paraId="64D2B046" w14:textId="77777777" w:rsidR="006C11AD" w:rsidRPr="00815F2E" w:rsidRDefault="006C11AD" w:rsidP="006C11AD">
      <w:pPr>
        <w:pStyle w:val="Normal-pool"/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815F2E">
        <w:rPr>
          <w:i/>
        </w:rPr>
        <w:t>Requests</w:t>
      </w:r>
      <w:r w:rsidRPr="00815F2E">
        <w:t xml:space="preserve"> the Executive Secretary to submit, in advance of each ordinary meeting, an assessment of the offers received pursuant to paragraph 2 of the present decision, for consideration by the Conference of the Parties.</w:t>
      </w:r>
    </w:p>
    <w:p w14:paraId="74A2DEE9" w14:textId="1ACD51CF" w:rsidR="003F4DA7" w:rsidRPr="006C11AD" w:rsidRDefault="003F4DA7" w:rsidP="006C11AD">
      <w:pPr>
        <w:pStyle w:val="Normal-pool"/>
      </w:pPr>
    </w:p>
    <w:sectPr w:rsidR="003F4DA7" w:rsidRPr="006C11AD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9972" w14:textId="77777777" w:rsidR="0063090C" w:rsidRDefault="0063090C">
      <w:r>
        <w:separator/>
      </w:r>
    </w:p>
  </w:endnote>
  <w:endnote w:type="continuationSeparator" w:id="0">
    <w:p w14:paraId="29651EE0" w14:textId="77777777" w:rsidR="0063090C" w:rsidRDefault="0063090C">
      <w:r>
        <w:continuationSeparator/>
      </w:r>
    </w:p>
  </w:endnote>
  <w:endnote w:type="continuationNotice" w:id="1">
    <w:p w14:paraId="638D5422" w14:textId="77777777" w:rsidR="0063090C" w:rsidRDefault="00630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A1EA" w14:textId="77777777" w:rsidR="0063090C" w:rsidRPr="008D1ED6" w:rsidRDefault="0063090C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635AE099" w14:textId="77777777" w:rsidR="0063090C" w:rsidRDefault="0063090C">
      <w:r>
        <w:continuationSeparator/>
      </w:r>
    </w:p>
  </w:footnote>
  <w:footnote w:type="continuationNotice" w:id="1">
    <w:p w14:paraId="01BEDC22" w14:textId="77777777" w:rsidR="0063090C" w:rsidRDefault="00630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58D8435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6B4F0C">
      <w:rPr>
        <w:szCs w:val="18"/>
      </w:rPr>
      <w:t>Dec.</w:t>
    </w:r>
    <w:r w:rsidR="002A0610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3BB03A8D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9F2A42">
      <w:rPr>
        <w:szCs w:val="18"/>
      </w:rPr>
      <w:t>Dec.</w:t>
    </w:r>
    <w:r w:rsidR="002A0610">
      <w:rPr>
        <w:szCs w:val="1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72B3255A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9F2A42">
      <w:rPr>
        <w:szCs w:val="18"/>
      </w:rPr>
      <w:t>Dec.</w:t>
    </w:r>
    <w:r w:rsidR="002A0610">
      <w:rPr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CD9"/>
    <w:multiLevelType w:val="hybridMultilevel"/>
    <w:tmpl w:val="E4901D74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B057F5"/>
    <w:multiLevelType w:val="hybridMultilevel"/>
    <w:tmpl w:val="5AE2E182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161AA"/>
    <w:multiLevelType w:val="hybridMultilevel"/>
    <w:tmpl w:val="11205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3A1ED6"/>
    <w:multiLevelType w:val="hybridMultilevel"/>
    <w:tmpl w:val="3F063B8C"/>
    <w:lvl w:ilvl="0" w:tplc="780836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9E8"/>
    <w:multiLevelType w:val="hybridMultilevel"/>
    <w:tmpl w:val="65A28220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5C25ED"/>
    <w:multiLevelType w:val="hybridMultilevel"/>
    <w:tmpl w:val="815E9C24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57E4"/>
    <w:multiLevelType w:val="hybridMultilevel"/>
    <w:tmpl w:val="39806C94"/>
    <w:lvl w:ilvl="0" w:tplc="780836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D155E"/>
    <w:multiLevelType w:val="hybridMultilevel"/>
    <w:tmpl w:val="DDC20C3C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7EB2517"/>
    <w:multiLevelType w:val="hybridMultilevel"/>
    <w:tmpl w:val="1F60E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0CD2"/>
    <w:multiLevelType w:val="hybridMultilevel"/>
    <w:tmpl w:val="FDCE7402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6" w15:restartNumberingAfterBreak="0">
    <w:nsid w:val="2F7024C9"/>
    <w:multiLevelType w:val="hybridMultilevel"/>
    <w:tmpl w:val="E35CD4B8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A101229"/>
    <w:multiLevelType w:val="hybridMultilevel"/>
    <w:tmpl w:val="AFB2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D19B8"/>
    <w:multiLevelType w:val="hybridMultilevel"/>
    <w:tmpl w:val="9E3CE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 w15:restartNumberingAfterBreak="0">
    <w:nsid w:val="59055235"/>
    <w:multiLevelType w:val="hybridMultilevel"/>
    <w:tmpl w:val="00145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431"/>
    <w:multiLevelType w:val="hybridMultilevel"/>
    <w:tmpl w:val="5DF4E830"/>
    <w:lvl w:ilvl="0" w:tplc="EDF6B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B521A"/>
    <w:multiLevelType w:val="hybridMultilevel"/>
    <w:tmpl w:val="C8306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7C6"/>
    <w:multiLevelType w:val="hybridMultilevel"/>
    <w:tmpl w:val="10FCE752"/>
    <w:lvl w:ilvl="0" w:tplc="780836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C3C07"/>
    <w:multiLevelType w:val="hybridMultilevel"/>
    <w:tmpl w:val="4A6C5E48"/>
    <w:lvl w:ilvl="0" w:tplc="780836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15"/>
  </w:num>
  <w:num w:numId="6">
    <w:abstractNumId w:val="1"/>
  </w:num>
  <w:num w:numId="7">
    <w:abstractNumId w:val="12"/>
  </w:num>
  <w:num w:numId="8">
    <w:abstractNumId w:val="18"/>
  </w:num>
  <w:num w:numId="9">
    <w:abstractNumId w:val="8"/>
  </w:num>
  <w:num w:numId="10">
    <w:abstractNumId w:val="1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28DA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00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0610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30E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33B1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90C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11AD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1F8D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6E2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38B52-F85D-4CA4-A820-37355F82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181</Words>
  <Characters>880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1051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20</cp:revision>
  <cp:lastPrinted>2020-05-15T11:26:00Z</cp:lastPrinted>
  <dcterms:created xsi:type="dcterms:W3CDTF">2020-10-15T16:27:00Z</dcterms:created>
  <dcterms:modified xsi:type="dcterms:W3CDTF">2020-10-29T12:40:00Z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