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0C582F9D"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3F345C">
              <w:rPr>
                <w:rFonts w:cs="Times New Roman"/>
                <w:szCs w:val="20"/>
              </w:rPr>
              <w:t>1</w:t>
            </w:r>
            <w:r w:rsidR="00E81642">
              <w:rPr>
                <w:rFonts w:cs="Times New Roman"/>
                <w:szCs w:val="20"/>
              </w:rPr>
              <w:t>2</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مؤتمر الأطراف في اتفاقية ميناماتا</w:t>
            </w:r>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ميناماتا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bookmarkEnd w:id="2"/>
    <w:p w14:paraId="48689399" w14:textId="2680CD26" w:rsidR="000B3148" w:rsidRPr="0057396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0A84D056" w14:textId="77777777" w:rsidR="00E81642" w:rsidRPr="00CD2EE4" w:rsidRDefault="00E81642" w:rsidP="00E81642">
      <w:pPr>
        <w:pStyle w:val="Heading1"/>
        <w:bidi/>
        <w:spacing w:before="0" w:after="240" w:line="400" w:lineRule="exact"/>
        <w:ind w:left="1701"/>
        <w:jc w:val="both"/>
        <w:rPr>
          <w:rFonts w:ascii="Traditional Arabic" w:hAnsi="Traditional Arabic"/>
          <w:b/>
          <w:bCs/>
          <w:sz w:val="32"/>
          <w:szCs w:val="32"/>
          <w:u w:val="none"/>
          <w:rtl/>
          <w:lang w:val="en-GB" w:eastAsia="zh-TW"/>
        </w:rPr>
      </w:pPr>
      <w:bookmarkStart w:id="3" w:name="_Toc11753096"/>
      <w:r w:rsidRPr="00CD2EE4">
        <w:rPr>
          <w:rFonts w:ascii="Traditional Arabic" w:hAnsi="Traditional Arabic"/>
          <w:b/>
          <w:bCs/>
          <w:sz w:val="32"/>
          <w:szCs w:val="32"/>
          <w:u w:val="none"/>
          <w:rtl/>
          <w:lang w:val="en-GB" w:eastAsia="zh-TW"/>
        </w:rPr>
        <w:t>المقرر ا م-٢/</w:t>
      </w:r>
      <w:r w:rsidRPr="00CD2EE4">
        <w:rPr>
          <w:rFonts w:ascii="Traditional Arabic" w:hAnsi="Traditional Arabic" w:hint="cs"/>
          <w:b/>
          <w:bCs/>
          <w:sz w:val="32"/>
          <w:szCs w:val="32"/>
          <w:u w:val="none"/>
          <w:rtl/>
          <w:lang w:val="en-GB" w:eastAsia="zh-TW"/>
        </w:rPr>
        <w:t>12</w:t>
      </w:r>
      <w:r w:rsidRPr="00CD2EE4">
        <w:rPr>
          <w:rFonts w:ascii="Traditional Arabic" w:hAnsi="Traditional Arabic"/>
          <w:b/>
          <w:bCs/>
          <w:sz w:val="32"/>
          <w:szCs w:val="32"/>
          <w:u w:val="none"/>
          <w:rtl/>
          <w:lang w:val="en-GB" w:eastAsia="zh-TW"/>
        </w:rPr>
        <w:t xml:space="preserve">: معلومات مستكملة عن ميزانية </w:t>
      </w:r>
      <w:r w:rsidRPr="00CD2EE4">
        <w:rPr>
          <w:rFonts w:ascii="Traditional Arabic" w:hAnsi="Traditional Arabic" w:hint="cs"/>
          <w:b/>
          <w:bCs/>
          <w:sz w:val="32"/>
          <w:szCs w:val="32"/>
          <w:u w:val="none"/>
          <w:rtl/>
          <w:lang w:val="en-GB" w:eastAsia="zh-TW"/>
        </w:rPr>
        <w:t xml:space="preserve">عام </w:t>
      </w:r>
      <w:r w:rsidRPr="00CD2EE4">
        <w:rPr>
          <w:rFonts w:ascii="Traditional Arabic" w:hAnsi="Traditional Arabic"/>
          <w:b/>
          <w:bCs/>
          <w:sz w:val="32"/>
          <w:szCs w:val="32"/>
          <w:u w:val="none"/>
          <w:rtl/>
          <w:lang w:val="en-GB" w:eastAsia="zh-TW"/>
        </w:rPr>
        <w:t>٢٠١٩</w:t>
      </w:r>
      <w:bookmarkEnd w:id="3"/>
    </w:p>
    <w:p w14:paraId="243937E1" w14:textId="77777777" w:rsidR="00E81642" w:rsidRPr="009A6BF5" w:rsidRDefault="00E81642" w:rsidP="00E81642">
      <w:pPr>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إن مؤتمر الأطراف</w:t>
      </w:r>
      <w:r w:rsidRPr="009A6BF5">
        <w:rPr>
          <w:rFonts w:ascii="Traditional Arabic" w:hAnsi="Traditional Arabic"/>
          <w:i/>
          <w:iCs/>
          <w:sz w:val="30"/>
          <w:rtl/>
          <w:lang w:val="en-GB" w:eastAsia="zh-TW"/>
        </w:rPr>
        <w:t>،</w:t>
      </w:r>
    </w:p>
    <w:p w14:paraId="422174E6"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 xml:space="preserve">إذ يشير </w:t>
      </w:r>
      <w:r w:rsidRPr="009A6BF5">
        <w:rPr>
          <w:rFonts w:ascii="Traditional Arabic" w:hAnsi="Traditional Arabic"/>
          <w:sz w:val="30"/>
          <w:rtl/>
          <w:lang w:val="en-GB" w:eastAsia="zh-TW"/>
        </w:rPr>
        <w:t>إلى</w:t>
      </w:r>
      <w:r w:rsidRPr="00A90DAF">
        <w:rPr>
          <w:rFonts w:ascii="Traditional Arabic" w:hAnsi="Traditional Arabic"/>
          <w:sz w:val="30"/>
          <w:rtl/>
          <w:lang w:val="en-GB" w:eastAsia="zh-TW"/>
        </w:rPr>
        <w:t xml:space="preserve"> المقرر ا</w:t>
      </w:r>
      <w:r>
        <w:rPr>
          <w:rFonts w:ascii="Traditional Arabic" w:hAnsi="Traditional Arabic" w:hint="cs"/>
          <w:sz w:val="30"/>
          <w:rtl/>
          <w:lang w:val="en-GB" w:eastAsia="zh-TW"/>
        </w:rPr>
        <w:t xml:space="preserve"> </w:t>
      </w:r>
      <w:r w:rsidRPr="00A90DAF">
        <w:rPr>
          <w:rFonts w:ascii="Traditional Arabic" w:hAnsi="Traditional Arabic"/>
          <w:sz w:val="30"/>
          <w:rtl/>
          <w:lang w:val="en-GB" w:eastAsia="zh-TW"/>
        </w:rPr>
        <w:t>م-1/15 بشأن برنامج عمل الأمانة والميزانية المقترحة لفترة السنتين ٢٠١٨-2019،</w:t>
      </w:r>
    </w:p>
    <w:p w14:paraId="188E844F"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وإذ يرحب</w:t>
      </w:r>
      <w:r w:rsidRPr="00A90DAF">
        <w:rPr>
          <w:rFonts w:ascii="Traditional Arabic" w:hAnsi="Traditional Arabic"/>
          <w:sz w:val="30"/>
          <w:rtl/>
          <w:lang w:val="en-GB" w:eastAsia="zh-TW"/>
        </w:rPr>
        <w:t xml:space="preserve"> بالمساهمة السنوية التي قدمتها سويسرا، البلد المضيف للأمانة، والتي بلغت ١ مليون فرنك سويسري، وزعت بنسبة ٦٠ في المائة إلى الصندوق الاستئماني العام و٤٠ في المائة إلى الصندوق الاستئماني الخاص مع تحديد أولوية استخدامها لغرض دعم مشاركة ممثلي البلدان النامية في اجتماعات مؤتمر الأطراف،</w:t>
      </w:r>
    </w:p>
    <w:p w14:paraId="2E767BA1"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 xml:space="preserve">وإذ </w:t>
      </w:r>
      <w:r>
        <w:rPr>
          <w:rFonts w:ascii="Traditional Arabic" w:hAnsi="Traditional Arabic" w:hint="cs"/>
          <w:i/>
          <w:iCs/>
          <w:sz w:val="30"/>
          <w:rtl/>
          <w:lang w:val="en-GB" w:eastAsia="zh-TW"/>
        </w:rPr>
        <w:t>يحيط علماً</w:t>
      </w:r>
      <w:r w:rsidRPr="00A90DAF">
        <w:rPr>
          <w:rFonts w:ascii="Traditional Arabic" w:hAnsi="Traditional Arabic"/>
          <w:sz w:val="30"/>
          <w:rtl/>
          <w:lang w:val="en-GB" w:eastAsia="zh-TW"/>
        </w:rPr>
        <w:t xml:space="preserve"> </w:t>
      </w:r>
      <w:r>
        <w:rPr>
          <w:rFonts w:ascii="Traditional Arabic" w:hAnsi="Traditional Arabic" w:hint="cs"/>
          <w:sz w:val="30"/>
          <w:rtl/>
          <w:lang w:val="en-GB" w:eastAsia="zh-TW"/>
        </w:rPr>
        <w:t>ب</w:t>
      </w:r>
      <w:r w:rsidRPr="00A90DAF">
        <w:rPr>
          <w:rFonts w:ascii="Traditional Arabic" w:hAnsi="Traditional Arabic"/>
          <w:sz w:val="30"/>
          <w:rtl/>
          <w:lang w:val="en-GB" w:eastAsia="zh-TW"/>
        </w:rPr>
        <w:t>المساهمات التي دفعتها الأطراف إلى الصندوق الاستئماني العام،</w:t>
      </w:r>
    </w:p>
    <w:p w14:paraId="12719A6B"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 xml:space="preserve">وإذ </w:t>
      </w:r>
      <w:r>
        <w:rPr>
          <w:rFonts w:ascii="Traditional Arabic" w:hAnsi="Traditional Arabic" w:hint="cs"/>
          <w:i/>
          <w:iCs/>
          <w:sz w:val="30"/>
          <w:rtl/>
          <w:lang w:val="en-GB" w:eastAsia="zh-TW"/>
        </w:rPr>
        <w:t>يلاحظ</w:t>
      </w:r>
      <w:r w:rsidRPr="00A90DAF">
        <w:rPr>
          <w:rFonts w:ascii="Traditional Arabic" w:hAnsi="Traditional Arabic"/>
          <w:sz w:val="30"/>
          <w:rtl/>
          <w:lang w:val="en-GB" w:eastAsia="zh-TW"/>
        </w:rPr>
        <w:t xml:space="preserve"> أن احتياطي رأس المال العامل</w:t>
      </w:r>
      <w:r>
        <w:rPr>
          <w:rFonts w:ascii="Traditional Arabic" w:hAnsi="Traditional Arabic" w:hint="cs"/>
          <w:sz w:val="30"/>
          <w:rtl/>
          <w:lang w:val="en-GB" w:eastAsia="zh-TW"/>
        </w:rPr>
        <w:t xml:space="preserve"> الكامل</w:t>
      </w:r>
      <w:r w:rsidRPr="00A90DAF">
        <w:rPr>
          <w:rFonts w:ascii="Traditional Arabic" w:hAnsi="Traditional Arabic"/>
          <w:sz w:val="30"/>
          <w:rtl/>
          <w:lang w:val="en-GB" w:eastAsia="zh-TW"/>
        </w:rPr>
        <w:t xml:space="preserve"> للاتفاقية في الصندوق الاستئماني العام</w:t>
      </w:r>
      <w:r>
        <w:rPr>
          <w:rFonts w:ascii="Traditional Arabic" w:hAnsi="Traditional Arabic" w:hint="cs"/>
          <w:sz w:val="30"/>
          <w:rtl/>
          <w:lang w:val="en-GB" w:eastAsia="zh-TW"/>
        </w:rPr>
        <w:t xml:space="preserve"> قد أنشئ في عام 2018</w:t>
      </w:r>
      <w:r w:rsidRPr="00A90DAF">
        <w:rPr>
          <w:rFonts w:ascii="Traditional Arabic" w:hAnsi="Traditional Arabic"/>
          <w:sz w:val="30"/>
          <w:rtl/>
          <w:lang w:val="en-GB" w:eastAsia="zh-TW"/>
        </w:rPr>
        <w:t>،</w:t>
      </w:r>
    </w:p>
    <w:p w14:paraId="2B3DC6ED"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وإذ يعترف مع التقدير</w:t>
      </w:r>
      <w:r w:rsidRPr="00A90DAF">
        <w:rPr>
          <w:rFonts w:ascii="Traditional Arabic" w:hAnsi="Traditional Arabic"/>
          <w:sz w:val="30"/>
          <w:rtl/>
          <w:lang w:val="en-GB" w:eastAsia="zh-TW"/>
        </w:rPr>
        <w:t xml:space="preserve"> بالمساهمات والتعهدات المالية التي قدمها الاتحاد الأوروبي والسويد وسويسرا وفرنسا والفلبين وفنلندا والنرويج والنمسا واليابان إلى الصندوق الاستئماني الخاص،</w:t>
      </w:r>
    </w:p>
    <w:p w14:paraId="7C053395"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t>وإذ يعترف أيضاً مع التقدير</w:t>
      </w:r>
      <w:r w:rsidRPr="00A90DAF">
        <w:rPr>
          <w:rFonts w:ascii="Traditional Arabic" w:hAnsi="Traditional Arabic"/>
          <w:sz w:val="30"/>
          <w:rtl/>
          <w:lang w:val="en-GB" w:eastAsia="zh-TW"/>
        </w:rPr>
        <w:t xml:space="preserve"> بالمساهمات والتعهدات المالية التي قدمتها ألمانيا والدانمرك والسويد</w:t>
      </w:r>
      <w:r>
        <w:rPr>
          <w:rFonts w:ascii="Traditional Arabic" w:hAnsi="Traditional Arabic" w:hint="cs"/>
          <w:sz w:val="30"/>
          <w:rtl/>
          <w:lang w:val="en-GB" w:eastAsia="zh-TW"/>
        </w:rPr>
        <w:t xml:space="preserve"> وسويسرا</w:t>
      </w:r>
      <w:r w:rsidRPr="00A90DAF">
        <w:rPr>
          <w:rFonts w:ascii="Traditional Arabic" w:hAnsi="Traditional Arabic"/>
          <w:sz w:val="30"/>
          <w:rtl/>
          <w:lang w:val="en-GB" w:eastAsia="zh-TW"/>
        </w:rPr>
        <w:t xml:space="preserve"> والمملكة المتحدة لبريطانيا العظمى وأيرلندا الشمالية والنرويج والنمسا وهولندا والولايات المتحدة الأمريكية إلى الصندوق الاستئماني المحدد،</w:t>
      </w:r>
    </w:p>
    <w:p w14:paraId="6E98D1E3" w14:textId="77777777" w:rsidR="00E81642" w:rsidRPr="00A90DAF" w:rsidRDefault="00E81642" w:rsidP="00E81642">
      <w:pPr>
        <w:widowControl w:val="0"/>
        <w:tabs>
          <w:tab w:val="left" w:pos="2408"/>
          <w:tab w:val="left" w:pos="2975"/>
        </w:tabs>
        <w:bidi/>
        <w:spacing w:after="120" w:line="400" w:lineRule="exact"/>
        <w:ind w:left="1134" w:firstLine="707"/>
        <w:jc w:val="both"/>
        <w:textDirection w:val="tbRlV"/>
        <w:rPr>
          <w:rFonts w:ascii="Traditional Arabic" w:hAnsi="Traditional Arabic"/>
          <w:sz w:val="30"/>
          <w:rtl/>
          <w:lang w:val="en-GB" w:eastAsia="zh-TW"/>
        </w:rPr>
      </w:pPr>
      <w:r w:rsidRPr="00A90DAF">
        <w:rPr>
          <w:rFonts w:ascii="Traditional Arabic" w:hAnsi="Traditional Arabic"/>
          <w:i/>
          <w:iCs/>
          <w:sz w:val="30"/>
          <w:rtl/>
          <w:lang w:val="en-GB" w:eastAsia="zh-TW"/>
        </w:rPr>
        <w:lastRenderedPageBreak/>
        <w:t xml:space="preserve">وإذ يشير </w:t>
      </w:r>
      <w:r w:rsidRPr="009A6BF5">
        <w:rPr>
          <w:rFonts w:ascii="Traditional Arabic" w:hAnsi="Traditional Arabic"/>
          <w:sz w:val="30"/>
          <w:rtl/>
          <w:lang w:val="en-GB" w:eastAsia="zh-TW"/>
        </w:rPr>
        <w:t>إلى</w:t>
      </w:r>
      <w:r w:rsidRPr="00A90DAF">
        <w:rPr>
          <w:rFonts w:ascii="Traditional Arabic" w:hAnsi="Traditional Arabic"/>
          <w:sz w:val="30"/>
          <w:rtl/>
          <w:lang w:val="en-GB" w:eastAsia="zh-TW"/>
        </w:rPr>
        <w:t xml:space="preserve"> طلبه إلى الأمين التنفيذي في المقرر ا م-١/١٥، لإعداد ميزانية لفترة السنتين 2020-2021 لينظر فيها مؤتمر الأطراف في اجتماعه الثالث في العام 2019</w:t>
      </w:r>
      <w:r w:rsidRPr="00A90DAF">
        <w:rPr>
          <w:rFonts w:ascii="Traditional Arabic" w:hAnsi="Traditional Arabic" w:hint="cs"/>
          <w:sz w:val="30"/>
          <w:rtl/>
          <w:lang w:val="en-GB" w:eastAsia="zh-TW"/>
        </w:rPr>
        <w:t>.</w:t>
      </w:r>
    </w:p>
    <w:p w14:paraId="77B8EDEB" w14:textId="77777777" w:rsidR="00E81642" w:rsidRPr="00A90DAF" w:rsidRDefault="00E81642" w:rsidP="00E81642">
      <w:pPr>
        <w:keepNext/>
        <w:keepLines/>
        <w:tabs>
          <w:tab w:val="left" w:pos="2463"/>
        </w:tabs>
        <w:suppressAutoHyphens/>
        <w:bidi/>
        <w:spacing w:after="120" w:line="400" w:lineRule="exact"/>
        <w:ind w:left="1134"/>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أولاً</w:t>
      </w:r>
    </w:p>
    <w:p w14:paraId="0C8C4556" w14:textId="77777777" w:rsidR="00E81642" w:rsidRPr="00A90DAF" w:rsidRDefault="00E81642" w:rsidP="00E81642">
      <w:pPr>
        <w:tabs>
          <w:tab w:val="left" w:pos="2463"/>
        </w:tabs>
        <w:bidi/>
        <w:spacing w:after="120" w:line="400" w:lineRule="exact"/>
        <w:ind w:left="1134"/>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الصندوق الاستئماني العام لاتفاقية ميناماتا بشأن الزئبق</w:t>
      </w:r>
    </w:p>
    <w:p w14:paraId="7C4CBC8B" w14:textId="77777777" w:rsidR="00E81642" w:rsidRDefault="00E81642" w:rsidP="00E81642">
      <w:pPr>
        <w:numPr>
          <w:ilvl w:val="0"/>
          <w:numId w:val="12"/>
        </w:numPr>
        <w:tabs>
          <w:tab w:val="left" w:pos="1329"/>
          <w:tab w:val="left" w:pos="2408"/>
        </w:tabs>
        <w:bidi/>
        <w:spacing w:after="120" w:line="400" w:lineRule="exact"/>
        <w:ind w:left="1134" w:firstLine="707"/>
        <w:jc w:val="both"/>
        <w:textDirection w:val="tbRlV"/>
        <w:rPr>
          <w:rFonts w:ascii="Traditional Arabic" w:eastAsiaTheme="minorEastAsia" w:hAnsi="Traditional Arabic"/>
          <w:sz w:val="30"/>
          <w:lang w:eastAsia="zh-TW"/>
        </w:rPr>
      </w:pPr>
      <w:r w:rsidRPr="00A90DAF">
        <w:rPr>
          <w:rFonts w:ascii="Traditional Arabic" w:eastAsiaTheme="minorEastAsia" w:hAnsi="Traditional Arabic"/>
          <w:i/>
          <w:iCs/>
          <w:sz w:val="30"/>
          <w:rtl/>
          <w:lang w:eastAsia="zh-TW"/>
        </w:rPr>
        <w:t>يحيط علماً</w:t>
      </w:r>
      <w:r w:rsidRPr="00A90DAF">
        <w:rPr>
          <w:rFonts w:ascii="Traditional Arabic" w:eastAsiaTheme="minorEastAsia" w:hAnsi="Traditional Arabic"/>
          <w:sz w:val="30"/>
          <w:rtl/>
          <w:lang w:eastAsia="zh-TW"/>
        </w:rPr>
        <w:t xml:space="preserve"> بالمعلومات المستكملة التي قدمها الأمين التنفيذي عن أنشطة العام 2018 والنفقات المتوقعة للعام 2018 من خلال الصندوق الاستئماني العام، على النحو الوارد في مذكرة الأمانة بشأن برنامج العمل والميزانية لفترة السنتين ٢٠١٨</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٢٠١٩</w:t>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vertAlign w:val="superscript"/>
          <w:rtl/>
          <w:lang w:eastAsia="zh-TW"/>
        </w:rPr>
        <w:footnoteReference w:id="1"/>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rtl/>
          <w:lang w:eastAsia="zh-TW"/>
        </w:rPr>
        <w:t>، وكذلك بالتقرير عن أنشطة الأمانة في العام ٢٠١٨</w:t>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vertAlign w:val="superscript"/>
          <w:rtl/>
          <w:lang w:eastAsia="zh-TW"/>
        </w:rPr>
        <w:footnoteReference w:id="2"/>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rtl/>
          <w:lang w:eastAsia="zh-TW"/>
        </w:rPr>
        <w:t>، ويحيط علما</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 xml:space="preserve"> أيضا</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 xml:space="preserve"> بتحديث تقديرات التكاليف المقترحة للميزانية المعتمدة لعام ٢٠١٩ وبالمعلومات الإضافية المقدمة في </w:t>
      </w:r>
      <w:r>
        <w:rPr>
          <w:rFonts w:ascii="Traditional Arabic" w:eastAsiaTheme="minorEastAsia" w:hAnsi="Traditional Arabic" w:hint="cs"/>
          <w:sz w:val="30"/>
          <w:rtl/>
          <w:lang w:eastAsia="zh-TW"/>
        </w:rPr>
        <w:t>صحائف وقائع أنشطة</w:t>
      </w:r>
      <w:r w:rsidRPr="00A90DAF">
        <w:rPr>
          <w:rFonts w:ascii="Traditional Arabic" w:eastAsiaTheme="minorEastAsia" w:hAnsi="Traditional Arabic"/>
          <w:sz w:val="30"/>
          <w:rtl/>
          <w:lang w:eastAsia="zh-TW"/>
        </w:rPr>
        <w:t xml:space="preserve"> برنامج العمل والميزانية</w:t>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vertAlign w:val="superscript"/>
          <w:rtl/>
          <w:lang w:eastAsia="zh-TW"/>
        </w:rPr>
        <w:footnoteReference w:id="3"/>
      </w:r>
      <w:r w:rsidRPr="00A90DAF">
        <w:rPr>
          <w:rFonts w:ascii="Traditional Arabic" w:eastAsiaTheme="minorEastAsia" w:hAnsi="Traditional Arabic"/>
          <w:sz w:val="30"/>
          <w:vertAlign w:val="superscript"/>
          <w:rtl/>
          <w:lang w:eastAsia="zh-TW"/>
        </w:rPr>
        <w:t>)</w:t>
      </w:r>
      <w:r w:rsidRPr="00A90DAF">
        <w:rPr>
          <w:rFonts w:ascii="Traditional Arabic" w:eastAsiaTheme="minorEastAsia" w:hAnsi="Traditional Arabic"/>
          <w:sz w:val="30"/>
          <w:rtl/>
          <w:lang w:eastAsia="zh-TW"/>
        </w:rPr>
        <w:t>؛</w:t>
      </w:r>
    </w:p>
    <w:p w14:paraId="26EA2B91" w14:textId="77777777" w:rsidR="00E81642" w:rsidRPr="00A90DAF" w:rsidRDefault="00E81642" w:rsidP="00E81642">
      <w:pPr>
        <w:numPr>
          <w:ilvl w:val="0"/>
          <w:numId w:val="12"/>
        </w:numPr>
        <w:tabs>
          <w:tab w:val="left" w:pos="1329"/>
          <w:tab w:val="left" w:pos="2408"/>
        </w:tabs>
        <w:bidi/>
        <w:spacing w:after="120" w:line="400" w:lineRule="exact"/>
        <w:ind w:left="1134" w:firstLine="707"/>
        <w:jc w:val="both"/>
        <w:textDirection w:val="tbRlV"/>
        <w:rPr>
          <w:rFonts w:ascii="Traditional Arabic" w:eastAsiaTheme="minorEastAsia" w:hAnsi="Traditional Arabic"/>
          <w:sz w:val="30"/>
          <w:rtl/>
          <w:lang w:eastAsia="zh-TW"/>
        </w:rPr>
      </w:pPr>
      <w:r w:rsidRPr="00D42C37">
        <w:rPr>
          <w:rFonts w:ascii="Traditional Arabic" w:eastAsiaTheme="minorEastAsia" w:hAnsi="Traditional Arabic"/>
          <w:i/>
          <w:iCs/>
          <w:sz w:val="30"/>
          <w:rtl/>
          <w:lang w:eastAsia="zh-TW"/>
        </w:rPr>
        <w:t>يشجع</w:t>
      </w:r>
      <w:r w:rsidRPr="000F5587">
        <w:rPr>
          <w:rFonts w:ascii="Traditional Arabic" w:eastAsiaTheme="minorEastAsia" w:hAnsi="Traditional Arabic"/>
          <w:sz w:val="30"/>
          <w:rtl/>
          <w:lang w:eastAsia="zh-TW"/>
        </w:rPr>
        <w:t xml:space="preserve"> الأمين</w:t>
      </w:r>
      <w:r>
        <w:rPr>
          <w:rFonts w:ascii="Traditional Arabic" w:eastAsiaTheme="minorEastAsia" w:hAnsi="Traditional Arabic" w:hint="cs"/>
          <w:sz w:val="30"/>
          <w:rtl/>
          <w:lang w:eastAsia="zh-TW"/>
        </w:rPr>
        <w:t>ة</w:t>
      </w:r>
      <w:r w:rsidRPr="000F5587">
        <w:rPr>
          <w:rFonts w:ascii="Traditional Arabic" w:eastAsiaTheme="minorEastAsia" w:hAnsi="Traditional Arabic"/>
          <w:sz w:val="30"/>
          <w:rtl/>
          <w:lang w:eastAsia="zh-TW"/>
        </w:rPr>
        <w:t xml:space="preserve"> التنفيذي</w:t>
      </w:r>
      <w:r>
        <w:rPr>
          <w:rFonts w:ascii="Traditional Arabic" w:eastAsiaTheme="minorEastAsia" w:hAnsi="Traditional Arabic" w:hint="cs"/>
          <w:sz w:val="30"/>
          <w:rtl/>
          <w:lang w:eastAsia="zh-TW"/>
        </w:rPr>
        <w:t>ة</w:t>
      </w:r>
      <w:r w:rsidRPr="000F5587">
        <w:rPr>
          <w:rFonts w:ascii="Traditional Arabic" w:eastAsiaTheme="minorEastAsia" w:hAnsi="Traditional Arabic"/>
          <w:sz w:val="30"/>
          <w:rtl/>
          <w:lang w:eastAsia="zh-TW"/>
        </w:rPr>
        <w:t>، عند الاقتضاء، على الاستفادة من الرصيد النقدي المتاح في الصندوق الاستئماني العام</w:t>
      </w:r>
      <w:r>
        <w:rPr>
          <w:rFonts w:ascii="Traditional Arabic" w:eastAsiaTheme="minorEastAsia" w:hAnsi="Traditional Arabic" w:hint="cs"/>
          <w:sz w:val="30"/>
          <w:rtl/>
          <w:lang w:eastAsia="zh-TW"/>
        </w:rPr>
        <w:t xml:space="preserve"> في عام</w:t>
      </w:r>
      <w:r w:rsidRPr="000F5587">
        <w:rPr>
          <w:rFonts w:ascii="Traditional Arabic" w:eastAsiaTheme="minorEastAsia" w:hAnsi="Traditional Arabic"/>
          <w:sz w:val="30"/>
          <w:rtl/>
          <w:lang w:eastAsia="zh-TW"/>
        </w:rPr>
        <w:t xml:space="preserve"> ٢٠١٩، بمبلغ لا يفوق الموارد المتاحة من الميزانية لتغطية تكاليف الموظفين، شريطة عدم انخفاض الرصيد النقدي </w:t>
      </w:r>
      <w:r>
        <w:rPr>
          <w:rFonts w:ascii="Traditional Arabic" w:eastAsiaTheme="minorEastAsia" w:hAnsi="Traditional Arabic" w:hint="cs"/>
          <w:sz w:val="30"/>
          <w:rtl/>
          <w:lang w:eastAsia="zh-TW"/>
        </w:rPr>
        <w:t xml:space="preserve">إلى أقل من </w:t>
      </w:r>
      <w:r w:rsidRPr="000F5587">
        <w:rPr>
          <w:rFonts w:ascii="Traditional Arabic" w:eastAsiaTheme="minorEastAsia" w:hAnsi="Traditional Arabic"/>
          <w:sz w:val="30"/>
          <w:rtl/>
          <w:lang w:eastAsia="zh-TW"/>
        </w:rPr>
        <w:t xml:space="preserve">احتياطي رأس المال </w:t>
      </w:r>
      <w:r>
        <w:rPr>
          <w:rFonts w:ascii="Traditional Arabic" w:eastAsiaTheme="minorEastAsia" w:hAnsi="Traditional Arabic" w:hint="cs"/>
          <w:sz w:val="30"/>
          <w:rtl/>
          <w:lang w:eastAsia="zh-TW"/>
        </w:rPr>
        <w:t>العامل</w:t>
      </w:r>
      <w:r w:rsidRPr="000F5587">
        <w:rPr>
          <w:rFonts w:ascii="Traditional Arabic" w:eastAsiaTheme="minorEastAsia" w:hAnsi="Traditional Arabic"/>
          <w:sz w:val="30"/>
          <w:rtl/>
          <w:lang w:eastAsia="zh-TW"/>
        </w:rPr>
        <w:t xml:space="preserve">، </w:t>
      </w:r>
      <w:r>
        <w:rPr>
          <w:rFonts w:ascii="Traditional Arabic" w:eastAsiaTheme="minorEastAsia" w:hAnsi="Traditional Arabic" w:hint="cs"/>
          <w:sz w:val="30"/>
          <w:rtl/>
          <w:lang w:eastAsia="zh-TW"/>
        </w:rPr>
        <w:t>ل</w:t>
      </w:r>
      <w:r w:rsidRPr="000F5587">
        <w:rPr>
          <w:rFonts w:ascii="Traditional Arabic" w:eastAsiaTheme="minorEastAsia" w:hAnsi="Traditional Arabic"/>
          <w:sz w:val="30"/>
          <w:rtl/>
          <w:lang w:eastAsia="zh-TW"/>
        </w:rPr>
        <w:t xml:space="preserve">تعزيز التنفيذ المبكر والفعال للاتفاقية، بما في ذلك عن طريق تبادل </w:t>
      </w:r>
      <w:r>
        <w:rPr>
          <w:rFonts w:ascii="Traditional Arabic" w:eastAsiaTheme="minorEastAsia" w:hAnsi="Traditional Arabic" w:hint="cs"/>
          <w:sz w:val="30"/>
          <w:rtl/>
          <w:lang w:eastAsia="zh-TW"/>
        </w:rPr>
        <w:t xml:space="preserve">خدمات </w:t>
      </w:r>
      <w:r w:rsidRPr="000F5587">
        <w:rPr>
          <w:rFonts w:ascii="Traditional Arabic" w:eastAsiaTheme="minorEastAsia" w:hAnsi="Traditional Arabic"/>
          <w:sz w:val="30"/>
          <w:rtl/>
          <w:lang w:eastAsia="zh-TW"/>
        </w:rPr>
        <w:t xml:space="preserve">الأمانة </w:t>
      </w:r>
      <w:r>
        <w:rPr>
          <w:rFonts w:ascii="Traditional Arabic" w:eastAsiaTheme="minorEastAsia" w:hAnsi="Traditional Arabic" w:hint="cs"/>
          <w:sz w:val="30"/>
          <w:rtl/>
          <w:lang w:eastAsia="zh-TW"/>
        </w:rPr>
        <w:t>ذات الصلة</w:t>
      </w:r>
      <w:r w:rsidRPr="000F5587">
        <w:rPr>
          <w:rFonts w:ascii="Traditional Arabic" w:eastAsiaTheme="minorEastAsia" w:hAnsi="Traditional Arabic"/>
          <w:sz w:val="30"/>
          <w:rtl/>
          <w:lang w:eastAsia="zh-TW"/>
        </w:rPr>
        <w:t xml:space="preserve"> مع اتفاقيات بازل وروتردام واستكهولم، التي </w:t>
      </w:r>
      <w:r>
        <w:rPr>
          <w:rFonts w:ascii="Traditional Arabic" w:eastAsiaTheme="minorEastAsia" w:hAnsi="Traditional Arabic" w:hint="cs"/>
          <w:sz w:val="30"/>
          <w:rtl/>
          <w:lang w:eastAsia="zh-TW"/>
        </w:rPr>
        <w:t>ي</w:t>
      </w:r>
      <w:r w:rsidRPr="000F5587">
        <w:rPr>
          <w:rFonts w:ascii="Traditional Arabic" w:eastAsiaTheme="minorEastAsia" w:hAnsi="Traditional Arabic"/>
          <w:sz w:val="30"/>
          <w:rtl/>
          <w:lang w:eastAsia="zh-TW"/>
        </w:rPr>
        <w:t>قوم بها المدير التنفيذي لبرنامج الأمم المتحدة للبيئة حسب الاقتضاء وتمشيا</w:t>
      </w:r>
      <w:r>
        <w:rPr>
          <w:rFonts w:ascii="Traditional Arabic" w:eastAsiaTheme="minorEastAsia" w:hAnsi="Traditional Arabic" w:hint="cs"/>
          <w:sz w:val="30"/>
          <w:rtl/>
          <w:lang w:eastAsia="zh-TW"/>
        </w:rPr>
        <w:t>ً</w:t>
      </w:r>
      <w:r w:rsidRPr="000F5587">
        <w:rPr>
          <w:rFonts w:ascii="Traditional Arabic" w:eastAsiaTheme="minorEastAsia" w:hAnsi="Traditional Arabic"/>
          <w:sz w:val="30"/>
          <w:rtl/>
          <w:lang w:eastAsia="zh-TW"/>
        </w:rPr>
        <w:t xml:space="preserve"> مع المقرر </w:t>
      </w:r>
      <w:r>
        <w:rPr>
          <w:rFonts w:ascii="Traditional Arabic" w:eastAsiaTheme="minorEastAsia" w:hAnsi="Traditional Arabic" w:hint="cs"/>
          <w:sz w:val="30"/>
          <w:rtl/>
          <w:lang w:eastAsia="zh-TW"/>
        </w:rPr>
        <w:t xml:space="preserve">ا </w:t>
      </w:r>
      <w:r w:rsidRPr="000F5587">
        <w:rPr>
          <w:rFonts w:ascii="Traditional Arabic" w:eastAsiaTheme="minorEastAsia" w:hAnsi="Traditional Arabic"/>
          <w:sz w:val="30"/>
          <w:rtl/>
          <w:lang w:eastAsia="zh-TW"/>
        </w:rPr>
        <w:t>م-٢/٧؛</w:t>
      </w:r>
    </w:p>
    <w:p w14:paraId="009611F3" w14:textId="77777777" w:rsidR="00E81642" w:rsidRDefault="00E81642" w:rsidP="00E81642">
      <w:pPr>
        <w:numPr>
          <w:ilvl w:val="0"/>
          <w:numId w:val="12"/>
        </w:numPr>
        <w:tabs>
          <w:tab w:val="num" w:pos="1134"/>
          <w:tab w:val="left" w:pos="1329"/>
          <w:tab w:val="left" w:pos="2408"/>
        </w:tabs>
        <w:bidi/>
        <w:spacing w:after="120" w:line="400" w:lineRule="exact"/>
        <w:ind w:left="1134" w:firstLine="707"/>
        <w:jc w:val="both"/>
        <w:textDirection w:val="tbRlV"/>
        <w:rPr>
          <w:rFonts w:ascii="Traditional Arabic" w:eastAsiaTheme="minorEastAsia" w:hAnsi="Traditional Arabic"/>
          <w:sz w:val="30"/>
          <w:lang w:eastAsia="zh-TW"/>
        </w:rPr>
      </w:pPr>
      <w:r w:rsidRPr="00A90DAF">
        <w:rPr>
          <w:rFonts w:ascii="Traditional Arabic" w:eastAsiaTheme="minorEastAsia" w:hAnsi="Traditional Arabic"/>
          <w:i/>
          <w:iCs/>
          <w:sz w:val="30"/>
          <w:rtl/>
          <w:lang w:eastAsia="zh-TW"/>
        </w:rPr>
        <w:t>يعتمد</w:t>
      </w:r>
      <w:r w:rsidRPr="00A90DAF">
        <w:rPr>
          <w:rFonts w:ascii="Traditional Arabic" w:eastAsiaTheme="minorEastAsia" w:hAnsi="Traditional Arabic"/>
          <w:sz w:val="30"/>
          <w:rtl/>
          <w:lang w:eastAsia="zh-TW"/>
        </w:rPr>
        <w:t xml:space="preserve"> تحديث ميزانية الصندوق الاستئماني العام </w:t>
      </w:r>
      <w:r>
        <w:rPr>
          <w:rFonts w:ascii="Traditional Arabic" w:eastAsiaTheme="minorEastAsia" w:hAnsi="Traditional Arabic" w:hint="cs"/>
          <w:sz w:val="30"/>
          <w:rtl/>
          <w:lang w:eastAsia="zh-TW"/>
        </w:rPr>
        <w:t>لعام</w:t>
      </w:r>
      <w:r w:rsidRPr="00A90DAF">
        <w:rPr>
          <w:rFonts w:ascii="Traditional Arabic" w:eastAsiaTheme="minorEastAsia" w:hAnsi="Traditional Arabic"/>
          <w:sz w:val="30"/>
          <w:rtl/>
          <w:lang w:eastAsia="zh-TW"/>
        </w:rPr>
        <w:t xml:space="preserve"> ٢٠١٩ </w:t>
      </w:r>
      <w:r>
        <w:rPr>
          <w:rFonts w:ascii="Traditional Arabic" w:eastAsiaTheme="minorEastAsia" w:hAnsi="Traditional Arabic" w:hint="cs"/>
          <w:sz w:val="30"/>
          <w:rtl/>
          <w:lang w:eastAsia="zh-TW"/>
        </w:rPr>
        <w:t>البالغة 374</w:t>
      </w:r>
      <w:r>
        <w:rPr>
          <w:rFonts w:ascii="Traditional Arabic" w:eastAsiaTheme="minorEastAsia" w:hAnsi="Traditional Arabic" w:hint="eastAsia"/>
          <w:sz w:val="30"/>
          <w:rtl/>
          <w:lang w:eastAsia="zh-TW"/>
        </w:rPr>
        <w:t> </w:t>
      </w:r>
      <w:r>
        <w:rPr>
          <w:rFonts w:ascii="Traditional Arabic" w:eastAsiaTheme="minorEastAsia" w:hAnsi="Traditional Arabic" w:hint="cs"/>
          <w:sz w:val="30"/>
          <w:rtl/>
          <w:lang w:eastAsia="zh-TW"/>
        </w:rPr>
        <w:t>080</w:t>
      </w:r>
      <w:r>
        <w:rPr>
          <w:rFonts w:ascii="Traditional Arabic" w:eastAsiaTheme="minorEastAsia" w:hAnsi="Traditional Arabic" w:hint="eastAsia"/>
          <w:sz w:val="30"/>
          <w:rtl/>
          <w:lang w:eastAsia="zh-TW"/>
        </w:rPr>
        <w:t> </w:t>
      </w:r>
      <w:r>
        <w:rPr>
          <w:rFonts w:ascii="Traditional Arabic" w:eastAsiaTheme="minorEastAsia" w:hAnsi="Traditional Arabic" w:hint="cs"/>
          <w:sz w:val="30"/>
          <w:rtl/>
          <w:lang w:eastAsia="zh-TW"/>
        </w:rPr>
        <w:t>4</w:t>
      </w:r>
      <w:r w:rsidRPr="00A90DAF">
        <w:rPr>
          <w:rFonts w:ascii="Traditional Arabic" w:eastAsiaTheme="minorEastAsia" w:hAnsi="Traditional Arabic"/>
          <w:sz w:val="30"/>
          <w:rtl/>
          <w:lang w:eastAsia="zh-TW"/>
        </w:rPr>
        <w:t xml:space="preserve"> دولاراً من دولارات الولايات المتحدة؛</w:t>
      </w:r>
    </w:p>
    <w:p w14:paraId="183B5A91" w14:textId="77777777" w:rsidR="00E81642" w:rsidRPr="00A90DAF" w:rsidRDefault="00E81642" w:rsidP="00E81642">
      <w:pPr>
        <w:numPr>
          <w:ilvl w:val="0"/>
          <w:numId w:val="12"/>
        </w:numPr>
        <w:tabs>
          <w:tab w:val="num" w:pos="1134"/>
          <w:tab w:val="left" w:pos="1329"/>
          <w:tab w:val="left" w:pos="2408"/>
        </w:tabs>
        <w:bidi/>
        <w:spacing w:after="120" w:line="400" w:lineRule="exact"/>
        <w:ind w:left="1134" w:firstLine="707"/>
        <w:jc w:val="both"/>
        <w:textDirection w:val="tbRlV"/>
        <w:rPr>
          <w:rFonts w:ascii="Traditional Arabic" w:eastAsiaTheme="minorEastAsia" w:hAnsi="Traditional Arabic"/>
          <w:sz w:val="30"/>
          <w:rtl/>
          <w:lang w:eastAsia="zh-TW"/>
        </w:rPr>
      </w:pPr>
      <w:r w:rsidRPr="00E45B05">
        <w:rPr>
          <w:rFonts w:ascii="Traditional Arabic" w:eastAsiaTheme="minorEastAsia" w:hAnsi="Traditional Arabic"/>
          <w:i/>
          <w:iCs/>
          <w:sz w:val="30"/>
          <w:rtl/>
          <w:lang w:eastAsia="zh-TW"/>
        </w:rPr>
        <w:t>يأذن</w:t>
      </w:r>
      <w:r w:rsidRPr="00E45B05">
        <w:rPr>
          <w:rFonts w:ascii="Traditional Arabic" w:eastAsiaTheme="minorEastAsia" w:hAnsi="Traditional Arabic"/>
          <w:sz w:val="30"/>
          <w:rtl/>
          <w:lang w:eastAsia="zh-TW"/>
        </w:rPr>
        <w:t xml:space="preserve"> للأمين</w:t>
      </w:r>
      <w:r>
        <w:rPr>
          <w:rFonts w:ascii="Traditional Arabic" w:eastAsiaTheme="minorEastAsia" w:hAnsi="Traditional Arabic" w:hint="cs"/>
          <w:sz w:val="30"/>
          <w:rtl/>
          <w:lang w:eastAsia="zh-TW"/>
        </w:rPr>
        <w:t>ة</w:t>
      </w:r>
      <w:r w:rsidRPr="00E45B05">
        <w:rPr>
          <w:rFonts w:ascii="Traditional Arabic" w:eastAsiaTheme="minorEastAsia" w:hAnsi="Traditional Arabic"/>
          <w:sz w:val="30"/>
          <w:rtl/>
          <w:lang w:eastAsia="zh-TW"/>
        </w:rPr>
        <w:t xml:space="preserve"> التنفيذي</w:t>
      </w:r>
      <w:r>
        <w:rPr>
          <w:rFonts w:ascii="Traditional Arabic" w:eastAsiaTheme="minorEastAsia" w:hAnsi="Traditional Arabic" w:hint="cs"/>
          <w:sz w:val="30"/>
          <w:rtl/>
          <w:lang w:eastAsia="zh-TW"/>
        </w:rPr>
        <w:t>ة</w:t>
      </w:r>
      <w:r w:rsidRPr="00E45B05">
        <w:rPr>
          <w:rFonts w:ascii="Traditional Arabic" w:eastAsiaTheme="minorEastAsia" w:hAnsi="Traditional Arabic"/>
          <w:sz w:val="30"/>
          <w:rtl/>
          <w:lang w:eastAsia="zh-TW"/>
        </w:rPr>
        <w:t xml:space="preserve"> ب</w:t>
      </w:r>
      <w:r>
        <w:rPr>
          <w:rFonts w:ascii="Traditional Arabic" w:eastAsiaTheme="minorEastAsia" w:hAnsi="Traditional Arabic" w:hint="cs"/>
          <w:sz w:val="30"/>
          <w:rtl/>
          <w:lang w:eastAsia="zh-TW"/>
        </w:rPr>
        <w:t>أن ت</w:t>
      </w:r>
      <w:r w:rsidRPr="00E45B05">
        <w:rPr>
          <w:rFonts w:ascii="Traditional Arabic" w:eastAsiaTheme="minorEastAsia" w:hAnsi="Traditional Arabic"/>
          <w:sz w:val="30"/>
          <w:rtl/>
          <w:lang w:eastAsia="zh-TW"/>
        </w:rPr>
        <w:t>سحب من الفائض المتاح للصندوق الاستئماني العام مبلغ ٣٠٠</w:t>
      </w:r>
      <w:r>
        <w:rPr>
          <w:rFonts w:ascii="Traditional Arabic" w:eastAsiaTheme="minorEastAsia" w:hAnsi="Traditional Arabic" w:hint="cs"/>
          <w:sz w:val="30"/>
          <w:rtl/>
          <w:lang w:eastAsia="zh-TW"/>
        </w:rPr>
        <w:t> </w:t>
      </w:r>
      <w:r w:rsidRPr="00E45B05">
        <w:rPr>
          <w:rFonts w:ascii="Traditional Arabic" w:eastAsiaTheme="minorEastAsia" w:hAnsi="Traditional Arabic"/>
          <w:sz w:val="30"/>
          <w:rtl/>
          <w:lang w:eastAsia="zh-TW"/>
        </w:rPr>
        <w:t xml:space="preserve">٢٣٧ </w:t>
      </w:r>
      <w:r>
        <w:rPr>
          <w:rFonts w:ascii="Traditional Arabic" w:eastAsiaTheme="minorEastAsia" w:hAnsi="Traditional Arabic" w:hint="cs"/>
          <w:sz w:val="30"/>
          <w:rtl/>
          <w:lang w:eastAsia="zh-TW"/>
        </w:rPr>
        <w:t xml:space="preserve">دولار من </w:t>
      </w:r>
      <w:r w:rsidRPr="00E45B05">
        <w:rPr>
          <w:rFonts w:ascii="Traditional Arabic" w:eastAsiaTheme="minorEastAsia" w:hAnsi="Traditional Arabic"/>
          <w:sz w:val="30"/>
          <w:rtl/>
          <w:lang w:eastAsia="zh-TW"/>
        </w:rPr>
        <w:t>دولارات الولايات المتحدة</w:t>
      </w:r>
      <w:r>
        <w:rPr>
          <w:rFonts w:ascii="Traditional Arabic" w:eastAsiaTheme="minorEastAsia" w:hAnsi="Traditional Arabic" w:hint="cs"/>
          <w:sz w:val="30"/>
          <w:rtl/>
          <w:lang w:eastAsia="zh-TW"/>
        </w:rPr>
        <w:t xml:space="preserve"> في عام 2019</w:t>
      </w:r>
      <w:r w:rsidRPr="00E45B05">
        <w:rPr>
          <w:rFonts w:ascii="Traditional Arabic" w:eastAsiaTheme="minorEastAsia" w:hAnsi="Traditional Arabic"/>
          <w:sz w:val="30"/>
          <w:rtl/>
          <w:lang w:eastAsia="zh-TW"/>
        </w:rPr>
        <w:t>؛</w:t>
      </w:r>
    </w:p>
    <w:p w14:paraId="380E2480" w14:textId="77777777" w:rsidR="00E81642" w:rsidRPr="00A90DAF" w:rsidRDefault="00E81642" w:rsidP="00E81642">
      <w:pPr>
        <w:numPr>
          <w:ilvl w:val="0"/>
          <w:numId w:val="12"/>
        </w:numPr>
        <w:tabs>
          <w:tab w:val="left" w:pos="1329"/>
          <w:tab w:val="left" w:pos="2408"/>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يعتمد</w:t>
      </w:r>
      <w:r w:rsidRPr="00A90DAF">
        <w:rPr>
          <w:rFonts w:ascii="Traditional Arabic" w:eastAsiaTheme="minorEastAsia" w:hAnsi="Traditional Arabic"/>
          <w:sz w:val="30"/>
          <w:rtl/>
          <w:lang w:eastAsia="zh-TW"/>
        </w:rPr>
        <w:t xml:space="preserve"> الجدول الإرشادي للاشتراكات المقررة لتوزيع النفقات للعام 2019، على النحو الوارد في الجدول </w:t>
      </w:r>
      <w:r>
        <w:rPr>
          <w:rFonts w:ascii="Traditional Arabic" w:eastAsiaTheme="minorEastAsia" w:hAnsi="Traditional Arabic" w:hint="cs"/>
          <w:sz w:val="30"/>
          <w:rtl/>
          <w:lang w:eastAsia="zh-TW"/>
        </w:rPr>
        <w:t>2</w:t>
      </w:r>
      <w:r w:rsidRPr="00A90DAF">
        <w:rPr>
          <w:rFonts w:ascii="Traditional Arabic" w:eastAsiaTheme="minorEastAsia" w:hAnsi="Traditional Arabic"/>
          <w:sz w:val="30"/>
          <w:rtl/>
          <w:lang w:eastAsia="zh-TW"/>
        </w:rPr>
        <w:t xml:space="preserve"> من هذا المقرَّر، ويأذن للأمين</w:t>
      </w:r>
      <w:r>
        <w:rPr>
          <w:rFonts w:ascii="Traditional Arabic" w:eastAsiaTheme="minorEastAsia" w:hAnsi="Traditional Arabic" w:hint="cs"/>
          <w:sz w:val="30"/>
          <w:rtl/>
          <w:lang w:eastAsia="zh-TW"/>
        </w:rPr>
        <w:t>ة</w:t>
      </w:r>
      <w:r w:rsidRPr="00A90DAF">
        <w:rPr>
          <w:rFonts w:ascii="Traditional Arabic" w:eastAsiaTheme="minorEastAsia" w:hAnsi="Traditional Arabic"/>
          <w:sz w:val="30"/>
          <w:rtl/>
          <w:lang w:eastAsia="zh-TW"/>
        </w:rPr>
        <w:t xml:space="preserve"> التنفيذي</w:t>
      </w:r>
      <w:r>
        <w:rPr>
          <w:rFonts w:ascii="Traditional Arabic" w:eastAsiaTheme="minorEastAsia" w:hAnsi="Traditional Arabic" w:hint="cs"/>
          <w:sz w:val="30"/>
          <w:rtl/>
          <w:lang w:eastAsia="zh-TW"/>
        </w:rPr>
        <w:t>ة</w:t>
      </w:r>
      <w:r w:rsidRPr="00A90DAF">
        <w:rPr>
          <w:rFonts w:ascii="Traditional Arabic" w:eastAsiaTheme="minorEastAsia" w:hAnsi="Traditional Arabic"/>
          <w:sz w:val="30"/>
          <w:rtl/>
          <w:lang w:eastAsia="zh-TW"/>
        </w:rPr>
        <w:t>، وفقاً للنظام المالي والقواعد المالية للأمم المتحدة، بتعديل الجدول ليشمل جميع الأطراف التي تدخل الاتفاقية حيِّز النفاذ بالنسبة لها بحلول 1 كانون الثاني/يناير 2019؛</w:t>
      </w:r>
    </w:p>
    <w:p w14:paraId="119B0DD8" w14:textId="77777777" w:rsidR="00E81642" w:rsidRPr="00A90DAF" w:rsidRDefault="00E81642" w:rsidP="00E81642">
      <w:pPr>
        <w:numPr>
          <w:ilvl w:val="0"/>
          <w:numId w:val="12"/>
        </w:numPr>
        <w:tabs>
          <w:tab w:val="left" w:pos="1329"/>
          <w:tab w:val="left" w:pos="2408"/>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يشير</w:t>
      </w:r>
      <w:r w:rsidRPr="00A90DAF">
        <w:rPr>
          <w:rFonts w:ascii="Traditional Arabic" w:eastAsiaTheme="minorEastAsia" w:hAnsi="Traditional Arabic"/>
          <w:sz w:val="30"/>
          <w:rtl/>
          <w:lang w:eastAsia="zh-TW"/>
        </w:rPr>
        <w:t xml:space="preserve"> إلى أن </w:t>
      </w:r>
      <w:r>
        <w:rPr>
          <w:rFonts w:ascii="Traditional Arabic" w:eastAsiaTheme="minorEastAsia" w:hAnsi="Traditional Arabic" w:hint="cs"/>
          <w:sz w:val="30"/>
          <w:rtl/>
          <w:lang w:eastAsia="zh-TW"/>
        </w:rPr>
        <w:t xml:space="preserve">من المنتظر أن تدفع </w:t>
      </w:r>
      <w:r w:rsidRPr="00A90DAF">
        <w:rPr>
          <w:rFonts w:ascii="Traditional Arabic" w:eastAsiaTheme="minorEastAsia" w:hAnsi="Traditional Arabic"/>
          <w:sz w:val="30"/>
          <w:rtl/>
          <w:lang w:eastAsia="zh-TW"/>
        </w:rPr>
        <w:t xml:space="preserve">المساهمات إلى الصندوق الاستئماني العام بحلول ١ كانون الثاني/يناير من السنة التي تدرج فيها تلك المساهمات في الميزانية، ويطلب إلى الأطراف أن تسدد اشتراكاتها </w:t>
      </w:r>
      <w:r>
        <w:rPr>
          <w:rFonts w:ascii="Traditional Arabic" w:eastAsiaTheme="minorEastAsia" w:hAnsi="Traditional Arabic" w:hint="cs"/>
          <w:sz w:val="30"/>
          <w:rtl/>
          <w:lang w:eastAsia="zh-TW"/>
        </w:rPr>
        <w:t>فوراً وبالكامل</w:t>
      </w:r>
      <w:r w:rsidRPr="00A90DAF">
        <w:rPr>
          <w:rFonts w:ascii="Traditional Arabic" w:eastAsiaTheme="minorEastAsia" w:hAnsi="Traditional Arabic"/>
          <w:sz w:val="30"/>
          <w:rtl/>
          <w:lang w:eastAsia="zh-TW"/>
        </w:rPr>
        <w:t xml:space="preserve"> لتمكين الأمانة من الاضطلاع بعملها؛</w:t>
      </w:r>
    </w:p>
    <w:p w14:paraId="046ED045" w14:textId="77777777" w:rsidR="00E81642" w:rsidRPr="00A90DAF" w:rsidRDefault="00E81642" w:rsidP="00E81642">
      <w:pPr>
        <w:keepNext/>
        <w:keepLines/>
        <w:tabs>
          <w:tab w:val="left" w:pos="2463"/>
        </w:tabs>
        <w:suppressAutoHyphens/>
        <w:bidi/>
        <w:spacing w:after="120" w:line="400" w:lineRule="exact"/>
        <w:ind w:left="1134"/>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ثانياً</w:t>
      </w:r>
    </w:p>
    <w:p w14:paraId="2A388E68" w14:textId="77777777" w:rsidR="00E81642" w:rsidRPr="00A90DAF" w:rsidRDefault="00E81642" w:rsidP="00E81642">
      <w:pPr>
        <w:tabs>
          <w:tab w:val="left" w:pos="2463"/>
        </w:tabs>
        <w:bidi/>
        <w:spacing w:after="120" w:line="400" w:lineRule="exact"/>
        <w:ind w:left="1134"/>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الصندوق الاستئماني الخاص لاتفاقية ميناماتا بشأن الزئبق</w:t>
      </w:r>
    </w:p>
    <w:p w14:paraId="56BBED1E" w14:textId="77777777" w:rsidR="00E81642" w:rsidRPr="00A90DAF"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يحيط علماً</w:t>
      </w:r>
      <w:r w:rsidRPr="00A90DAF">
        <w:rPr>
          <w:rFonts w:ascii="Traditional Arabic" w:eastAsiaTheme="minorEastAsia" w:hAnsi="Traditional Arabic"/>
          <w:sz w:val="30"/>
          <w:rtl/>
          <w:lang w:eastAsia="zh-TW"/>
        </w:rPr>
        <w:t xml:space="preserve"> بالمعلومات المستكملة التي قدمها الأمين التنفيذي عن أنشطة العام 2018 والنفقات المتوقعة للعام 2018 من خلال الصندوق الاستئماني الخاص، على النحو الوارد في مذكرة الأمانة بشأن برنامج العمل والميزانية لفترة السنتين ٢٠١٨</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٢٠١٩، وكذلك بالتقرير عن أنشطة الأمانة في العام ٢٠١٨، ويحيط علما</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 xml:space="preserve"> </w:t>
      </w:r>
      <w:r w:rsidRPr="00A90DAF">
        <w:rPr>
          <w:rFonts w:ascii="Traditional Arabic" w:eastAsiaTheme="minorEastAsia" w:hAnsi="Traditional Arabic"/>
          <w:sz w:val="30"/>
          <w:rtl/>
          <w:lang w:eastAsia="zh-TW"/>
        </w:rPr>
        <w:lastRenderedPageBreak/>
        <w:t>أيضا</w:t>
      </w:r>
      <w:r w:rsidRPr="00A90DAF">
        <w:rPr>
          <w:rFonts w:ascii="Traditional Arabic" w:eastAsiaTheme="minorEastAsia" w:hAnsi="Traditional Arabic" w:hint="cs"/>
          <w:sz w:val="30"/>
          <w:rtl/>
          <w:lang w:eastAsia="zh-TW"/>
        </w:rPr>
        <w:t>ً</w:t>
      </w:r>
      <w:r w:rsidRPr="00A90DAF">
        <w:rPr>
          <w:rFonts w:ascii="Traditional Arabic" w:eastAsiaTheme="minorEastAsia" w:hAnsi="Traditional Arabic"/>
          <w:sz w:val="30"/>
          <w:rtl/>
          <w:lang w:eastAsia="zh-TW"/>
        </w:rPr>
        <w:t xml:space="preserve"> بتحديث تقديرات التكاليف المقترحة لميزانية العام ٢٠١٩ وبالمعلومات الإضافية المقدمة في صفيحة تفاصيل برنامج العمل والميزانية؛</w:t>
      </w:r>
    </w:p>
    <w:p w14:paraId="028480BA" w14:textId="77777777" w:rsidR="00E81642" w:rsidRPr="00A90DAF"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eastAsiaTheme="minorEastAsia" w:hAnsi="Traditional Arabic"/>
          <w:sz w:val="30"/>
          <w:rtl/>
          <w:lang w:eastAsia="zh-TW"/>
        </w:rPr>
      </w:pPr>
      <w:r>
        <w:rPr>
          <w:rFonts w:ascii="Traditional Arabic" w:eastAsiaTheme="minorEastAsia" w:hAnsi="Traditional Arabic" w:hint="cs"/>
          <w:i/>
          <w:iCs/>
          <w:sz w:val="30"/>
          <w:rtl/>
          <w:lang w:eastAsia="zh-TW"/>
        </w:rPr>
        <w:t>يحيط علماً أيضاً</w:t>
      </w:r>
      <w:r w:rsidRPr="00A90DAF">
        <w:rPr>
          <w:rFonts w:ascii="Traditional Arabic" w:eastAsiaTheme="minorEastAsia" w:hAnsi="Traditional Arabic"/>
          <w:sz w:val="30"/>
          <w:rtl/>
          <w:lang w:eastAsia="zh-TW"/>
        </w:rPr>
        <w:t xml:space="preserve"> </w:t>
      </w:r>
      <w:r>
        <w:rPr>
          <w:rFonts w:ascii="Traditional Arabic" w:eastAsiaTheme="minorEastAsia" w:hAnsi="Traditional Arabic" w:hint="cs"/>
          <w:sz w:val="30"/>
          <w:rtl/>
          <w:lang w:eastAsia="zh-TW"/>
        </w:rPr>
        <w:t>ب</w:t>
      </w:r>
      <w:r w:rsidRPr="00A90DAF">
        <w:rPr>
          <w:rFonts w:ascii="Traditional Arabic" w:eastAsiaTheme="minorEastAsia" w:hAnsi="Traditional Arabic"/>
          <w:sz w:val="30"/>
          <w:rtl/>
          <w:lang w:eastAsia="zh-TW"/>
        </w:rPr>
        <w:t xml:space="preserve">تحديث ميزانية الصندوق الاستئماني الخاص لعام ٢٠١٩ </w:t>
      </w:r>
      <w:r>
        <w:rPr>
          <w:rFonts w:ascii="Traditional Arabic" w:eastAsiaTheme="minorEastAsia" w:hAnsi="Traditional Arabic" w:hint="cs"/>
          <w:sz w:val="30"/>
          <w:rtl/>
          <w:lang w:eastAsia="zh-TW"/>
        </w:rPr>
        <w:t>بمبلغ 890</w:t>
      </w:r>
      <w:r>
        <w:rPr>
          <w:rFonts w:ascii="Traditional Arabic" w:eastAsiaTheme="minorEastAsia" w:hAnsi="Traditional Arabic" w:hint="eastAsia"/>
          <w:sz w:val="30"/>
          <w:rtl/>
          <w:lang w:eastAsia="zh-TW"/>
        </w:rPr>
        <w:t> </w:t>
      </w:r>
      <w:r>
        <w:rPr>
          <w:rFonts w:ascii="Traditional Arabic" w:eastAsiaTheme="minorEastAsia" w:hAnsi="Traditional Arabic" w:hint="cs"/>
          <w:sz w:val="30"/>
          <w:rtl/>
          <w:lang w:eastAsia="zh-TW"/>
        </w:rPr>
        <w:t>014</w:t>
      </w:r>
      <w:r>
        <w:rPr>
          <w:rFonts w:ascii="Traditional Arabic" w:eastAsiaTheme="minorEastAsia" w:hAnsi="Traditional Arabic" w:hint="eastAsia"/>
          <w:sz w:val="30"/>
          <w:rtl/>
          <w:lang w:eastAsia="zh-TW"/>
        </w:rPr>
        <w:t> </w:t>
      </w:r>
      <w:r>
        <w:rPr>
          <w:rFonts w:ascii="Traditional Arabic" w:eastAsiaTheme="minorEastAsia" w:hAnsi="Traditional Arabic" w:hint="cs"/>
          <w:sz w:val="30"/>
          <w:rtl/>
          <w:lang w:eastAsia="zh-TW"/>
        </w:rPr>
        <w:t>4</w:t>
      </w:r>
      <w:r w:rsidRPr="00A90DAF">
        <w:rPr>
          <w:rFonts w:ascii="Traditional Arabic" w:eastAsiaTheme="minorEastAsia" w:hAnsi="Traditional Arabic"/>
          <w:sz w:val="30"/>
          <w:rtl/>
          <w:lang w:eastAsia="zh-TW"/>
        </w:rPr>
        <w:t xml:space="preserve"> دولاراً من دولارات الولايات المتحدة؛</w:t>
      </w:r>
    </w:p>
    <w:p w14:paraId="304B1778" w14:textId="77777777" w:rsidR="00E81642" w:rsidRPr="00A90DAF"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يطلب</w:t>
      </w:r>
      <w:r w:rsidRPr="00A90DAF">
        <w:rPr>
          <w:rFonts w:ascii="Traditional Arabic" w:eastAsiaTheme="minorEastAsia" w:hAnsi="Traditional Arabic"/>
          <w:sz w:val="30"/>
          <w:rtl/>
          <w:lang w:eastAsia="zh-TW"/>
        </w:rPr>
        <w:t xml:space="preserve"> إلى الأطراف، ويدعو غير الأطراف في الاتفاقية والجهات الأخرى القادرة على القيام بذلك، إلى المساهمة في الصندوق الاستئماني الخاص لدعم أنشطة بناء القدرات والمساعدة التقنية لأمانة </w:t>
      </w:r>
      <w:r>
        <w:rPr>
          <w:rFonts w:ascii="Traditional Arabic" w:eastAsiaTheme="minorEastAsia" w:hAnsi="Traditional Arabic" w:hint="cs"/>
          <w:sz w:val="30"/>
          <w:rtl/>
          <w:lang w:eastAsia="zh-TW"/>
        </w:rPr>
        <w:t>ال</w:t>
      </w:r>
      <w:r w:rsidRPr="00A90DAF">
        <w:rPr>
          <w:rFonts w:ascii="Traditional Arabic" w:eastAsiaTheme="minorEastAsia" w:hAnsi="Traditional Arabic"/>
          <w:sz w:val="30"/>
          <w:rtl/>
          <w:lang w:eastAsia="zh-TW"/>
        </w:rPr>
        <w:t>اتفاقية وفقاً للمادة ١٤ من الاتفاقية؛</w:t>
      </w:r>
    </w:p>
    <w:p w14:paraId="4BD01D67" w14:textId="77777777" w:rsidR="00E81642" w:rsidRPr="00A90DAF"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eastAsiaTheme="minorEastAsia" w:hAnsi="Traditional Arabic"/>
          <w:sz w:val="30"/>
          <w:rtl/>
          <w:lang w:eastAsia="zh-TW"/>
        </w:rPr>
      </w:pPr>
      <w:r>
        <w:rPr>
          <w:rFonts w:ascii="Traditional Arabic" w:eastAsiaTheme="minorEastAsia" w:hAnsi="Traditional Arabic" w:hint="cs"/>
          <w:i/>
          <w:iCs/>
          <w:sz w:val="30"/>
          <w:rtl/>
          <w:lang w:eastAsia="zh-TW"/>
        </w:rPr>
        <w:t>يدعو</w:t>
      </w:r>
      <w:r w:rsidRPr="00A90DAF">
        <w:rPr>
          <w:rFonts w:ascii="Traditional Arabic" w:eastAsiaTheme="minorEastAsia" w:hAnsi="Traditional Arabic"/>
          <w:sz w:val="30"/>
          <w:rtl/>
          <w:lang w:eastAsia="zh-TW"/>
        </w:rPr>
        <w:t xml:space="preserve"> الأطراف </w:t>
      </w:r>
      <w:r>
        <w:rPr>
          <w:rFonts w:ascii="Traditional Arabic" w:eastAsiaTheme="minorEastAsia" w:hAnsi="Traditional Arabic" w:hint="cs"/>
          <w:sz w:val="30"/>
          <w:rtl/>
          <w:lang w:eastAsia="zh-TW"/>
        </w:rPr>
        <w:t>و</w:t>
      </w:r>
      <w:r w:rsidRPr="00A90DAF">
        <w:rPr>
          <w:rFonts w:ascii="Traditional Arabic" w:eastAsiaTheme="minorEastAsia" w:hAnsi="Traditional Arabic"/>
          <w:sz w:val="30"/>
          <w:rtl/>
          <w:lang w:eastAsia="zh-TW"/>
        </w:rPr>
        <w:t xml:space="preserve">غير الأطراف في الاتفاقية والجهات الأخرى القادرة إلى </w:t>
      </w:r>
      <w:r>
        <w:rPr>
          <w:rFonts w:ascii="Traditional Arabic" w:eastAsiaTheme="minorEastAsia" w:hAnsi="Traditional Arabic" w:hint="cs"/>
          <w:sz w:val="30"/>
          <w:rtl/>
          <w:lang w:eastAsia="zh-TW"/>
        </w:rPr>
        <w:t xml:space="preserve">تقديم </w:t>
      </w:r>
      <w:r w:rsidRPr="00A90DAF">
        <w:rPr>
          <w:rFonts w:ascii="Traditional Arabic" w:eastAsiaTheme="minorEastAsia" w:hAnsi="Traditional Arabic"/>
          <w:sz w:val="30"/>
          <w:rtl/>
          <w:lang w:eastAsia="zh-TW"/>
        </w:rPr>
        <w:t>مساهم</w:t>
      </w:r>
      <w:r>
        <w:rPr>
          <w:rFonts w:ascii="Traditional Arabic" w:eastAsiaTheme="minorEastAsia" w:hAnsi="Traditional Arabic" w:hint="cs"/>
          <w:sz w:val="30"/>
          <w:rtl/>
          <w:lang w:eastAsia="zh-TW"/>
        </w:rPr>
        <w:t>ات مخصصة</w:t>
      </w:r>
      <w:r w:rsidRPr="00A90DAF">
        <w:rPr>
          <w:rFonts w:ascii="Traditional Arabic" w:eastAsiaTheme="minorEastAsia" w:hAnsi="Traditional Arabic"/>
          <w:sz w:val="30"/>
          <w:rtl/>
          <w:lang w:eastAsia="zh-TW"/>
        </w:rPr>
        <w:t xml:space="preserve"> </w:t>
      </w:r>
      <w:r>
        <w:rPr>
          <w:rFonts w:ascii="Traditional Arabic" w:eastAsiaTheme="minorEastAsia" w:hAnsi="Traditional Arabic" w:hint="cs"/>
          <w:sz w:val="30"/>
          <w:rtl/>
          <w:lang w:eastAsia="zh-TW"/>
        </w:rPr>
        <w:t>إلى</w:t>
      </w:r>
      <w:r w:rsidRPr="00A90DAF">
        <w:rPr>
          <w:rFonts w:ascii="Traditional Arabic" w:eastAsiaTheme="minorEastAsia" w:hAnsi="Traditional Arabic"/>
          <w:sz w:val="30"/>
          <w:rtl/>
          <w:lang w:eastAsia="zh-TW"/>
        </w:rPr>
        <w:t xml:space="preserve"> الصندوق الاستئماني الخاص، من أجل دعم مشاركة ممثلي البلدان النامية </w:t>
      </w:r>
      <w:r>
        <w:rPr>
          <w:rFonts w:ascii="Traditional Arabic" w:eastAsiaTheme="minorEastAsia" w:hAnsi="Traditional Arabic" w:hint="cs"/>
          <w:sz w:val="30"/>
          <w:rtl/>
          <w:lang w:eastAsia="zh-TW"/>
        </w:rPr>
        <w:t>والبلدان التي تمر اقتصاداتها بمرحلة انتقالية</w:t>
      </w:r>
      <w:r w:rsidRPr="00A90DAF">
        <w:rPr>
          <w:rFonts w:ascii="Traditional Arabic" w:eastAsiaTheme="minorEastAsia" w:hAnsi="Traditional Arabic"/>
          <w:sz w:val="30"/>
          <w:rtl/>
          <w:lang w:eastAsia="zh-TW"/>
        </w:rPr>
        <w:t xml:space="preserve"> في اجتماعات مؤتمر الأطراف وهيئاته الفرعية؛</w:t>
      </w:r>
    </w:p>
    <w:p w14:paraId="0A04DBDA" w14:textId="77777777" w:rsidR="00E81642" w:rsidRPr="00A90DAF" w:rsidRDefault="00E81642" w:rsidP="00E81642">
      <w:pPr>
        <w:keepNext/>
        <w:keepLines/>
        <w:tabs>
          <w:tab w:val="left" w:pos="2463"/>
        </w:tabs>
        <w:suppressAutoHyphens/>
        <w:bidi/>
        <w:spacing w:after="120" w:line="400" w:lineRule="exact"/>
        <w:ind w:left="1134" w:firstLine="51"/>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ثالثاً</w:t>
      </w:r>
    </w:p>
    <w:p w14:paraId="7772EF17" w14:textId="77777777" w:rsidR="00E81642" w:rsidRPr="00A90DAF" w:rsidRDefault="00E81642" w:rsidP="00E81642">
      <w:pPr>
        <w:tabs>
          <w:tab w:val="left" w:pos="2463"/>
        </w:tabs>
        <w:bidi/>
        <w:spacing w:after="120" w:line="400" w:lineRule="exact"/>
        <w:ind w:left="1134" w:firstLine="51"/>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الصندوق الاستئماني المحدد لاتفاقية ميناماتا بشأن الزئبق</w:t>
      </w:r>
    </w:p>
    <w:p w14:paraId="0F4B4EB4" w14:textId="77777777" w:rsidR="00E81642" w:rsidRPr="00A90DAF" w:rsidRDefault="00E81642" w:rsidP="00E81642">
      <w:pPr>
        <w:numPr>
          <w:ilvl w:val="0"/>
          <w:numId w:val="12"/>
        </w:numPr>
        <w:tabs>
          <w:tab w:val="left" w:pos="2463"/>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يحيط علم</w:t>
      </w:r>
      <w:r w:rsidRPr="00A90DAF">
        <w:rPr>
          <w:rFonts w:ascii="Traditional Arabic" w:eastAsiaTheme="minorEastAsia" w:hAnsi="Traditional Arabic" w:hint="cs"/>
          <w:i/>
          <w:iCs/>
          <w:sz w:val="30"/>
          <w:rtl/>
          <w:lang w:eastAsia="zh-TW"/>
        </w:rPr>
        <w:t>اً</w:t>
      </w:r>
      <w:r w:rsidRPr="00A90DAF">
        <w:rPr>
          <w:rFonts w:ascii="Traditional Arabic" w:eastAsiaTheme="minorEastAsia" w:hAnsi="Traditional Arabic"/>
          <w:sz w:val="30"/>
          <w:rtl/>
          <w:lang w:eastAsia="zh-TW"/>
        </w:rPr>
        <w:t xml:space="preserve"> بالتقرير الشامل عن البرنامج الدولي المحدد لدعم بناء القدرات والمساعدة التقنية وعن الصندوق الاستئماني المحدد لتلك الأنشطة</w:t>
      </w:r>
      <w:r w:rsidRPr="00A90DAF">
        <w:rPr>
          <w:rFonts w:ascii="Traditional Arabic" w:eastAsiaTheme="minorEastAsia" w:hAnsi="Traditional Arabic" w:hint="cs"/>
          <w:sz w:val="30"/>
          <w:vertAlign w:val="superscript"/>
          <w:rtl/>
          <w:lang w:eastAsia="zh-TW"/>
        </w:rPr>
        <w:t>(</w:t>
      </w:r>
      <w:r w:rsidRPr="00A90DAF">
        <w:rPr>
          <w:rFonts w:ascii="Traditional Arabic" w:eastAsiaTheme="minorEastAsia" w:hAnsi="Traditional Arabic"/>
          <w:sz w:val="30"/>
          <w:vertAlign w:val="superscript"/>
          <w:rtl/>
        </w:rPr>
        <w:footnoteReference w:id="4"/>
      </w:r>
      <w:r w:rsidRPr="00A90DAF">
        <w:rPr>
          <w:rFonts w:ascii="Traditional Arabic" w:eastAsiaTheme="minorEastAsia" w:hAnsi="Traditional Arabic" w:hint="cs"/>
          <w:sz w:val="30"/>
          <w:vertAlign w:val="superscript"/>
          <w:rtl/>
          <w:lang w:eastAsia="zh-TW"/>
        </w:rPr>
        <w:t>)</w:t>
      </w:r>
      <w:r w:rsidRPr="00A90DAF">
        <w:rPr>
          <w:rFonts w:ascii="Traditional Arabic" w:eastAsiaTheme="minorEastAsia" w:hAnsi="Traditional Arabic"/>
          <w:sz w:val="30"/>
          <w:rtl/>
          <w:lang w:eastAsia="zh-TW"/>
        </w:rPr>
        <w:t>؛</w:t>
      </w:r>
    </w:p>
    <w:p w14:paraId="571700EB" w14:textId="77777777" w:rsidR="00E81642" w:rsidRPr="00A90DAF" w:rsidRDefault="00E81642" w:rsidP="00E81642">
      <w:pPr>
        <w:numPr>
          <w:ilvl w:val="0"/>
          <w:numId w:val="12"/>
        </w:numPr>
        <w:tabs>
          <w:tab w:val="left" w:pos="2463"/>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يدعو</w:t>
      </w:r>
      <w:r w:rsidRPr="00A90DAF">
        <w:rPr>
          <w:rFonts w:ascii="Traditional Arabic" w:eastAsiaTheme="minorEastAsia" w:hAnsi="Traditional Arabic"/>
          <w:sz w:val="30"/>
          <w:rtl/>
          <w:lang w:eastAsia="zh-TW"/>
        </w:rPr>
        <w:t xml:space="preserve"> الأطراف وغير الأطراف في الاتفاقية وغيرها من الجهات القادرة على القيام بذلك، إلى المساهمة في الصندوق الاستئماني المحدد من أجل دعم أنشطة بناء القدرات والمساعدة التقنية وفقاً للمادة 13 من الاتفاقية؛</w:t>
      </w:r>
    </w:p>
    <w:p w14:paraId="288B13AF" w14:textId="77777777" w:rsidR="00E81642" w:rsidRPr="00A90DAF" w:rsidRDefault="00E81642" w:rsidP="00E81642">
      <w:pPr>
        <w:keepNext/>
        <w:keepLines/>
        <w:tabs>
          <w:tab w:val="left" w:pos="2463"/>
        </w:tabs>
        <w:suppressAutoHyphens/>
        <w:bidi/>
        <w:spacing w:after="120" w:line="400" w:lineRule="exact"/>
        <w:ind w:left="1134" w:hanging="2"/>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رابعاً</w:t>
      </w:r>
    </w:p>
    <w:p w14:paraId="7A7EF205" w14:textId="635FF179" w:rsidR="00E81642" w:rsidRPr="00A90DAF" w:rsidRDefault="00E81642" w:rsidP="00E81642">
      <w:pPr>
        <w:tabs>
          <w:tab w:val="left" w:pos="2463"/>
        </w:tabs>
        <w:bidi/>
        <w:spacing w:after="120" w:line="400" w:lineRule="exact"/>
        <w:ind w:left="1134" w:hanging="2"/>
        <w:jc w:val="center"/>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 xml:space="preserve">الأعمال التحضيرية لفترة السنتين </w:t>
      </w:r>
      <w:r w:rsidR="00CB7035">
        <w:rPr>
          <w:rFonts w:ascii="Traditional Arabic" w:hAnsi="Traditional Arabic"/>
          <w:b/>
          <w:bCs/>
          <w:sz w:val="32"/>
          <w:szCs w:val="32"/>
          <w:lang w:val="en-GB" w:eastAsia="zh-TW"/>
        </w:rPr>
        <w:t>2020</w:t>
      </w:r>
      <w:r>
        <w:rPr>
          <w:rFonts w:ascii="Traditional Arabic" w:hAnsi="Traditional Arabic" w:hint="cs"/>
          <w:b/>
          <w:bCs/>
          <w:sz w:val="32"/>
          <w:szCs w:val="32"/>
          <w:rtl/>
          <w:lang w:val="en-GB" w:eastAsia="zh-TW"/>
        </w:rPr>
        <w:t>-</w:t>
      </w:r>
      <w:r w:rsidR="00CB7035">
        <w:rPr>
          <w:rFonts w:ascii="Traditional Arabic" w:hAnsi="Traditional Arabic"/>
          <w:b/>
          <w:bCs/>
          <w:sz w:val="32"/>
          <w:szCs w:val="32"/>
          <w:lang w:val="en-GB" w:eastAsia="zh-TW"/>
        </w:rPr>
        <w:t>2021</w:t>
      </w:r>
      <w:bookmarkStart w:id="4" w:name="_GoBack"/>
      <w:bookmarkEnd w:id="4"/>
    </w:p>
    <w:p w14:paraId="731794A9" w14:textId="77777777" w:rsidR="00E81642" w:rsidRDefault="00E81642" w:rsidP="00E81642">
      <w:pPr>
        <w:numPr>
          <w:ilvl w:val="0"/>
          <w:numId w:val="12"/>
        </w:numPr>
        <w:tabs>
          <w:tab w:val="left" w:pos="2408"/>
        </w:tabs>
        <w:bidi/>
        <w:spacing w:after="120" w:line="400" w:lineRule="exact"/>
        <w:ind w:left="1134" w:firstLine="707"/>
        <w:jc w:val="both"/>
        <w:textDirection w:val="tbRlV"/>
        <w:rPr>
          <w:rFonts w:ascii="Traditional Arabic" w:eastAsiaTheme="minorEastAsia" w:hAnsi="Traditional Arabic"/>
          <w:sz w:val="30"/>
          <w:rtl/>
          <w:lang w:eastAsia="zh-TW"/>
        </w:rPr>
      </w:pPr>
      <w:r w:rsidRPr="00A90DAF">
        <w:rPr>
          <w:rFonts w:ascii="Traditional Arabic" w:eastAsiaTheme="minorEastAsia" w:hAnsi="Traditional Arabic"/>
          <w:i/>
          <w:iCs/>
          <w:sz w:val="30"/>
          <w:rtl/>
          <w:lang w:eastAsia="zh-TW"/>
        </w:rPr>
        <w:t>يطلب</w:t>
      </w:r>
      <w:r w:rsidRPr="00A90DAF">
        <w:rPr>
          <w:rFonts w:ascii="Traditional Arabic" w:eastAsiaTheme="minorEastAsia" w:hAnsi="Traditional Arabic"/>
          <w:sz w:val="30"/>
          <w:rtl/>
          <w:lang w:eastAsia="zh-TW"/>
        </w:rPr>
        <w:t xml:space="preserve"> إلى الأمين التنفيذي أن يعد ميزانية لفترة السنتين 202</w:t>
      </w:r>
      <w:r>
        <w:rPr>
          <w:rFonts w:ascii="Traditional Arabic" w:eastAsiaTheme="minorEastAsia" w:hAnsi="Traditional Arabic" w:hint="cs"/>
          <w:sz w:val="30"/>
          <w:rtl/>
          <w:lang w:eastAsia="zh-TW"/>
        </w:rPr>
        <w:t>0</w:t>
      </w:r>
      <w:r w:rsidRPr="00A90DAF">
        <w:rPr>
          <w:rFonts w:ascii="Traditional Arabic" w:eastAsiaTheme="minorEastAsia" w:hAnsi="Traditional Arabic"/>
          <w:sz w:val="30"/>
          <w:rtl/>
          <w:lang w:eastAsia="zh-TW"/>
        </w:rPr>
        <w:t>-202</w:t>
      </w:r>
      <w:r>
        <w:rPr>
          <w:rFonts w:ascii="Traditional Arabic" w:eastAsiaTheme="minorEastAsia" w:hAnsi="Traditional Arabic" w:hint="cs"/>
          <w:sz w:val="30"/>
          <w:rtl/>
          <w:lang w:eastAsia="zh-TW"/>
        </w:rPr>
        <w:t>1</w:t>
      </w:r>
      <w:r w:rsidRPr="00A90DAF">
        <w:rPr>
          <w:rFonts w:ascii="Traditional Arabic" w:eastAsiaTheme="minorEastAsia" w:hAnsi="Traditional Arabic"/>
          <w:sz w:val="30"/>
          <w:rtl/>
          <w:lang w:eastAsia="zh-TW"/>
        </w:rPr>
        <w:t xml:space="preserve"> لكي ينظر فيها مؤتمر الأطراف في اجتماعه </w:t>
      </w:r>
      <w:r>
        <w:rPr>
          <w:rFonts w:ascii="Traditional Arabic" w:eastAsiaTheme="minorEastAsia" w:hAnsi="Traditional Arabic" w:hint="cs"/>
          <w:sz w:val="30"/>
          <w:rtl/>
          <w:lang w:eastAsia="zh-TW"/>
        </w:rPr>
        <w:t>الثالث</w:t>
      </w:r>
      <w:r w:rsidRPr="00A90DAF">
        <w:rPr>
          <w:rFonts w:ascii="Traditional Arabic" w:eastAsiaTheme="minorEastAsia" w:hAnsi="Traditional Arabic"/>
          <w:sz w:val="30"/>
          <w:rtl/>
          <w:lang w:eastAsia="zh-TW"/>
        </w:rPr>
        <w:t>، في عام 20</w:t>
      </w:r>
      <w:r>
        <w:rPr>
          <w:rFonts w:ascii="Traditional Arabic" w:eastAsiaTheme="minorEastAsia" w:hAnsi="Traditional Arabic" w:hint="cs"/>
          <w:sz w:val="30"/>
          <w:rtl/>
          <w:lang w:eastAsia="zh-TW"/>
        </w:rPr>
        <w:t xml:space="preserve">19، </w:t>
      </w:r>
      <w:r w:rsidRPr="00F83E0B">
        <w:rPr>
          <w:rFonts w:ascii="Traditional Arabic" w:eastAsiaTheme="minorEastAsia" w:hAnsi="Traditional Arabic"/>
          <w:sz w:val="30"/>
          <w:rtl/>
          <w:lang w:eastAsia="zh-TW"/>
        </w:rPr>
        <w:t>مع توضيح المبادئ الرئيسية، والافتراضات، والاستراتيجية البرنامجية التي تستند إليها الميزانية، وعرض النفقات لفترة السنتين المعنية في شكل برنامجي و</w:t>
      </w:r>
      <w:r>
        <w:rPr>
          <w:rFonts w:ascii="Traditional Arabic" w:eastAsiaTheme="minorEastAsia" w:hAnsi="Traditional Arabic" w:hint="cs"/>
          <w:sz w:val="30"/>
          <w:rtl/>
          <w:lang w:eastAsia="zh-TW"/>
        </w:rPr>
        <w:t xml:space="preserve">مصنفةً </w:t>
      </w:r>
      <w:r w:rsidRPr="00F83E0B">
        <w:rPr>
          <w:rFonts w:ascii="Traditional Arabic" w:eastAsiaTheme="minorEastAsia" w:hAnsi="Traditional Arabic"/>
          <w:sz w:val="30"/>
          <w:rtl/>
          <w:lang w:eastAsia="zh-TW"/>
        </w:rPr>
        <w:t xml:space="preserve">حسب </w:t>
      </w:r>
      <w:r>
        <w:rPr>
          <w:rFonts w:ascii="Traditional Arabic" w:eastAsiaTheme="minorEastAsia" w:hAnsi="Traditional Arabic" w:hint="cs"/>
          <w:sz w:val="30"/>
          <w:rtl/>
          <w:lang w:eastAsia="zh-TW"/>
        </w:rPr>
        <w:t xml:space="preserve">أنشطة </w:t>
      </w:r>
      <w:r w:rsidRPr="00F83E0B">
        <w:rPr>
          <w:rFonts w:ascii="Traditional Arabic" w:eastAsiaTheme="minorEastAsia" w:hAnsi="Traditional Arabic"/>
          <w:sz w:val="30"/>
          <w:rtl/>
          <w:lang w:eastAsia="zh-TW"/>
        </w:rPr>
        <w:t>الميزانية</w:t>
      </w:r>
      <w:r>
        <w:rPr>
          <w:rFonts w:ascii="Traditional Arabic" w:eastAsiaTheme="minorEastAsia" w:hAnsi="Traditional Arabic" w:hint="cs"/>
          <w:sz w:val="30"/>
          <w:rtl/>
          <w:lang w:eastAsia="zh-TW"/>
        </w:rPr>
        <w:t xml:space="preserve">، على أن يدعم </w:t>
      </w:r>
      <w:r w:rsidRPr="00F83E0B">
        <w:rPr>
          <w:rFonts w:ascii="Traditional Arabic" w:eastAsiaTheme="minorEastAsia" w:hAnsi="Traditional Arabic"/>
          <w:sz w:val="30"/>
          <w:rtl/>
          <w:lang w:eastAsia="zh-TW"/>
        </w:rPr>
        <w:t>كل نشاط</w:t>
      </w:r>
      <w:r>
        <w:rPr>
          <w:rFonts w:ascii="Traditional Arabic" w:eastAsiaTheme="minorEastAsia" w:hAnsi="Traditional Arabic" w:hint="cs"/>
          <w:sz w:val="30"/>
          <w:rtl/>
          <w:lang w:eastAsia="zh-TW"/>
        </w:rPr>
        <w:t xml:space="preserve"> ب</w:t>
      </w:r>
      <w:r w:rsidRPr="00F83E0B">
        <w:rPr>
          <w:rFonts w:ascii="Traditional Arabic" w:eastAsiaTheme="minorEastAsia" w:hAnsi="Traditional Arabic"/>
          <w:sz w:val="30"/>
          <w:rtl/>
          <w:lang w:eastAsia="zh-TW"/>
        </w:rPr>
        <w:t xml:space="preserve">صحيفة وقائع </w:t>
      </w:r>
      <w:r>
        <w:rPr>
          <w:rFonts w:ascii="Traditional Arabic" w:eastAsiaTheme="minorEastAsia" w:hAnsi="Traditional Arabic" w:hint="cs"/>
          <w:sz w:val="30"/>
          <w:rtl/>
          <w:lang w:eastAsia="zh-TW"/>
        </w:rPr>
        <w:t>للنشاط</w:t>
      </w:r>
      <w:r w:rsidRPr="00F83E0B">
        <w:rPr>
          <w:rFonts w:ascii="Traditional Arabic" w:eastAsiaTheme="minorEastAsia" w:hAnsi="Traditional Arabic"/>
          <w:sz w:val="30"/>
          <w:rtl/>
          <w:lang w:eastAsia="zh-TW"/>
        </w:rPr>
        <w:t xml:space="preserve"> المدرج في الميزانية</w:t>
      </w:r>
      <w:r>
        <w:rPr>
          <w:rFonts w:ascii="Traditional Arabic" w:eastAsiaTheme="minorEastAsia" w:hAnsi="Traditional Arabic" w:hint="cs"/>
          <w:sz w:val="30"/>
          <w:rtl/>
          <w:lang w:eastAsia="zh-TW"/>
        </w:rPr>
        <w:t>؛</w:t>
      </w:r>
    </w:p>
    <w:p w14:paraId="6AAF187E" w14:textId="77777777" w:rsidR="00E81642" w:rsidRPr="00393CE8" w:rsidRDefault="00E81642" w:rsidP="00E81642">
      <w:pPr>
        <w:numPr>
          <w:ilvl w:val="0"/>
          <w:numId w:val="12"/>
        </w:numPr>
        <w:tabs>
          <w:tab w:val="left" w:pos="2408"/>
        </w:tabs>
        <w:bidi/>
        <w:spacing w:after="120" w:line="400" w:lineRule="exact"/>
        <w:ind w:left="1134" w:firstLine="707"/>
        <w:jc w:val="both"/>
        <w:textDirection w:val="tbRlV"/>
        <w:rPr>
          <w:rFonts w:ascii="Traditional Arabic" w:hAnsi="Traditional Arabic"/>
          <w:sz w:val="30"/>
          <w:rtl/>
          <w:lang w:val="ar-SA" w:eastAsia="zh-TW"/>
        </w:rPr>
      </w:pPr>
      <w:r w:rsidRPr="002F36BE">
        <w:rPr>
          <w:rFonts w:ascii="Traditional Arabic" w:hAnsi="Traditional Arabic"/>
          <w:i/>
          <w:iCs/>
          <w:sz w:val="30"/>
          <w:rtl/>
        </w:rPr>
        <w:t>يطلب أيضا</w:t>
      </w:r>
      <w:r>
        <w:rPr>
          <w:rFonts w:ascii="Traditional Arabic" w:hAnsi="Traditional Arabic" w:hint="cs"/>
          <w:i/>
          <w:iCs/>
          <w:sz w:val="30"/>
          <w:rtl/>
        </w:rPr>
        <w:t>ً</w:t>
      </w:r>
      <w:r w:rsidRPr="00393CE8">
        <w:rPr>
          <w:rFonts w:ascii="Traditional Arabic" w:hAnsi="Traditional Arabic"/>
          <w:sz w:val="30"/>
          <w:rtl/>
        </w:rPr>
        <w:t xml:space="preserve"> إلى </w:t>
      </w:r>
      <w:r w:rsidRPr="00CF3B63">
        <w:rPr>
          <w:rFonts w:ascii="Traditional Arabic" w:eastAsiaTheme="minorEastAsia" w:hAnsi="Traditional Arabic"/>
          <w:sz w:val="30"/>
          <w:rtl/>
          <w:lang w:eastAsia="zh-TW"/>
        </w:rPr>
        <w:t>الأمين</w:t>
      </w:r>
      <w:r w:rsidRPr="00393CE8">
        <w:rPr>
          <w:rFonts w:ascii="Traditional Arabic" w:hAnsi="Traditional Arabic"/>
          <w:sz w:val="30"/>
          <w:rtl/>
        </w:rPr>
        <w:t xml:space="preserve"> التنفيذي، عند إعداد الميزانيات وبرنامج العمل لفترة السنتين</w:t>
      </w:r>
      <w:r>
        <w:rPr>
          <w:rFonts w:ascii="Traditional Arabic" w:hAnsi="Traditional Arabic"/>
          <w:sz w:val="30"/>
          <w:rtl/>
        </w:rPr>
        <w:br/>
      </w:r>
      <w:r w:rsidRPr="00393CE8">
        <w:rPr>
          <w:rFonts w:ascii="Traditional Arabic" w:hAnsi="Traditional Arabic"/>
          <w:sz w:val="30"/>
          <w:rtl/>
        </w:rPr>
        <w:t>٢٠٢٠</w:t>
      </w:r>
      <w:r>
        <w:rPr>
          <w:rFonts w:ascii="Traditional Arabic" w:hAnsi="Traditional Arabic" w:hint="cs"/>
          <w:sz w:val="30"/>
          <w:rtl/>
        </w:rPr>
        <w:t>-</w:t>
      </w:r>
      <w:r w:rsidRPr="00393CE8">
        <w:rPr>
          <w:rFonts w:ascii="Traditional Arabic" w:hAnsi="Traditional Arabic"/>
          <w:sz w:val="30"/>
          <w:rtl/>
        </w:rPr>
        <w:t>٢٠٢١، أن يقدم سيناريوهين:</w:t>
      </w:r>
    </w:p>
    <w:p w14:paraId="5A4B98C7" w14:textId="77777777" w:rsidR="00E81642" w:rsidRPr="00393CE8" w:rsidRDefault="00E81642" w:rsidP="00E81642">
      <w:pPr>
        <w:pStyle w:val="Normalnumber"/>
        <w:numPr>
          <w:ilvl w:val="0"/>
          <w:numId w:val="0"/>
        </w:numPr>
        <w:tabs>
          <w:tab w:val="left" w:pos="2975"/>
        </w:tabs>
        <w:bidi/>
        <w:spacing w:line="400" w:lineRule="exact"/>
        <w:ind w:left="1841" w:firstLine="567"/>
        <w:jc w:val="both"/>
        <w:textDirection w:val="tbRlV"/>
        <w:rPr>
          <w:rFonts w:ascii="Traditional Arabic" w:hAnsi="Traditional Arabic" w:cs="Traditional Arabic"/>
          <w:sz w:val="30"/>
          <w:szCs w:val="30"/>
          <w:rtl/>
          <w:lang w:val="ar-SA" w:eastAsia="zh-TW"/>
        </w:rPr>
      </w:pPr>
      <w:r w:rsidRPr="00393CE8">
        <w:rPr>
          <w:rFonts w:ascii="Traditional Arabic" w:hAnsi="Traditional Arabic" w:cs="Traditional Arabic"/>
          <w:sz w:val="30"/>
          <w:szCs w:val="30"/>
          <w:rtl/>
        </w:rPr>
        <w:t>(أ)</w:t>
      </w:r>
      <w:r>
        <w:rPr>
          <w:rFonts w:ascii="Traditional Arabic" w:hAnsi="Traditional Arabic" w:cs="Traditional Arabic"/>
          <w:sz w:val="30"/>
          <w:szCs w:val="30"/>
          <w:rtl/>
        </w:rPr>
        <w:tab/>
      </w:r>
      <w:r w:rsidRPr="00393CE8">
        <w:rPr>
          <w:rFonts w:ascii="Traditional Arabic" w:hAnsi="Traditional Arabic" w:cs="Traditional Arabic"/>
          <w:sz w:val="30"/>
          <w:szCs w:val="30"/>
          <w:rtl/>
        </w:rPr>
        <w:t>سيناريو يبقي على الميزانية التشغيلية عند مستوى عام 2019 بالأرقام الاسمية؛</w:t>
      </w:r>
    </w:p>
    <w:p w14:paraId="2130DF90" w14:textId="77777777" w:rsidR="00E81642" w:rsidRPr="00393CE8" w:rsidRDefault="00E81642" w:rsidP="00E81642">
      <w:pPr>
        <w:pStyle w:val="Normalnumber"/>
        <w:numPr>
          <w:ilvl w:val="0"/>
          <w:numId w:val="0"/>
        </w:numPr>
        <w:tabs>
          <w:tab w:val="left" w:pos="2975"/>
        </w:tabs>
        <w:bidi/>
        <w:spacing w:line="400" w:lineRule="exact"/>
        <w:ind w:left="1841" w:firstLine="567"/>
        <w:jc w:val="both"/>
        <w:textDirection w:val="tbRlV"/>
        <w:rPr>
          <w:rFonts w:ascii="Traditional Arabic" w:hAnsi="Traditional Arabic" w:cs="Traditional Arabic"/>
          <w:sz w:val="30"/>
          <w:szCs w:val="30"/>
          <w:rtl/>
          <w:lang w:val="ar-SA" w:eastAsia="zh-TW"/>
        </w:rPr>
      </w:pPr>
      <w:r w:rsidRPr="00393CE8">
        <w:rPr>
          <w:rFonts w:ascii="Traditional Arabic" w:hAnsi="Traditional Arabic" w:cs="Traditional Arabic"/>
          <w:sz w:val="30"/>
          <w:szCs w:val="30"/>
          <w:rtl/>
        </w:rPr>
        <w:t>(ب)</w:t>
      </w:r>
      <w:r>
        <w:rPr>
          <w:rFonts w:ascii="Traditional Arabic" w:hAnsi="Traditional Arabic" w:cs="Traditional Arabic"/>
          <w:sz w:val="30"/>
          <w:szCs w:val="30"/>
          <w:rtl/>
        </w:rPr>
        <w:tab/>
      </w:r>
      <w:r w:rsidRPr="00393CE8">
        <w:rPr>
          <w:rFonts w:ascii="Traditional Arabic" w:hAnsi="Traditional Arabic" w:cs="Traditional Arabic"/>
          <w:sz w:val="30"/>
          <w:szCs w:val="30"/>
          <w:rtl/>
        </w:rPr>
        <w:t>سيناريو يعكس التغييرات التي يتعين إدخالها على السيناريو المذكور أعلاه لكي يلبي الاحتياجات والتكاليف المتوقعة أو الوفورات المتصلة بها؛</w:t>
      </w:r>
    </w:p>
    <w:p w14:paraId="6AFD65E9" w14:textId="77777777" w:rsidR="00E81642" w:rsidRPr="00393CE8"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hAnsi="Traditional Arabic"/>
          <w:sz w:val="30"/>
          <w:rtl/>
          <w:lang w:val="ar-SA" w:eastAsia="zh-TW"/>
        </w:rPr>
      </w:pPr>
      <w:r w:rsidRPr="002F36BE">
        <w:rPr>
          <w:rFonts w:ascii="Traditional Arabic" w:hAnsi="Traditional Arabic"/>
          <w:i/>
          <w:iCs/>
          <w:sz w:val="30"/>
          <w:rtl/>
        </w:rPr>
        <w:t>يطلب كذلك</w:t>
      </w:r>
      <w:r w:rsidRPr="00393CE8">
        <w:rPr>
          <w:rFonts w:ascii="Traditional Arabic" w:hAnsi="Traditional Arabic"/>
          <w:sz w:val="30"/>
          <w:rtl/>
        </w:rPr>
        <w:t xml:space="preserve"> </w:t>
      </w:r>
      <w:r w:rsidRPr="00CF3B63">
        <w:rPr>
          <w:rFonts w:ascii="Traditional Arabic" w:eastAsiaTheme="minorEastAsia" w:hAnsi="Traditional Arabic"/>
          <w:sz w:val="30"/>
          <w:rtl/>
          <w:lang w:eastAsia="zh-TW"/>
        </w:rPr>
        <w:t>إلى</w:t>
      </w:r>
      <w:r w:rsidRPr="00393CE8">
        <w:rPr>
          <w:rFonts w:ascii="Traditional Arabic" w:hAnsi="Traditional Arabic"/>
          <w:sz w:val="30"/>
          <w:rtl/>
        </w:rPr>
        <w:t xml:space="preserve"> الأمين التنفيذي أن يأخذ في الاعتبار عند إعداد برنامج العمل والميزانية للفترة ٢٠٢٠</w:t>
      </w:r>
      <w:r>
        <w:rPr>
          <w:rFonts w:ascii="Traditional Arabic" w:hAnsi="Traditional Arabic" w:hint="cs"/>
          <w:sz w:val="30"/>
          <w:rtl/>
        </w:rPr>
        <w:t>-</w:t>
      </w:r>
      <w:r w:rsidRPr="00393CE8">
        <w:rPr>
          <w:rFonts w:ascii="Traditional Arabic" w:hAnsi="Traditional Arabic"/>
          <w:sz w:val="30"/>
          <w:rtl/>
        </w:rPr>
        <w:t xml:space="preserve">٢٠٢١ ترتيبات تبادل الخدمات ذات الصلة والمقترحات العملية التي قدمها المدير التنفيذي لبرنامج الأمم </w:t>
      </w:r>
      <w:r w:rsidRPr="00393CE8">
        <w:rPr>
          <w:rFonts w:ascii="Traditional Arabic" w:hAnsi="Traditional Arabic"/>
          <w:sz w:val="30"/>
          <w:rtl/>
        </w:rPr>
        <w:lastRenderedPageBreak/>
        <w:t>المتحدة للبيئة بهدف أداء خدمات الأمانة إلى اتفاقية ميناماتا</w:t>
      </w:r>
      <w:r>
        <w:rPr>
          <w:rFonts w:ascii="Traditional Arabic" w:hAnsi="Traditional Arabic" w:hint="cs"/>
          <w:sz w:val="30"/>
          <w:rtl/>
        </w:rPr>
        <w:t>،</w:t>
      </w:r>
      <w:r w:rsidRPr="00393CE8">
        <w:rPr>
          <w:rFonts w:ascii="Traditional Arabic" w:hAnsi="Traditional Arabic"/>
          <w:sz w:val="30"/>
          <w:rtl/>
        </w:rPr>
        <w:t xml:space="preserve"> والتي أعدت بالاشتراك مع الأمين التنفيذي لاتفاقية ميناماتا وبدعم من الأمين التنفيذي لاتفاقيتي بازل واستكهولم وجزء اتفاقية روتردام التابع لبرنامج الأمم المتحدة للبيئة</w:t>
      </w:r>
      <w:r>
        <w:rPr>
          <w:rFonts w:ascii="Traditional Arabic" w:hAnsi="Traditional Arabic" w:hint="cs"/>
          <w:sz w:val="30"/>
          <w:rtl/>
        </w:rPr>
        <w:t>،</w:t>
      </w:r>
      <w:r w:rsidRPr="00393CE8">
        <w:rPr>
          <w:rFonts w:ascii="Traditional Arabic" w:hAnsi="Traditional Arabic"/>
          <w:sz w:val="30"/>
          <w:rtl/>
        </w:rPr>
        <w:t xml:space="preserve"> بشأن إطار مستقر لتبادل الخدمات ذات الصلة عملاً بالفقرة ٢ من المقرر ا م-٢/٧؛</w:t>
      </w:r>
    </w:p>
    <w:p w14:paraId="163B8A3E" w14:textId="77777777" w:rsidR="00E81642" w:rsidRPr="00393CE8"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hAnsi="Traditional Arabic"/>
          <w:sz w:val="30"/>
          <w:rtl/>
          <w:lang w:val="ar-SA" w:eastAsia="zh-TW"/>
        </w:rPr>
      </w:pPr>
      <w:r w:rsidRPr="002F36BE">
        <w:rPr>
          <w:rFonts w:ascii="Traditional Arabic" w:hAnsi="Traditional Arabic"/>
          <w:i/>
          <w:iCs/>
          <w:sz w:val="30"/>
          <w:rtl/>
        </w:rPr>
        <w:t>يشير</w:t>
      </w:r>
      <w:r w:rsidRPr="00393CE8">
        <w:rPr>
          <w:rFonts w:ascii="Traditional Arabic" w:hAnsi="Traditional Arabic"/>
          <w:sz w:val="30"/>
          <w:rtl/>
        </w:rPr>
        <w:t xml:space="preserve"> إلى الفقرة </w:t>
      </w:r>
      <w:r>
        <w:rPr>
          <w:rFonts w:ascii="Traditional Arabic" w:hAnsi="Traditional Arabic" w:hint="cs"/>
          <w:sz w:val="30"/>
          <w:rtl/>
        </w:rPr>
        <w:t>7</w:t>
      </w:r>
      <w:r w:rsidRPr="00393CE8">
        <w:rPr>
          <w:rFonts w:ascii="Traditional Arabic" w:hAnsi="Traditional Arabic"/>
          <w:sz w:val="30"/>
          <w:rtl/>
        </w:rPr>
        <w:t xml:space="preserve"> </w:t>
      </w:r>
      <w:r w:rsidRPr="00CF3B63">
        <w:rPr>
          <w:rFonts w:ascii="Traditional Arabic" w:eastAsiaTheme="minorEastAsia" w:hAnsi="Traditional Arabic"/>
          <w:sz w:val="30"/>
          <w:rtl/>
          <w:lang w:eastAsia="zh-TW"/>
        </w:rPr>
        <w:t>من</w:t>
      </w:r>
      <w:r w:rsidRPr="00393CE8">
        <w:rPr>
          <w:rFonts w:ascii="Traditional Arabic" w:hAnsi="Traditional Arabic"/>
          <w:sz w:val="30"/>
          <w:rtl/>
        </w:rPr>
        <w:t xml:space="preserve"> المادة ٥ من النظام المالي، ويطلب إلى الأمين التنفيذي الإقرار على الفور باستلام جميع التبرعات المعلنة والمساهمات وإخطار الأطراف بذلك عن طريق نشره على الموقع الشبكي للاتفاقية معلومات مستكملة عن حالة التعهدات المالية والمساهمات المدفوعة، ويطلب أيضا</w:t>
      </w:r>
      <w:r>
        <w:rPr>
          <w:rFonts w:ascii="Traditional Arabic" w:hAnsi="Traditional Arabic" w:hint="cs"/>
          <w:sz w:val="30"/>
          <w:rtl/>
        </w:rPr>
        <w:t>ً</w:t>
      </w:r>
      <w:r w:rsidRPr="00393CE8">
        <w:rPr>
          <w:rFonts w:ascii="Traditional Arabic" w:hAnsi="Traditional Arabic"/>
          <w:sz w:val="30"/>
          <w:rtl/>
        </w:rPr>
        <w:t xml:space="preserve"> إلى الأمين التنفيذي تقديم معلومات مفصلة ومستكملة عن الإيرادات والنفقات الفعلية للصناديق الاستئمانية الثلاثة؛</w:t>
      </w:r>
    </w:p>
    <w:p w14:paraId="053323E6" w14:textId="77777777" w:rsidR="00E81642" w:rsidRPr="00393CE8" w:rsidRDefault="00E81642" w:rsidP="00E81642">
      <w:pPr>
        <w:numPr>
          <w:ilvl w:val="0"/>
          <w:numId w:val="12"/>
        </w:numPr>
        <w:tabs>
          <w:tab w:val="left" w:pos="2408"/>
          <w:tab w:val="left" w:pos="2975"/>
        </w:tabs>
        <w:bidi/>
        <w:spacing w:after="120" w:line="400" w:lineRule="exact"/>
        <w:ind w:left="1134" w:firstLine="707"/>
        <w:jc w:val="both"/>
        <w:textDirection w:val="tbRlV"/>
        <w:rPr>
          <w:rFonts w:ascii="Traditional Arabic" w:hAnsi="Traditional Arabic"/>
          <w:sz w:val="30"/>
          <w:rtl/>
          <w:lang w:val="ar-SA" w:eastAsia="zh-TW"/>
        </w:rPr>
      </w:pPr>
      <w:r w:rsidRPr="002F36BE">
        <w:rPr>
          <w:rFonts w:ascii="Traditional Arabic" w:hAnsi="Traditional Arabic"/>
          <w:i/>
          <w:iCs/>
          <w:sz w:val="30"/>
          <w:rtl/>
        </w:rPr>
        <w:t>يشدد</w:t>
      </w:r>
      <w:r w:rsidRPr="00393CE8">
        <w:rPr>
          <w:rFonts w:ascii="Traditional Arabic" w:hAnsi="Traditional Arabic"/>
          <w:sz w:val="30"/>
          <w:rtl/>
        </w:rPr>
        <w:t xml:space="preserve"> على ضرورة التأكد من أن مقترحات الميزانيات واقعية وتمثل الأولويات المتفق عليها لجميع الأطراف من أجل المساعدة على ضمان استدامة واستقرار الصندوق والرصيد النقدي، بما في ذلك الاشتراكات؛</w:t>
      </w:r>
    </w:p>
    <w:p w14:paraId="15F4EAF3" w14:textId="77777777" w:rsidR="00E81642" w:rsidRPr="002F36BE" w:rsidRDefault="00E81642" w:rsidP="00E81642">
      <w:pPr>
        <w:pStyle w:val="Titletable"/>
        <w:bidi/>
        <w:spacing w:after="120" w:line="400" w:lineRule="exact"/>
        <w:jc w:val="both"/>
        <w:textDirection w:val="tbRlV"/>
        <w:rPr>
          <w:rFonts w:ascii="Traditional Arabic" w:hAnsi="Traditional Arabic" w:cs="Traditional Arabic"/>
          <w:b w:val="0"/>
          <w:bCs w:val="0"/>
          <w:sz w:val="30"/>
          <w:szCs w:val="30"/>
          <w:rtl/>
        </w:rPr>
      </w:pPr>
      <w:r w:rsidRPr="002F36BE">
        <w:rPr>
          <w:rFonts w:ascii="Traditional Arabic" w:hAnsi="Traditional Arabic" w:cs="Traditional Arabic"/>
          <w:b w:val="0"/>
          <w:bCs w:val="0"/>
          <w:sz w:val="30"/>
          <w:szCs w:val="30"/>
          <w:rtl/>
        </w:rPr>
        <w:t>الجدول ١</w:t>
      </w:r>
    </w:p>
    <w:p w14:paraId="6FE62F30" w14:textId="77777777" w:rsidR="00E81642" w:rsidRPr="00393CE8" w:rsidRDefault="00E81642" w:rsidP="00E81642">
      <w:pPr>
        <w:pStyle w:val="Titletable"/>
        <w:bidi/>
        <w:spacing w:after="0" w:line="400" w:lineRule="exact"/>
        <w:jc w:val="both"/>
        <w:textDirection w:val="tbRlV"/>
        <w:rPr>
          <w:rFonts w:ascii="Traditional Arabic" w:hAnsi="Traditional Arabic" w:cs="Traditional Arabic"/>
          <w:sz w:val="30"/>
          <w:szCs w:val="30"/>
          <w:rtl/>
          <w:lang w:val="ar-SA" w:eastAsia="zh-TW"/>
        </w:rPr>
      </w:pPr>
      <w:r w:rsidRPr="00393CE8">
        <w:rPr>
          <w:rFonts w:ascii="Traditional Arabic" w:hAnsi="Traditional Arabic" w:cs="Traditional Arabic"/>
          <w:sz w:val="30"/>
          <w:szCs w:val="30"/>
          <w:rtl/>
        </w:rPr>
        <w:t>ميزانية الصندوق الاستئماني العام والصندوق الاستئماني الخاص لعام 2019 التي استكملها مؤتمر الأطراف في اجتماعه الثاني</w:t>
      </w:r>
    </w:p>
    <w:p w14:paraId="6CAD2624" w14:textId="77777777" w:rsidR="00E81642" w:rsidRPr="002F36BE" w:rsidRDefault="00E81642" w:rsidP="00E81642">
      <w:pPr>
        <w:pStyle w:val="Titletable"/>
        <w:bidi/>
        <w:spacing w:after="120" w:line="400" w:lineRule="exact"/>
        <w:jc w:val="both"/>
        <w:textDirection w:val="tbRlV"/>
        <w:rPr>
          <w:rFonts w:ascii="Traditional Arabic" w:hAnsi="Traditional Arabic" w:cs="Traditional Arabic"/>
          <w:b w:val="0"/>
          <w:bCs w:val="0"/>
          <w:sz w:val="30"/>
          <w:szCs w:val="30"/>
          <w:rtl/>
          <w:lang w:val="ar-SA" w:eastAsia="zh-TW"/>
        </w:rPr>
      </w:pPr>
      <w:r w:rsidRPr="002F36BE">
        <w:rPr>
          <w:rFonts w:ascii="Traditional Arabic" w:hAnsi="Traditional Arabic" w:cs="Traditional Arabic"/>
          <w:b w:val="0"/>
          <w:bCs w:val="0"/>
          <w:sz w:val="30"/>
          <w:szCs w:val="30"/>
          <w:rtl/>
        </w:rPr>
        <w:t>(بدولارات الولايات المتحدة)</w:t>
      </w:r>
    </w:p>
    <w:tbl>
      <w:tblPr>
        <w:bidiVisual/>
        <w:tblW w:w="9063" w:type="dxa"/>
        <w:tblInd w:w="851" w:type="dxa"/>
        <w:tblLayout w:type="fixed"/>
        <w:tblLook w:val="04A0" w:firstRow="1" w:lastRow="0" w:firstColumn="1" w:lastColumn="0" w:noHBand="0" w:noVBand="1"/>
      </w:tblPr>
      <w:tblGrid>
        <w:gridCol w:w="989"/>
        <w:gridCol w:w="3830"/>
        <w:gridCol w:w="1077"/>
        <w:gridCol w:w="950"/>
        <w:gridCol w:w="1095"/>
        <w:gridCol w:w="990"/>
        <w:gridCol w:w="132"/>
      </w:tblGrid>
      <w:tr w:rsidR="00E81642" w:rsidRPr="002F36BE" w14:paraId="6C5CE21D" w14:textId="77777777" w:rsidTr="00E81642">
        <w:trPr>
          <w:gridAfter w:val="1"/>
          <w:wAfter w:w="74" w:type="pct"/>
          <w:trHeight w:val="564"/>
          <w:tblHeader/>
        </w:trPr>
        <w:tc>
          <w:tcPr>
            <w:tcW w:w="546" w:type="pct"/>
            <w:tcBorders>
              <w:top w:val="single" w:sz="4" w:space="0" w:color="auto"/>
              <w:bottom w:val="single" w:sz="4" w:space="0" w:color="auto"/>
            </w:tcBorders>
            <w:shd w:val="clear" w:color="auto" w:fill="auto"/>
            <w:noWrap/>
            <w:hideMark/>
          </w:tcPr>
          <w:p w14:paraId="499D2DE3" w14:textId="77777777" w:rsidR="00E81642" w:rsidRPr="002F36BE" w:rsidRDefault="00E81642" w:rsidP="00E81642">
            <w:pPr>
              <w:keepNext/>
              <w:keepLines/>
              <w:bidi/>
              <w:rPr>
                <w:color w:val="000000"/>
                <w:sz w:val="24"/>
                <w:szCs w:val="24"/>
                <w:rtl/>
                <w:lang w:eastAsia="zh-CN"/>
              </w:rPr>
            </w:pPr>
          </w:p>
        </w:tc>
        <w:tc>
          <w:tcPr>
            <w:tcW w:w="2112" w:type="pct"/>
            <w:tcBorders>
              <w:top w:val="single" w:sz="4" w:space="0" w:color="auto"/>
              <w:bottom w:val="single" w:sz="4" w:space="0" w:color="auto"/>
            </w:tcBorders>
            <w:shd w:val="clear" w:color="auto" w:fill="auto"/>
            <w:noWrap/>
            <w:hideMark/>
          </w:tcPr>
          <w:p w14:paraId="2DF62C37" w14:textId="77777777" w:rsidR="00E81642" w:rsidRPr="002F36BE" w:rsidRDefault="00E81642" w:rsidP="00E81642">
            <w:pPr>
              <w:keepNext/>
              <w:keepLines/>
              <w:bidi/>
              <w:ind w:firstLineChars="100" w:firstLine="240"/>
              <w:rPr>
                <w:color w:val="000000"/>
                <w:sz w:val="24"/>
                <w:szCs w:val="24"/>
                <w:rtl/>
                <w:lang w:eastAsia="zh-CN"/>
              </w:rPr>
            </w:pPr>
          </w:p>
        </w:tc>
        <w:tc>
          <w:tcPr>
            <w:tcW w:w="1118" w:type="pct"/>
            <w:gridSpan w:val="2"/>
            <w:tcBorders>
              <w:top w:val="single" w:sz="4" w:space="0" w:color="auto"/>
              <w:bottom w:val="single" w:sz="4" w:space="0" w:color="auto"/>
            </w:tcBorders>
            <w:shd w:val="clear" w:color="auto" w:fill="auto"/>
            <w:noWrap/>
            <w:hideMark/>
          </w:tcPr>
          <w:p w14:paraId="580B1026" w14:textId="77777777" w:rsidR="00E81642" w:rsidRPr="002F36BE" w:rsidRDefault="00E81642" w:rsidP="00E81642">
            <w:pPr>
              <w:keepNext/>
              <w:keepLines/>
              <w:bidi/>
              <w:spacing w:line="320" w:lineRule="exact"/>
              <w:jc w:val="right"/>
              <w:textDirection w:val="tbRlV"/>
              <w:rPr>
                <w:i/>
                <w:iCs/>
                <w:color w:val="000000"/>
                <w:sz w:val="24"/>
                <w:szCs w:val="24"/>
                <w:rtl/>
                <w:lang w:val="ar-SA" w:eastAsia="zh-TW"/>
              </w:rPr>
            </w:pPr>
            <w:r w:rsidRPr="002F36BE">
              <w:rPr>
                <w:i/>
                <w:iCs/>
                <w:sz w:val="24"/>
                <w:szCs w:val="24"/>
                <w:rtl/>
              </w:rPr>
              <w:t>الميزانية المعتمدة لعام ٢٠١٩ من جانب مؤتمر الأطراف في اجتماعه الأول</w:t>
            </w:r>
          </w:p>
        </w:tc>
        <w:tc>
          <w:tcPr>
            <w:tcW w:w="1149" w:type="pct"/>
            <w:gridSpan w:val="2"/>
            <w:tcBorders>
              <w:top w:val="single" w:sz="4" w:space="0" w:color="auto"/>
              <w:bottom w:val="single" w:sz="4" w:space="0" w:color="auto"/>
            </w:tcBorders>
            <w:shd w:val="clear" w:color="auto" w:fill="auto"/>
            <w:noWrap/>
            <w:hideMark/>
          </w:tcPr>
          <w:p w14:paraId="3B77574C" w14:textId="77777777" w:rsidR="00E81642" w:rsidRPr="002F36BE" w:rsidRDefault="00E81642" w:rsidP="00E81642">
            <w:pPr>
              <w:keepNext/>
              <w:keepLines/>
              <w:bidi/>
              <w:spacing w:line="320" w:lineRule="exact"/>
              <w:jc w:val="right"/>
              <w:textDirection w:val="tbRlV"/>
              <w:rPr>
                <w:i/>
                <w:iCs/>
                <w:color w:val="000000"/>
                <w:sz w:val="24"/>
                <w:szCs w:val="24"/>
                <w:rtl/>
                <w:lang w:val="ar-SA" w:eastAsia="zh-TW"/>
              </w:rPr>
            </w:pPr>
            <w:r w:rsidRPr="002F36BE">
              <w:rPr>
                <w:i/>
                <w:iCs/>
                <w:sz w:val="24"/>
                <w:szCs w:val="24"/>
                <w:rtl/>
              </w:rPr>
              <w:t>الميزانية المعتمدة المستكملة لعام ٢٠١٩ من جانب مؤتمر الأطراف في اجتماعه الثاني</w:t>
            </w:r>
          </w:p>
        </w:tc>
      </w:tr>
      <w:tr w:rsidR="00E81642" w:rsidRPr="002F36BE" w14:paraId="126C3BB8" w14:textId="77777777" w:rsidTr="00E81642">
        <w:trPr>
          <w:gridAfter w:val="1"/>
          <w:wAfter w:w="74" w:type="pct"/>
          <w:trHeight w:val="510"/>
          <w:tblHeader/>
        </w:trPr>
        <w:tc>
          <w:tcPr>
            <w:tcW w:w="546" w:type="pct"/>
            <w:tcBorders>
              <w:top w:val="single" w:sz="4" w:space="0" w:color="auto"/>
              <w:bottom w:val="single" w:sz="12" w:space="0" w:color="auto"/>
            </w:tcBorders>
            <w:shd w:val="clear" w:color="auto" w:fill="auto"/>
            <w:noWrap/>
            <w:hideMark/>
          </w:tcPr>
          <w:p w14:paraId="425B54C4" w14:textId="77777777" w:rsidR="00E81642" w:rsidRPr="002F36BE" w:rsidRDefault="00E81642" w:rsidP="00E81642">
            <w:pPr>
              <w:keepNext/>
              <w:keepLines/>
              <w:bidi/>
              <w:rPr>
                <w:color w:val="000000"/>
                <w:sz w:val="24"/>
                <w:szCs w:val="24"/>
                <w:rtl/>
                <w:lang w:eastAsia="zh-CN"/>
              </w:rPr>
            </w:pPr>
          </w:p>
        </w:tc>
        <w:tc>
          <w:tcPr>
            <w:tcW w:w="2112" w:type="pct"/>
            <w:tcBorders>
              <w:top w:val="single" w:sz="4" w:space="0" w:color="auto"/>
              <w:bottom w:val="single" w:sz="12" w:space="0" w:color="auto"/>
            </w:tcBorders>
            <w:shd w:val="clear" w:color="auto" w:fill="auto"/>
            <w:noWrap/>
            <w:hideMark/>
          </w:tcPr>
          <w:p w14:paraId="44CFC223" w14:textId="77777777" w:rsidR="00E81642" w:rsidRPr="002F36BE" w:rsidRDefault="00E81642" w:rsidP="00E81642">
            <w:pPr>
              <w:keepNext/>
              <w:keepLines/>
              <w:bidi/>
              <w:ind w:firstLineChars="100" w:firstLine="240"/>
              <w:rPr>
                <w:color w:val="000000"/>
                <w:sz w:val="24"/>
                <w:szCs w:val="24"/>
                <w:rtl/>
                <w:lang w:eastAsia="zh-CN"/>
              </w:rPr>
            </w:pPr>
          </w:p>
        </w:tc>
        <w:tc>
          <w:tcPr>
            <w:tcW w:w="594" w:type="pct"/>
            <w:tcBorders>
              <w:top w:val="single" w:sz="4" w:space="0" w:color="auto"/>
              <w:bottom w:val="single" w:sz="12" w:space="0" w:color="auto"/>
            </w:tcBorders>
            <w:shd w:val="clear" w:color="auto" w:fill="auto"/>
            <w:noWrap/>
            <w:hideMark/>
          </w:tcPr>
          <w:p w14:paraId="715797DF" w14:textId="77777777" w:rsidR="00E81642" w:rsidRPr="002F36BE" w:rsidRDefault="00E81642" w:rsidP="00E81642">
            <w:pPr>
              <w:keepNext/>
              <w:keepLines/>
              <w:bidi/>
              <w:spacing w:line="340" w:lineRule="exact"/>
              <w:jc w:val="right"/>
              <w:textDirection w:val="tbRlV"/>
              <w:rPr>
                <w:i/>
                <w:iCs/>
                <w:color w:val="000000"/>
                <w:sz w:val="24"/>
                <w:szCs w:val="24"/>
                <w:rtl/>
                <w:lang w:val="ar-SA" w:eastAsia="zh-TW"/>
              </w:rPr>
            </w:pPr>
            <w:r w:rsidRPr="002F36BE">
              <w:rPr>
                <w:i/>
                <w:iCs/>
                <w:sz w:val="24"/>
                <w:szCs w:val="24"/>
                <w:rtl/>
              </w:rPr>
              <w:t>الصندوق الاستئماني العام</w:t>
            </w:r>
          </w:p>
        </w:tc>
        <w:tc>
          <w:tcPr>
            <w:tcW w:w="524" w:type="pct"/>
            <w:tcBorders>
              <w:top w:val="single" w:sz="4" w:space="0" w:color="auto"/>
              <w:bottom w:val="single" w:sz="12" w:space="0" w:color="auto"/>
            </w:tcBorders>
            <w:shd w:val="clear" w:color="auto" w:fill="auto"/>
            <w:noWrap/>
            <w:hideMark/>
          </w:tcPr>
          <w:p w14:paraId="486A3A13" w14:textId="77777777" w:rsidR="00E81642" w:rsidRPr="002F36BE" w:rsidRDefault="00E81642" w:rsidP="00E81642">
            <w:pPr>
              <w:keepNext/>
              <w:keepLines/>
              <w:bidi/>
              <w:spacing w:line="320" w:lineRule="exact"/>
              <w:jc w:val="right"/>
              <w:textDirection w:val="tbRlV"/>
              <w:rPr>
                <w:i/>
                <w:iCs/>
                <w:color w:val="000000"/>
                <w:sz w:val="24"/>
                <w:szCs w:val="24"/>
                <w:rtl/>
                <w:lang w:val="ar-SA" w:eastAsia="zh-TW"/>
              </w:rPr>
            </w:pPr>
            <w:r w:rsidRPr="002F36BE">
              <w:rPr>
                <w:i/>
                <w:iCs/>
                <w:sz w:val="24"/>
                <w:szCs w:val="24"/>
                <w:rtl/>
              </w:rPr>
              <w:t>الصندوق الاستئماني الخاص</w:t>
            </w:r>
          </w:p>
        </w:tc>
        <w:tc>
          <w:tcPr>
            <w:tcW w:w="604" w:type="pct"/>
            <w:tcBorders>
              <w:top w:val="single" w:sz="4" w:space="0" w:color="auto"/>
              <w:bottom w:val="single" w:sz="12" w:space="0" w:color="auto"/>
            </w:tcBorders>
            <w:shd w:val="clear" w:color="auto" w:fill="auto"/>
            <w:noWrap/>
            <w:hideMark/>
          </w:tcPr>
          <w:p w14:paraId="2E42D2AE" w14:textId="77777777" w:rsidR="00E81642" w:rsidRPr="002F36BE" w:rsidRDefault="00E81642" w:rsidP="00E81642">
            <w:pPr>
              <w:keepNext/>
              <w:keepLines/>
              <w:bidi/>
              <w:spacing w:line="320" w:lineRule="exact"/>
              <w:jc w:val="right"/>
              <w:textDirection w:val="tbRlV"/>
              <w:rPr>
                <w:i/>
                <w:iCs/>
                <w:color w:val="000000"/>
                <w:sz w:val="24"/>
                <w:szCs w:val="24"/>
                <w:rtl/>
                <w:lang w:val="ar-SA" w:eastAsia="zh-TW"/>
              </w:rPr>
            </w:pPr>
            <w:r w:rsidRPr="002F36BE">
              <w:rPr>
                <w:i/>
                <w:iCs/>
                <w:sz w:val="24"/>
                <w:szCs w:val="24"/>
                <w:rtl/>
              </w:rPr>
              <w:t>الصندوق الاستئماني العام</w:t>
            </w:r>
          </w:p>
        </w:tc>
        <w:tc>
          <w:tcPr>
            <w:tcW w:w="546" w:type="pct"/>
            <w:tcBorders>
              <w:top w:val="single" w:sz="4" w:space="0" w:color="auto"/>
              <w:bottom w:val="single" w:sz="12" w:space="0" w:color="auto"/>
            </w:tcBorders>
            <w:shd w:val="clear" w:color="auto" w:fill="auto"/>
            <w:noWrap/>
            <w:hideMark/>
          </w:tcPr>
          <w:p w14:paraId="549926A4" w14:textId="77777777" w:rsidR="00E81642" w:rsidRPr="002F36BE" w:rsidRDefault="00E81642" w:rsidP="00E81642">
            <w:pPr>
              <w:keepNext/>
              <w:keepLines/>
              <w:bidi/>
              <w:spacing w:line="320" w:lineRule="exact"/>
              <w:jc w:val="right"/>
              <w:textDirection w:val="tbRlV"/>
              <w:rPr>
                <w:i/>
                <w:iCs/>
                <w:color w:val="000000"/>
                <w:sz w:val="24"/>
                <w:szCs w:val="24"/>
                <w:rtl/>
                <w:lang w:val="ar-SA" w:eastAsia="zh-TW"/>
              </w:rPr>
            </w:pPr>
            <w:r w:rsidRPr="002F36BE">
              <w:rPr>
                <w:i/>
                <w:iCs/>
                <w:sz w:val="24"/>
                <w:szCs w:val="24"/>
                <w:rtl/>
              </w:rPr>
              <w:t>الصندوق الاستئماني الخاص</w:t>
            </w:r>
          </w:p>
        </w:tc>
      </w:tr>
      <w:tr w:rsidR="00E81642" w:rsidRPr="002F36BE" w14:paraId="599BDA72" w14:textId="77777777" w:rsidTr="00E81642">
        <w:trPr>
          <w:gridAfter w:val="1"/>
          <w:wAfter w:w="74" w:type="pct"/>
          <w:trHeight w:val="315"/>
        </w:trPr>
        <w:tc>
          <w:tcPr>
            <w:tcW w:w="4926" w:type="pct"/>
            <w:gridSpan w:val="6"/>
            <w:shd w:val="clear" w:color="auto" w:fill="auto"/>
            <w:noWrap/>
            <w:vAlign w:val="center"/>
            <w:hideMark/>
          </w:tcPr>
          <w:p w14:paraId="5D3BC906" w14:textId="77777777" w:rsidR="00E81642" w:rsidRPr="002F36BE"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2F36BE">
              <w:rPr>
                <w:b/>
                <w:bCs/>
                <w:sz w:val="24"/>
                <w:szCs w:val="24"/>
                <w:rtl/>
              </w:rPr>
              <w:t>ألف</w:t>
            </w:r>
            <w:r w:rsidRPr="002F36BE">
              <w:rPr>
                <w:sz w:val="24"/>
                <w:szCs w:val="24"/>
                <w:rtl/>
              </w:rPr>
              <w:t xml:space="preserve">- </w:t>
            </w:r>
            <w:r w:rsidRPr="002F36BE">
              <w:rPr>
                <w:b/>
                <w:bCs/>
                <w:sz w:val="24"/>
                <w:szCs w:val="24"/>
                <w:rtl/>
              </w:rPr>
              <w:t>المؤتمرات والاجتماعات</w:t>
            </w:r>
          </w:p>
        </w:tc>
      </w:tr>
      <w:tr w:rsidR="00E81642" w:rsidRPr="002F36BE" w14:paraId="7BFC3B87" w14:textId="77777777" w:rsidTr="00E81642">
        <w:trPr>
          <w:gridAfter w:val="1"/>
          <w:wAfter w:w="74" w:type="pct"/>
          <w:trHeight w:val="315"/>
        </w:trPr>
        <w:tc>
          <w:tcPr>
            <w:tcW w:w="4926" w:type="pct"/>
            <w:gridSpan w:val="6"/>
            <w:shd w:val="clear" w:color="auto" w:fill="auto"/>
            <w:noWrap/>
            <w:vAlign w:val="center"/>
            <w:hideMark/>
          </w:tcPr>
          <w:p w14:paraId="4B183D80" w14:textId="77777777" w:rsidR="00E81642" w:rsidRPr="002F36BE"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2F36BE">
              <w:rPr>
                <w:b/>
                <w:bCs/>
                <w:sz w:val="24"/>
                <w:szCs w:val="24"/>
                <w:rtl/>
              </w:rPr>
              <w:t>١</w:t>
            </w:r>
            <w:r w:rsidRPr="002F36BE">
              <w:rPr>
                <w:sz w:val="24"/>
                <w:szCs w:val="24"/>
                <w:rtl/>
              </w:rPr>
              <w:t xml:space="preserve">- </w:t>
            </w:r>
            <w:r w:rsidRPr="002F36BE">
              <w:rPr>
                <w:b/>
                <w:bCs/>
                <w:sz w:val="24"/>
                <w:szCs w:val="24"/>
                <w:rtl/>
              </w:rPr>
              <w:t>الاجتماع الثاني لمؤتمر الأطراف</w:t>
            </w:r>
          </w:p>
        </w:tc>
      </w:tr>
      <w:tr w:rsidR="00E81642" w:rsidRPr="002F36BE" w14:paraId="72922144" w14:textId="77777777" w:rsidTr="00E81642">
        <w:trPr>
          <w:gridAfter w:val="1"/>
          <w:wAfter w:w="74" w:type="pct"/>
          <w:trHeight w:val="315"/>
        </w:trPr>
        <w:tc>
          <w:tcPr>
            <w:tcW w:w="2659" w:type="pct"/>
            <w:gridSpan w:val="2"/>
            <w:shd w:val="clear" w:color="auto" w:fill="auto"/>
            <w:noWrap/>
            <w:hideMark/>
          </w:tcPr>
          <w:p w14:paraId="168496B1"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١-١ الاجتماع الثاني</w:t>
            </w:r>
          </w:p>
        </w:tc>
        <w:tc>
          <w:tcPr>
            <w:tcW w:w="594" w:type="pct"/>
            <w:shd w:val="clear" w:color="auto" w:fill="auto"/>
            <w:noWrap/>
            <w:vAlign w:val="center"/>
            <w:hideMark/>
          </w:tcPr>
          <w:p w14:paraId="7795C67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24" w:type="pct"/>
            <w:shd w:val="clear" w:color="auto" w:fill="auto"/>
            <w:noWrap/>
            <w:vAlign w:val="center"/>
            <w:hideMark/>
          </w:tcPr>
          <w:p w14:paraId="47EB859E"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604" w:type="pct"/>
            <w:shd w:val="clear" w:color="auto" w:fill="auto"/>
            <w:noWrap/>
            <w:vAlign w:val="center"/>
            <w:hideMark/>
          </w:tcPr>
          <w:p w14:paraId="3171D5D7"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46" w:type="pct"/>
            <w:shd w:val="clear" w:color="auto" w:fill="auto"/>
            <w:noWrap/>
            <w:vAlign w:val="center"/>
            <w:hideMark/>
          </w:tcPr>
          <w:p w14:paraId="772571F8"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6C02EBBC" w14:textId="77777777" w:rsidTr="00E81642">
        <w:trPr>
          <w:gridAfter w:val="1"/>
          <w:wAfter w:w="74" w:type="pct"/>
          <w:trHeight w:val="315"/>
        </w:trPr>
        <w:tc>
          <w:tcPr>
            <w:tcW w:w="2659" w:type="pct"/>
            <w:gridSpan w:val="2"/>
            <w:shd w:val="clear" w:color="auto" w:fill="auto"/>
            <w:noWrap/>
            <w:hideMark/>
          </w:tcPr>
          <w:p w14:paraId="6B131660"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١-٢ الاجتماعات التحضيرية الإقليمية</w:t>
            </w:r>
          </w:p>
        </w:tc>
        <w:tc>
          <w:tcPr>
            <w:tcW w:w="594" w:type="pct"/>
            <w:shd w:val="clear" w:color="auto" w:fill="auto"/>
            <w:noWrap/>
            <w:vAlign w:val="center"/>
            <w:hideMark/>
          </w:tcPr>
          <w:p w14:paraId="564E57A3"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shd w:val="clear" w:color="auto" w:fill="auto"/>
            <w:noWrap/>
            <w:vAlign w:val="center"/>
            <w:hideMark/>
          </w:tcPr>
          <w:p w14:paraId="1684DE4F"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604" w:type="pct"/>
            <w:shd w:val="clear" w:color="auto" w:fill="auto"/>
            <w:noWrap/>
            <w:vAlign w:val="center"/>
            <w:hideMark/>
          </w:tcPr>
          <w:p w14:paraId="02514B3A"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46" w:type="pct"/>
            <w:shd w:val="clear" w:color="auto" w:fill="auto"/>
            <w:noWrap/>
            <w:vAlign w:val="center"/>
            <w:hideMark/>
          </w:tcPr>
          <w:p w14:paraId="03BFB15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05BFE7A2" w14:textId="77777777" w:rsidTr="00E81642">
        <w:trPr>
          <w:gridAfter w:val="1"/>
          <w:wAfter w:w="74" w:type="pct"/>
          <w:trHeight w:val="300"/>
        </w:trPr>
        <w:tc>
          <w:tcPr>
            <w:tcW w:w="2659" w:type="pct"/>
            <w:gridSpan w:val="2"/>
            <w:shd w:val="clear" w:color="auto" w:fill="auto"/>
            <w:noWrap/>
            <w:vAlign w:val="center"/>
            <w:hideMark/>
          </w:tcPr>
          <w:p w14:paraId="471A84AC" w14:textId="77777777" w:rsidR="00E81642" w:rsidRPr="002F36BE" w:rsidRDefault="00E81642" w:rsidP="00E81642">
            <w:pPr>
              <w:bidi/>
              <w:ind w:left="597" w:hanging="284"/>
              <w:textDirection w:val="tbRlV"/>
              <w:rPr>
                <w:color w:val="000000"/>
                <w:sz w:val="24"/>
                <w:szCs w:val="24"/>
                <w:rtl/>
                <w:lang w:val="ar-SA" w:eastAsia="zh-TW"/>
              </w:rPr>
            </w:pPr>
            <w:r w:rsidRPr="002F36BE">
              <w:rPr>
                <w:sz w:val="24"/>
                <w:szCs w:val="24"/>
                <w:rtl/>
              </w:rPr>
              <w:t xml:space="preserve">١-٣ أفرقة الخبراء المحددة الوقت العاملة فيما بين الدورات المكلفة من جانب مؤتمر الأطراف في اجتماعيه الأول والثاني </w:t>
            </w:r>
          </w:p>
        </w:tc>
        <w:tc>
          <w:tcPr>
            <w:tcW w:w="594" w:type="pct"/>
            <w:shd w:val="clear" w:color="auto" w:fill="auto"/>
            <w:noWrap/>
            <w:vAlign w:val="center"/>
            <w:hideMark/>
          </w:tcPr>
          <w:p w14:paraId="5F608F14"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١٠٥ </w:t>
            </w:r>
          </w:p>
        </w:tc>
        <w:tc>
          <w:tcPr>
            <w:tcW w:w="524" w:type="pct"/>
            <w:shd w:val="clear" w:color="auto" w:fill="auto"/>
            <w:noWrap/>
            <w:vAlign w:val="center"/>
            <w:hideMark/>
          </w:tcPr>
          <w:p w14:paraId="165DCEE1"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604" w:type="pct"/>
            <w:shd w:val="clear" w:color="auto" w:fill="auto"/>
            <w:noWrap/>
            <w:vAlign w:val="center"/>
            <w:hideMark/>
          </w:tcPr>
          <w:p w14:paraId="27D654B2"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46" w:type="pct"/>
            <w:shd w:val="clear" w:color="auto" w:fill="auto"/>
            <w:noWrap/>
            <w:vAlign w:val="center"/>
            <w:hideMark/>
          </w:tcPr>
          <w:p w14:paraId="647C0B07"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58707A9E" w14:textId="77777777" w:rsidTr="00E81642">
        <w:trPr>
          <w:gridAfter w:val="1"/>
          <w:wAfter w:w="74" w:type="pct"/>
          <w:trHeight w:val="300"/>
        </w:trPr>
        <w:tc>
          <w:tcPr>
            <w:tcW w:w="2659" w:type="pct"/>
            <w:gridSpan w:val="2"/>
            <w:shd w:val="clear" w:color="auto" w:fill="auto"/>
            <w:noWrap/>
            <w:vAlign w:val="center"/>
          </w:tcPr>
          <w:p w14:paraId="2E25EE65" w14:textId="77777777" w:rsidR="00E81642" w:rsidRPr="002F36BE" w:rsidRDefault="00E81642" w:rsidP="00E81642">
            <w:pPr>
              <w:bidi/>
              <w:ind w:left="1247" w:hanging="508"/>
              <w:textDirection w:val="tbRlV"/>
              <w:rPr>
                <w:color w:val="000000"/>
                <w:sz w:val="24"/>
                <w:szCs w:val="24"/>
                <w:rtl/>
                <w:lang w:val="ar-SA" w:eastAsia="zh-TW"/>
              </w:rPr>
            </w:pPr>
            <w:r w:rsidRPr="002F36BE">
              <w:rPr>
                <w:sz w:val="24"/>
                <w:szCs w:val="24"/>
                <w:rtl/>
              </w:rPr>
              <w:t>فريق الخبراء المعني بتقييم الفعالية</w:t>
            </w:r>
          </w:p>
        </w:tc>
        <w:tc>
          <w:tcPr>
            <w:tcW w:w="594" w:type="pct"/>
            <w:shd w:val="clear" w:color="auto" w:fill="auto"/>
            <w:noWrap/>
            <w:vAlign w:val="center"/>
          </w:tcPr>
          <w:p w14:paraId="0037698B"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24" w:type="pct"/>
            <w:shd w:val="clear" w:color="auto" w:fill="auto"/>
            <w:noWrap/>
            <w:vAlign w:val="center"/>
          </w:tcPr>
          <w:p w14:paraId="68D8AC98" w14:textId="77777777" w:rsidR="00E81642" w:rsidRPr="002F36BE" w:rsidRDefault="00E81642" w:rsidP="00E81642">
            <w:pPr>
              <w:bidi/>
              <w:jc w:val="right"/>
              <w:rPr>
                <w:color w:val="000000"/>
                <w:sz w:val="24"/>
                <w:szCs w:val="24"/>
                <w:rtl/>
                <w:lang w:eastAsia="zh-CN"/>
              </w:rPr>
            </w:pPr>
          </w:p>
        </w:tc>
        <w:tc>
          <w:tcPr>
            <w:tcW w:w="604" w:type="pct"/>
            <w:shd w:val="clear" w:color="auto" w:fill="auto"/>
            <w:noWrap/>
            <w:vAlign w:val="center"/>
          </w:tcPr>
          <w:p w14:paraId="5B623EC7"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٨٥</w:t>
            </w:r>
          </w:p>
        </w:tc>
        <w:tc>
          <w:tcPr>
            <w:tcW w:w="546" w:type="pct"/>
            <w:shd w:val="clear" w:color="auto" w:fill="auto"/>
            <w:noWrap/>
            <w:vAlign w:val="center"/>
          </w:tcPr>
          <w:p w14:paraId="630F2E4F"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3CD4A552" w14:textId="77777777" w:rsidTr="00E81642">
        <w:trPr>
          <w:gridAfter w:val="1"/>
          <w:wAfter w:w="74" w:type="pct"/>
          <w:trHeight w:val="300"/>
        </w:trPr>
        <w:tc>
          <w:tcPr>
            <w:tcW w:w="2659" w:type="pct"/>
            <w:gridSpan w:val="2"/>
            <w:tcBorders>
              <w:bottom w:val="single" w:sz="4" w:space="0" w:color="auto"/>
            </w:tcBorders>
            <w:shd w:val="clear" w:color="auto" w:fill="auto"/>
            <w:noWrap/>
            <w:vAlign w:val="center"/>
          </w:tcPr>
          <w:p w14:paraId="6E1CEB25" w14:textId="77777777" w:rsidR="00E81642" w:rsidRPr="002F36BE" w:rsidRDefault="00E81642" w:rsidP="00E81642">
            <w:pPr>
              <w:bidi/>
              <w:ind w:left="1247" w:hanging="508"/>
              <w:textDirection w:val="tbRlV"/>
              <w:rPr>
                <w:color w:val="000000"/>
                <w:sz w:val="24"/>
                <w:szCs w:val="24"/>
                <w:rtl/>
                <w:lang w:val="ar-SA" w:eastAsia="zh-TW"/>
              </w:rPr>
            </w:pPr>
            <w:r w:rsidRPr="002F36BE">
              <w:rPr>
                <w:sz w:val="24"/>
                <w:szCs w:val="24"/>
                <w:rtl/>
              </w:rPr>
              <w:t>فريق الخبراء المعني بنفايات الزئبق</w:t>
            </w:r>
          </w:p>
        </w:tc>
        <w:tc>
          <w:tcPr>
            <w:tcW w:w="594" w:type="pct"/>
            <w:tcBorders>
              <w:bottom w:val="single" w:sz="4" w:space="0" w:color="auto"/>
            </w:tcBorders>
            <w:shd w:val="clear" w:color="auto" w:fill="auto"/>
            <w:noWrap/>
            <w:vAlign w:val="center"/>
          </w:tcPr>
          <w:p w14:paraId="6675CBEC" w14:textId="77777777" w:rsidR="00E81642" w:rsidRPr="002F36BE" w:rsidRDefault="00E81642" w:rsidP="00E81642">
            <w:pPr>
              <w:bidi/>
              <w:jc w:val="right"/>
              <w:rPr>
                <w:color w:val="000000"/>
                <w:sz w:val="24"/>
                <w:szCs w:val="24"/>
                <w:rtl/>
                <w:lang w:eastAsia="zh-CN"/>
              </w:rPr>
            </w:pPr>
          </w:p>
        </w:tc>
        <w:tc>
          <w:tcPr>
            <w:tcW w:w="524" w:type="pct"/>
            <w:tcBorders>
              <w:bottom w:val="single" w:sz="4" w:space="0" w:color="auto"/>
            </w:tcBorders>
            <w:shd w:val="clear" w:color="auto" w:fill="auto"/>
            <w:noWrap/>
            <w:vAlign w:val="center"/>
          </w:tcPr>
          <w:p w14:paraId="501D02B6" w14:textId="77777777" w:rsidR="00E81642" w:rsidRPr="002F36BE" w:rsidRDefault="00E81642" w:rsidP="00E81642">
            <w:pPr>
              <w:bidi/>
              <w:jc w:val="right"/>
              <w:rPr>
                <w:color w:val="000000"/>
                <w:sz w:val="24"/>
                <w:szCs w:val="24"/>
                <w:rtl/>
                <w:lang w:eastAsia="zh-CN"/>
              </w:rPr>
            </w:pPr>
          </w:p>
        </w:tc>
        <w:tc>
          <w:tcPr>
            <w:tcW w:w="604" w:type="pct"/>
            <w:tcBorders>
              <w:bottom w:val="single" w:sz="4" w:space="0" w:color="auto"/>
            </w:tcBorders>
            <w:shd w:val="clear" w:color="auto" w:fill="auto"/>
            <w:noWrap/>
            <w:vAlign w:val="center"/>
          </w:tcPr>
          <w:p w14:paraId="03FDE221"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٨٥</w:t>
            </w:r>
          </w:p>
        </w:tc>
        <w:tc>
          <w:tcPr>
            <w:tcW w:w="546" w:type="pct"/>
            <w:tcBorders>
              <w:bottom w:val="single" w:sz="4" w:space="0" w:color="auto"/>
            </w:tcBorders>
            <w:shd w:val="clear" w:color="auto" w:fill="auto"/>
            <w:noWrap/>
            <w:vAlign w:val="center"/>
          </w:tcPr>
          <w:p w14:paraId="3DD8AF94"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71526778" w14:textId="77777777" w:rsidTr="00E81642">
        <w:trPr>
          <w:gridAfter w:val="1"/>
          <w:wAfter w:w="74" w:type="pct"/>
          <w:trHeight w:val="300"/>
        </w:trPr>
        <w:tc>
          <w:tcPr>
            <w:tcW w:w="2659" w:type="pct"/>
            <w:gridSpan w:val="2"/>
            <w:tcBorders>
              <w:top w:val="single" w:sz="4" w:space="0" w:color="auto"/>
              <w:bottom w:val="single" w:sz="4" w:space="0" w:color="auto"/>
            </w:tcBorders>
            <w:shd w:val="clear" w:color="auto" w:fill="auto"/>
            <w:noWrap/>
            <w:vAlign w:val="center"/>
            <w:hideMark/>
          </w:tcPr>
          <w:p w14:paraId="44D70B7D"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08E085F1"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٠٠٠ ١٠٥</w:t>
            </w:r>
          </w:p>
        </w:tc>
        <w:tc>
          <w:tcPr>
            <w:tcW w:w="524" w:type="pct"/>
            <w:tcBorders>
              <w:top w:val="single" w:sz="4" w:space="0" w:color="auto"/>
              <w:bottom w:val="single" w:sz="4" w:space="0" w:color="auto"/>
            </w:tcBorders>
            <w:shd w:val="clear" w:color="auto" w:fill="auto"/>
            <w:noWrap/>
            <w:vAlign w:val="center"/>
            <w:hideMark/>
          </w:tcPr>
          <w:p w14:paraId="287F25A0" w14:textId="77777777" w:rsidR="00E81642" w:rsidRPr="00FC3AE7" w:rsidRDefault="00E81642" w:rsidP="00E81642">
            <w:pPr>
              <w:bidi/>
              <w:jc w:val="right"/>
              <w:rPr>
                <w:b/>
                <w:bCs/>
                <w:color w:val="000000"/>
                <w:sz w:val="24"/>
                <w:szCs w:val="24"/>
                <w:rtl/>
                <w:lang w:eastAsia="zh-CN"/>
              </w:rPr>
            </w:pPr>
            <w:r>
              <w:rPr>
                <w:rFonts w:hint="cs"/>
                <w:b/>
                <w:bCs/>
                <w:color w:val="000000"/>
                <w:sz w:val="24"/>
                <w:szCs w:val="24"/>
                <w:rtl/>
                <w:lang w:eastAsia="zh-CN"/>
              </w:rPr>
              <w:t>-</w:t>
            </w:r>
            <w:r w:rsidRPr="00FC3AE7">
              <w:rPr>
                <w:b/>
                <w:bCs/>
                <w:color w:val="000000"/>
                <w:sz w:val="24"/>
                <w:szCs w:val="24"/>
                <w:rtl/>
                <w:lang w:eastAsia="zh-CN"/>
              </w:rPr>
              <w:t> </w:t>
            </w:r>
          </w:p>
        </w:tc>
        <w:tc>
          <w:tcPr>
            <w:tcW w:w="604" w:type="pct"/>
            <w:tcBorders>
              <w:top w:val="single" w:sz="4" w:space="0" w:color="auto"/>
              <w:bottom w:val="single" w:sz="4" w:space="0" w:color="auto"/>
            </w:tcBorders>
            <w:shd w:val="clear" w:color="auto" w:fill="auto"/>
            <w:noWrap/>
            <w:vAlign w:val="center"/>
            <w:hideMark/>
          </w:tcPr>
          <w:p w14:paraId="30D33202"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٠٠٠ ١٧٠</w:t>
            </w:r>
          </w:p>
        </w:tc>
        <w:tc>
          <w:tcPr>
            <w:tcW w:w="546" w:type="pct"/>
            <w:tcBorders>
              <w:top w:val="single" w:sz="4" w:space="0" w:color="auto"/>
              <w:bottom w:val="single" w:sz="4" w:space="0" w:color="auto"/>
            </w:tcBorders>
            <w:shd w:val="clear" w:color="auto" w:fill="auto"/>
            <w:noWrap/>
            <w:vAlign w:val="center"/>
            <w:hideMark/>
          </w:tcPr>
          <w:p w14:paraId="31324A1F" w14:textId="77777777" w:rsidR="00E81642" w:rsidRPr="00FC3AE7" w:rsidRDefault="00E81642" w:rsidP="00E81642">
            <w:pPr>
              <w:bidi/>
              <w:jc w:val="right"/>
              <w:rPr>
                <w:b/>
                <w:bCs/>
                <w:color w:val="000000"/>
                <w:sz w:val="24"/>
                <w:szCs w:val="24"/>
                <w:rtl/>
                <w:lang w:eastAsia="zh-CN"/>
              </w:rPr>
            </w:pPr>
            <w:r w:rsidRPr="00FC3AE7">
              <w:rPr>
                <w:b/>
                <w:bCs/>
                <w:color w:val="000000"/>
                <w:sz w:val="24"/>
                <w:szCs w:val="24"/>
                <w:rtl/>
                <w:lang w:eastAsia="zh-CN"/>
              </w:rPr>
              <w:t> </w:t>
            </w:r>
          </w:p>
        </w:tc>
      </w:tr>
      <w:tr w:rsidR="00E81642" w:rsidRPr="002F36BE" w14:paraId="32FA2512"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01584921" w14:textId="77777777" w:rsidR="00E81642" w:rsidRPr="00FC3AE7" w:rsidRDefault="00E81642" w:rsidP="00E81642">
            <w:pPr>
              <w:keepNext/>
              <w:keepLines/>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C3AE7">
              <w:rPr>
                <w:b/>
                <w:bCs/>
                <w:sz w:val="24"/>
                <w:szCs w:val="24"/>
                <w:rtl/>
              </w:rPr>
              <w:t>٢- الاجتماع الثالث لمؤتمر الأطراف</w:t>
            </w:r>
          </w:p>
        </w:tc>
      </w:tr>
      <w:tr w:rsidR="00E81642" w:rsidRPr="002F36BE" w14:paraId="69D8FDDB" w14:textId="77777777" w:rsidTr="00E81642">
        <w:trPr>
          <w:gridAfter w:val="1"/>
          <w:wAfter w:w="74" w:type="pct"/>
          <w:trHeight w:val="315"/>
        </w:trPr>
        <w:tc>
          <w:tcPr>
            <w:tcW w:w="2659" w:type="pct"/>
            <w:gridSpan w:val="2"/>
            <w:shd w:val="clear" w:color="auto" w:fill="auto"/>
            <w:noWrap/>
            <w:hideMark/>
          </w:tcPr>
          <w:p w14:paraId="416CF237"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٢-١- الاجتماع الثالث</w:t>
            </w:r>
          </w:p>
        </w:tc>
        <w:tc>
          <w:tcPr>
            <w:tcW w:w="594" w:type="pct"/>
            <w:shd w:val="clear" w:color="auto" w:fill="auto"/>
            <w:noWrap/>
            <w:vAlign w:val="center"/>
            <w:hideMark/>
          </w:tcPr>
          <w:p w14:paraId="0B9502AF"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٨٤٠ </w:t>
            </w:r>
          </w:p>
        </w:tc>
        <w:tc>
          <w:tcPr>
            <w:tcW w:w="524" w:type="pct"/>
            <w:shd w:val="clear" w:color="auto" w:fill="auto"/>
            <w:noWrap/>
            <w:vAlign w:val="center"/>
            <w:hideMark/>
          </w:tcPr>
          <w:p w14:paraId="6E94B582"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٦٤٠ </w:t>
            </w:r>
          </w:p>
        </w:tc>
        <w:tc>
          <w:tcPr>
            <w:tcW w:w="604" w:type="pct"/>
            <w:shd w:val="clear" w:color="auto" w:fill="auto"/>
            <w:noWrap/>
            <w:vAlign w:val="center"/>
            <w:hideMark/>
          </w:tcPr>
          <w:p w14:paraId="5A04366F"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٠٠٠ ٨٤٠</w:t>
            </w:r>
          </w:p>
        </w:tc>
        <w:tc>
          <w:tcPr>
            <w:tcW w:w="546" w:type="pct"/>
            <w:shd w:val="clear" w:color="auto" w:fill="auto"/>
            <w:noWrap/>
            <w:vAlign w:val="center"/>
            <w:hideMark/>
          </w:tcPr>
          <w:p w14:paraId="6EA9240D"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٦٤٠ </w:t>
            </w:r>
          </w:p>
        </w:tc>
      </w:tr>
      <w:tr w:rsidR="00E81642" w:rsidRPr="002F36BE" w14:paraId="30C3F884"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448FB391"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٢-</w:t>
            </w:r>
            <w:r>
              <w:rPr>
                <w:rFonts w:hint="cs"/>
                <w:sz w:val="24"/>
                <w:szCs w:val="24"/>
                <w:rtl/>
              </w:rPr>
              <w:t>2</w:t>
            </w:r>
            <w:r w:rsidRPr="002F36BE">
              <w:rPr>
                <w:sz w:val="24"/>
                <w:szCs w:val="24"/>
                <w:rtl/>
              </w:rPr>
              <w:t>- الاجتماعات التحضيرية الإقليمية</w:t>
            </w:r>
          </w:p>
        </w:tc>
        <w:tc>
          <w:tcPr>
            <w:tcW w:w="594" w:type="pct"/>
            <w:tcBorders>
              <w:bottom w:val="single" w:sz="4" w:space="0" w:color="auto"/>
            </w:tcBorders>
            <w:shd w:val="clear" w:color="auto" w:fill="auto"/>
            <w:noWrap/>
            <w:vAlign w:val="center"/>
            <w:hideMark/>
          </w:tcPr>
          <w:p w14:paraId="57E8A8ED"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bottom w:val="single" w:sz="4" w:space="0" w:color="auto"/>
            </w:tcBorders>
            <w:shd w:val="clear" w:color="auto" w:fill="auto"/>
            <w:noWrap/>
            <w:vAlign w:val="center"/>
            <w:hideMark/>
          </w:tcPr>
          <w:p w14:paraId="13A5717B"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٥٣٥ </w:t>
            </w:r>
          </w:p>
        </w:tc>
        <w:tc>
          <w:tcPr>
            <w:tcW w:w="604" w:type="pct"/>
            <w:tcBorders>
              <w:bottom w:val="single" w:sz="4" w:space="0" w:color="auto"/>
            </w:tcBorders>
            <w:shd w:val="clear" w:color="auto" w:fill="auto"/>
            <w:noWrap/>
            <w:vAlign w:val="center"/>
            <w:hideMark/>
          </w:tcPr>
          <w:p w14:paraId="4CFF25F1"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46" w:type="pct"/>
            <w:tcBorders>
              <w:bottom w:val="single" w:sz="4" w:space="0" w:color="auto"/>
            </w:tcBorders>
            <w:shd w:val="clear" w:color="auto" w:fill="auto"/>
            <w:noWrap/>
            <w:vAlign w:val="center"/>
            <w:hideMark/>
          </w:tcPr>
          <w:p w14:paraId="735F7978"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٥٣٥ </w:t>
            </w:r>
          </w:p>
        </w:tc>
      </w:tr>
      <w:tr w:rsidR="00E81642" w:rsidRPr="00FC3AE7" w14:paraId="62BD21E3" w14:textId="77777777" w:rsidTr="00E81642">
        <w:trPr>
          <w:trHeight w:val="315"/>
        </w:trPr>
        <w:tc>
          <w:tcPr>
            <w:tcW w:w="2659" w:type="pct"/>
            <w:gridSpan w:val="2"/>
            <w:tcBorders>
              <w:top w:val="single" w:sz="4" w:space="0" w:color="auto"/>
              <w:bottom w:val="single" w:sz="4" w:space="0" w:color="auto"/>
            </w:tcBorders>
            <w:shd w:val="clear" w:color="auto" w:fill="auto"/>
            <w:noWrap/>
            <w:vAlign w:val="center"/>
            <w:hideMark/>
          </w:tcPr>
          <w:p w14:paraId="6921A69C"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4B019386"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٠٠٠ ٨٤٠</w:t>
            </w:r>
          </w:p>
        </w:tc>
        <w:tc>
          <w:tcPr>
            <w:tcW w:w="524" w:type="pct"/>
            <w:tcBorders>
              <w:top w:val="single" w:sz="4" w:space="0" w:color="auto"/>
              <w:bottom w:val="single" w:sz="4" w:space="0" w:color="auto"/>
            </w:tcBorders>
            <w:shd w:val="clear" w:color="auto" w:fill="auto"/>
            <w:noWrap/>
            <w:vAlign w:val="center"/>
            <w:hideMark/>
          </w:tcPr>
          <w:p w14:paraId="16856841" w14:textId="77777777" w:rsidR="00E81642" w:rsidRPr="00FC3AE7" w:rsidRDefault="00E81642" w:rsidP="00E81642">
            <w:pPr>
              <w:bidi/>
              <w:ind w:right="-82"/>
              <w:jc w:val="right"/>
              <w:textDirection w:val="tbRlV"/>
              <w:rPr>
                <w:rFonts w:ascii="Times New Roman Bold" w:hAnsi="Times New Roman Bold"/>
                <w:b/>
                <w:bCs/>
                <w:color w:val="000000"/>
                <w:w w:val="80"/>
                <w:sz w:val="24"/>
                <w:szCs w:val="24"/>
                <w:rtl/>
                <w:lang w:val="ar-SA" w:eastAsia="zh-TW"/>
              </w:rPr>
            </w:pPr>
            <w:r w:rsidRPr="00FC3AE7">
              <w:rPr>
                <w:rFonts w:ascii="Times New Roman Bold" w:hAnsi="Times New Roman Bold"/>
                <w:b/>
                <w:bCs/>
                <w:w w:val="80"/>
                <w:sz w:val="24"/>
                <w:szCs w:val="24"/>
                <w:rtl/>
              </w:rPr>
              <w:t>٠٠٠ ١٧٥ ١</w:t>
            </w:r>
          </w:p>
        </w:tc>
        <w:tc>
          <w:tcPr>
            <w:tcW w:w="604" w:type="pct"/>
            <w:tcBorders>
              <w:top w:val="single" w:sz="4" w:space="0" w:color="auto"/>
              <w:bottom w:val="single" w:sz="4" w:space="0" w:color="auto"/>
            </w:tcBorders>
            <w:shd w:val="clear" w:color="auto" w:fill="auto"/>
            <w:noWrap/>
            <w:vAlign w:val="center"/>
            <w:hideMark/>
          </w:tcPr>
          <w:p w14:paraId="16FD40A9"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٠٠٠ ٨٤٠</w:t>
            </w:r>
          </w:p>
        </w:tc>
        <w:tc>
          <w:tcPr>
            <w:tcW w:w="620" w:type="pct"/>
            <w:gridSpan w:val="2"/>
            <w:tcBorders>
              <w:top w:val="single" w:sz="4" w:space="0" w:color="auto"/>
              <w:bottom w:val="single" w:sz="4" w:space="0" w:color="auto"/>
            </w:tcBorders>
            <w:shd w:val="clear" w:color="auto" w:fill="auto"/>
            <w:noWrap/>
            <w:vAlign w:val="center"/>
            <w:hideMark/>
          </w:tcPr>
          <w:p w14:paraId="0CA64BF8" w14:textId="77777777" w:rsidR="00E81642" w:rsidRPr="00FC3AE7" w:rsidRDefault="00E81642" w:rsidP="00E81642">
            <w:pPr>
              <w:bidi/>
              <w:ind w:right="-42"/>
              <w:jc w:val="right"/>
              <w:textDirection w:val="tbRlV"/>
              <w:rPr>
                <w:rFonts w:ascii="Times New Roman Bold" w:hAnsi="Times New Roman Bold"/>
                <w:b/>
                <w:bCs/>
                <w:color w:val="000000"/>
                <w:w w:val="85"/>
                <w:sz w:val="24"/>
                <w:szCs w:val="24"/>
                <w:rtl/>
                <w:lang w:val="ar-SA" w:eastAsia="zh-TW"/>
              </w:rPr>
            </w:pPr>
            <w:r w:rsidRPr="00FC3AE7">
              <w:rPr>
                <w:rFonts w:ascii="Times New Roman Bold" w:hAnsi="Times New Roman Bold"/>
                <w:b/>
                <w:bCs/>
                <w:w w:val="85"/>
                <w:sz w:val="24"/>
                <w:szCs w:val="24"/>
                <w:rtl/>
              </w:rPr>
              <w:t>٠٠٠ ١٧٥ ١</w:t>
            </w:r>
          </w:p>
        </w:tc>
      </w:tr>
      <w:tr w:rsidR="00E81642" w:rsidRPr="002F36BE" w14:paraId="3ADD23BF" w14:textId="77777777" w:rsidTr="00E81642">
        <w:trPr>
          <w:gridAfter w:val="1"/>
          <w:wAfter w:w="74" w:type="pct"/>
          <w:trHeight w:val="315"/>
        </w:trPr>
        <w:tc>
          <w:tcPr>
            <w:tcW w:w="4926" w:type="pct"/>
            <w:gridSpan w:val="6"/>
            <w:tcBorders>
              <w:bottom w:val="single" w:sz="4" w:space="0" w:color="auto"/>
            </w:tcBorders>
            <w:shd w:val="clear" w:color="auto" w:fill="auto"/>
            <w:noWrap/>
            <w:vAlign w:val="center"/>
            <w:hideMark/>
          </w:tcPr>
          <w:p w14:paraId="0CC9F588" w14:textId="77777777" w:rsidR="00E81642" w:rsidRPr="00FC3AE7" w:rsidRDefault="00E81642" w:rsidP="00E81642">
            <w:pPr>
              <w:keepNext/>
              <w:keepLines/>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C3AE7">
              <w:rPr>
                <w:b/>
                <w:bCs/>
                <w:sz w:val="24"/>
                <w:szCs w:val="24"/>
                <w:rtl/>
              </w:rPr>
              <w:t>٣- مكتب مؤتمر الأطراف</w:t>
            </w:r>
          </w:p>
        </w:tc>
      </w:tr>
      <w:tr w:rsidR="00E81642" w:rsidRPr="002F36BE" w14:paraId="759AA7E3"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hideMark/>
          </w:tcPr>
          <w:p w14:paraId="50B118D9"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٣-١- اجتماعات المكتب</w:t>
            </w:r>
          </w:p>
        </w:tc>
        <w:tc>
          <w:tcPr>
            <w:tcW w:w="594" w:type="pct"/>
            <w:tcBorders>
              <w:top w:val="single" w:sz="4" w:space="0" w:color="auto"/>
              <w:bottom w:val="single" w:sz="4" w:space="0" w:color="auto"/>
            </w:tcBorders>
            <w:shd w:val="clear" w:color="auto" w:fill="auto"/>
            <w:noWrap/>
            <w:vAlign w:val="center"/>
            <w:hideMark/>
          </w:tcPr>
          <w:p w14:paraId="35131B18"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٢٥ </w:t>
            </w:r>
          </w:p>
        </w:tc>
        <w:tc>
          <w:tcPr>
            <w:tcW w:w="524" w:type="pct"/>
            <w:tcBorders>
              <w:top w:val="single" w:sz="4" w:space="0" w:color="auto"/>
              <w:bottom w:val="single" w:sz="4" w:space="0" w:color="auto"/>
            </w:tcBorders>
            <w:shd w:val="clear" w:color="auto" w:fill="auto"/>
            <w:noWrap/>
            <w:vAlign w:val="center"/>
            <w:hideMark/>
          </w:tcPr>
          <w:p w14:paraId="39032E87"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604" w:type="pct"/>
            <w:tcBorders>
              <w:top w:val="single" w:sz="4" w:space="0" w:color="auto"/>
              <w:bottom w:val="single" w:sz="4" w:space="0" w:color="auto"/>
            </w:tcBorders>
            <w:shd w:val="clear" w:color="auto" w:fill="auto"/>
            <w:noWrap/>
            <w:vAlign w:val="center"/>
            <w:hideMark/>
          </w:tcPr>
          <w:p w14:paraId="4A1CBD78"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٥٠ </w:t>
            </w:r>
          </w:p>
        </w:tc>
        <w:tc>
          <w:tcPr>
            <w:tcW w:w="546" w:type="pct"/>
            <w:tcBorders>
              <w:top w:val="single" w:sz="4" w:space="0" w:color="auto"/>
              <w:bottom w:val="single" w:sz="4" w:space="0" w:color="auto"/>
            </w:tcBorders>
            <w:shd w:val="clear" w:color="auto" w:fill="auto"/>
            <w:noWrap/>
            <w:vAlign w:val="center"/>
            <w:hideMark/>
          </w:tcPr>
          <w:p w14:paraId="4B9D88EC"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p>
        </w:tc>
      </w:tr>
      <w:tr w:rsidR="00E81642" w:rsidRPr="00FC3AE7" w14:paraId="3993361E"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4927ADB8"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1240483C" w14:textId="77777777" w:rsidR="00E81642" w:rsidRPr="00FC3AE7" w:rsidRDefault="00E81642" w:rsidP="00E81642">
            <w:pPr>
              <w:keepNext/>
              <w:keepLines/>
              <w:bidi/>
              <w:jc w:val="right"/>
              <w:textDirection w:val="tbRlV"/>
              <w:rPr>
                <w:b/>
                <w:bCs/>
                <w:color w:val="000000"/>
                <w:sz w:val="24"/>
                <w:szCs w:val="24"/>
                <w:rtl/>
                <w:lang w:val="ar-SA" w:eastAsia="zh-TW"/>
              </w:rPr>
            </w:pPr>
            <w:r w:rsidRPr="00FC3AE7">
              <w:rPr>
                <w:b/>
                <w:bCs/>
                <w:sz w:val="24"/>
                <w:szCs w:val="24"/>
                <w:rtl/>
              </w:rPr>
              <w:t>٠٠٠ ٢٥</w:t>
            </w:r>
          </w:p>
        </w:tc>
        <w:tc>
          <w:tcPr>
            <w:tcW w:w="524" w:type="pct"/>
            <w:tcBorders>
              <w:top w:val="single" w:sz="4" w:space="0" w:color="auto"/>
              <w:bottom w:val="single" w:sz="4" w:space="0" w:color="auto"/>
            </w:tcBorders>
            <w:shd w:val="clear" w:color="auto" w:fill="auto"/>
            <w:noWrap/>
            <w:vAlign w:val="center"/>
            <w:hideMark/>
          </w:tcPr>
          <w:p w14:paraId="471FD7D9" w14:textId="77777777" w:rsidR="00E81642" w:rsidRPr="00FC3AE7" w:rsidRDefault="00E81642" w:rsidP="00E81642">
            <w:pPr>
              <w:keepNext/>
              <w:keepLines/>
              <w:bidi/>
              <w:jc w:val="right"/>
              <w:rPr>
                <w:b/>
                <w:bCs/>
                <w:color w:val="000000"/>
                <w:sz w:val="24"/>
                <w:szCs w:val="24"/>
                <w:rtl/>
                <w:lang w:eastAsia="zh-CN"/>
              </w:rPr>
            </w:pPr>
            <w:r>
              <w:rPr>
                <w:rFonts w:hint="cs"/>
                <w:b/>
                <w:bCs/>
                <w:color w:val="000000"/>
                <w:sz w:val="24"/>
                <w:szCs w:val="24"/>
                <w:rtl/>
                <w:lang w:eastAsia="zh-CN"/>
              </w:rPr>
              <w:t>-</w:t>
            </w:r>
            <w:r w:rsidRPr="00FC3AE7">
              <w:rPr>
                <w:b/>
                <w:bCs/>
                <w:color w:val="000000"/>
                <w:sz w:val="24"/>
                <w:szCs w:val="24"/>
                <w:rtl/>
                <w:lang w:eastAsia="zh-CN"/>
              </w:rPr>
              <w:t> </w:t>
            </w:r>
          </w:p>
        </w:tc>
        <w:tc>
          <w:tcPr>
            <w:tcW w:w="604" w:type="pct"/>
            <w:tcBorders>
              <w:top w:val="single" w:sz="4" w:space="0" w:color="auto"/>
              <w:bottom w:val="single" w:sz="4" w:space="0" w:color="auto"/>
            </w:tcBorders>
            <w:shd w:val="clear" w:color="auto" w:fill="auto"/>
            <w:noWrap/>
            <w:vAlign w:val="center"/>
            <w:hideMark/>
          </w:tcPr>
          <w:p w14:paraId="2BA8868F" w14:textId="77777777" w:rsidR="00E81642" w:rsidRPr="00FC3AE7" w:rsidRDefault="00E81642" w:rsidP="00E81642">
            <w:pPr>
              <w:keepNext/>
              <w:keepLines/>
              <w:bidi/>
              <w:jc w:val="right"/>
              <w:textDirection w:val="tbRlV"/>
              <w:rPr>
                <w:b/>
                <w:bCs/>
                <w:color w:val="000000"/>
                <w:sz w:val="24"/>
                <w:szCs w:val="24"/>
                <w:rtl/>
                <w:lang w:val="ar-SA" w:eastAsia="zh-TW"/>
              </w:rPr>
            </w:pPr>
            <w:r w:rsidRPr="00FC3AE7">
              <w:rPr>
                <w:b/>
                <w:bCs/>
                <w:sz w:val="24"/>
                <w:szCs w:val="24"/>
                <w:rtl/>
              </w:rPr>
              <w:t>٠٠٠ ٥٠</w:t>
            </w:r>
          </w:p>
        </w:tc>
        <w:tc>
          <w:tcPr>
            <w:tcW w:w="546" w:type="pct"/>
            <w:tcBorders>
              <w:top w:val="single" w:sz="4" w:space="0" w:color="auto"/>
              <w:bottom w:val="single" w:sz="4" w:space="0" w:color="auto"/>
            </w:tcBorders>
            <w:shd w:val="clear" w:color="auto" w:fill="auto"/>
            <w:noWrap/>
            <w:vAlign w:val="center"/>
            <w:hideMark/>
          </w:tcPr>
          <w:p w14:paraId="7B3EF6E9" w14:textId="77777777" w:rsidR="00E81642" w:rsidRPr="00FC3AE7" w:rsidRDefault="00E81642" w:rsidP="00E81642">
            <w:pPr>
              <w:keepNext/>
              <w:keepLines/>
              <w:bidi/>
              <w:jc w:val="right"/>
              <w:rPr>
                <w:b/>
                <w:bCs/>
                <w:color w:val="000000"/>
                <w:sz w:val="24"/>
                <w:szCs w:val="24"/>
                <w:rtl/>
                <w:lang w:eastAsia="zh-CN"/>
              </w:rPr>
            </w:pPr>
            <w:r>
              <w:rPr>
                <w:rFonts w:hint="cs"/>
                <w:b/>
                <w:bCs/>
                <w:color w:val="000000"/>
                <w:sz w:val="24"/>
                <w:szCs w:val="24"/>
                <w:rtl/>
                <w:lang w:eastAsia="zh-CN"/>
              </w:rPr>
              <w:t>-</w:t>
            </w:r>
          </w:p>
        </w:tc>
      </w:tr>
      <w:tr w:rsidR="00E81642" w:rsidRPr="002F36BE" w14:paraId="2D676B76"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5F8FDEE9" w14:textId="77777777" w:rsidR="00E81642" w:rsidRPr="00FC3AE7"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C3AE7">
              <w:rPr>
                <w:b/>
                <w:bCs/>
                <w:sz w:val="24"/>
                <w:szCs w:val="24"/>
                <w:rtl/>
              </w:rPr>
              <w:t>٤- لجنة التنفيذ والامتثال</w:t>
            </w:r>
          </w:p>
        </w:tc>
      </w:tr>
      <w:tr w:rsidR="00E81642" w:rsidRPr="002F36BE" w14:paraId="0A8390C6" w14:textId="77777777" w:rsidTr="00E81642">
        <w:trPr>
          <w:gridAfter w:val="1"/>
          <w:wAfter w:w="74" w:type="pct"/>
          <w:trHeight w:val="315"/>
        </w:trPr>
        <w:tc>
          <w:tcPr>
            <w:tcW w:w="2659" w:type="pct"/>
            <w:gridSpan w:val="2"/>
            <w:shd w:val="clear" w:color="auto" w:fill="auto"/>
            <w:noWrap/>
            <w:hideMark/>
          </w:tcPr>
          <w:p w14:paraId="73924709"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lastRenderedPageBreak/>
              <w:t xml:space="preserve">٤-١- اجتماع اللجنة </w:t>
            </w:r>
          </w:p>
        </w:tc>
        <w:tc>
          <w:tcPr>
            <w:tcW w:w="594" w:type="pct"/>
            <w:shd w:val="clear" w:color="auto" w:fill="auto"/>
            <w:noWrap/>
            <w:vAlign w:val="center"/>
            <w:hideMark/>
          </w:tcPr>
          <w:p w14:paraId="4DBC14D0"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24" w:type="pct"/>
            <w:shd w:val="clear" w:color="auto" w:fill="auto"/>
            <w:noWrap/>
            <w:vAlign w:val="center"/>
            <w:hideMark/>
          </w:tcPr>
          <w:p w14:paraId="437742CF"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604" w:type="pct"/>
            <w:shd w:val="clear" w:color="auto" w:fill="auto"/>
            <w:noWrap/>
            <w:vAlign w:val="center"/>
            <w:hideMark/>
          </w:tcPr>
          <w:p w14:paraId="514AD178"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46" w:type="pct"/>
            <w:shd w:val="clear" w:color="auto" w:fill="auto"/>
            <w:noWrap/>
            <w:vAlign w:val="center"/>
            <w:hideMark/>
          </w:tcPr>
          <w:p w14:paraId="3E52D35E"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49A9AA8A" w14:textId="77777777" w:rsidTr="00E81642">
        <w:trPr>
          <w:gridAfter w:val="1"/>
          <w:wAfter w:w="74" w:type="pct"/>
          <w:trHeight w:val="315"/>
        </w:trPr>
        <w:tc>
          <w:tcPr>
            <w:tcW w:w="2659" w:type="pct"/>
            <w:gridSpan w:val="2"/>
            <w:tcBorders>
              <w:bottom w:val="single" w:sz="4" w:space="0" w:color="auto"/>
            </w:tcBorders>
            <w:shd w:val="clear" w:color="auto" w:fill="auto"/>
            <w:noWrap/>
          </w:tcPr>
          <w:p w14:paraId="7455A450" w14:textId="77777777" w:rsidR="00E81642" w:rsidRPr="002F36BE" w:rsidRDefault="00E81642" w:rsidP="00E81642">
            <w:pPr>
              <w:bidi/>
              <w:ind w:left="599"/>
              <w:textDirection w:val="tbRlV"/>
              <w:rPr>
                <w:color w:val="000000"/>
                <w:sz w:val="24"/>
                <w:szCs w:val="24"/>
                <w:rtl/>
                <w:lang w:val="ar-SA" w:eastAsia="zh-TW"/>
              </w:rPr>
            </w:pPr>
            <w:r w:rsidRPr="002F36BE">
              <w:rPr>
                <w:sz w:val="24"/>
                <w:szCs w:val="24"/>
                <w:rtl/>
              </w:rPr>
              <w:t>التكاليف المرتبطة بالأعمال التي حددتها اللجنة، مثل ترجمة الطلبات</w:t>
            </w:r>
            <w:r>
              <w:rPr>
                <w:rFonts w:hint="cs"/>
                <w:sz w:val="24"/>
                <w:szCs w:val="24"/>
                <w:rtl/>
              </w:rPr>
              <w:t xml:space="preserve"> </w:t>
            </w:r>
            <w:r w:rsidRPr="002F36BE">
              <w:rPr>
                <w:sz w:val="24"/>
                <w:szCs w:val="24"/>
                <w:rtl/>
              </w:rPr>
              <w:t xml:space="preserve">والترجمة الشفوية في الاجتماع، إذا اقتضى الأمر </w:t>
            </w:r>
          </w:p>
        </w:tc>
        <w:tc>
          <w:tcPr>
            <w:tcW w:w="594" w:type="pct"/>
            <w:tcBorders>
              <w:bottom w:val="single" w:sz="4" w:space="0" w:color="auto"/>
            </w:tcBorders>
            <w:shd w:val="clear" w:color="auto" w:fill="auto"/>
            <w:noWrap/>
            <w:vAlign w:val="center"/>
          </w:tcPr>
          <w:p w14:paraId="148D8D99"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524" w:type="pct"/>
            <w:tcBorders>
              <w:bottom w:val="single" w:sz="4" w:space="0" w:color="auto"/>
            </w:tcBorders>
            <w:shd w:val="clear" w:color="auto" w:fill="auto"/>
            <w:noWrap/>
            <w:vAlign w:val="center"/>
          </w:tcPr>
          <w:p w14:paraId="157DD5DD"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c>
          <w:tcPr>
            <w:tcW w:w="604" w:type="pct"/>
            <w:tcBorders>
              <w:bottom w:val="single" w:sz="4" w:space="0" w:color="auto"/>
            </w:tcBorders>
            <w:shd w:val="clear" w:color="auto" w:fill="auto"/>
            <w:noWrap/>
            <w:vAlign w:val="center"/>
          </w:tcPr>
          <w:p w14:paraId="17824A5E"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٢٠</w:t>
            </w:r>
          </w:p>
        </w:tc>
        <w:tc>
          <w:tcPr>
            <w:tcW w:w="546" w:type="pct"/>
            <w:tcBorders>
              <w:bottom w:val="single" w:sz="4" w:space="0" w:color="auto"/>
            </w:tcBorders>
            <w:shd w:val="clear" w:color="auto" w:fill="auto"/>
            <w:noWrap/>
            <w:vAlign w:val="center"/>
          </w:tcPr>
          <w:p w14:paraId="7C6BABC5"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p>
        </w:tc>
      </w:tr>
      <w:tr w:rsidR="00E81642" w:rsidRPr="002F36BE" w14:paraId="4EDAFB74"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0D004149"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5DD53621"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 xml:space="preserve">٠٠٠ ٣٠ </w:t>
            </w:r>
          </w:p>
        </w:tc>
        <w:tc>
          <w:tcPr>
            <w:tcW w:w="524" w:type="pct"/>
            <w:tcBorders>
              <w:top w:val="single" w:sz="4" w:space="0" w:color="auto"/>
              <w:bottom w:val="single" w:sz="4" w:space="0" w:color="auto"/>
            </w:tcBorders>
            <w:shd w:val="clear" w:color="auto" w:fill="auto"/>
            <w:noWrap/>
            <w:vAlign w:val="center"/>
            <w:hideMark/>
          </w:tcPr>
          <w:p w14:paraId="578A7B0F" w14:textId="77777777" w:rsidR="00E81642" w:rsidRPr="00FC3AE7" w:rsidRDefault="00E81642" w:rsidP="00E81642">
            <w:pPr>
              <w:bidi/>
              <w:jc w:val="right"/>
              <w:rPr>
                <w:b/>
                <w:bCs/>
                <w:color w:val="000000"/>
                <w:sz w:val="24"/>
                <w:szCs w:val="24"/>
                <w:rtl/>
                <w:lang w:eastAsia="zh-CN"/>
              </w:rPr>
            </w:pPr>
            <w:r>
              <w:rPr>
                <w:rFonts w:hint="cs"/>
                <w:b/>
                <w:bCs/>
                <w:color w:val="000000"/>
                <w:sz w:val="24"/>
                <w:szCs w:val="24"/>
                <w:rtl/>
                <w:lang w:eastAsia="zh-CN"/>
              </w:rPr>
              <w:t>-</w:t>
            </w:r>
            <w:r w:rsidRPr="00FC3AE7">
              <w:rPr>
                <w:b/>
                <w:bCs/>
                <w:color w:val="000000"/>
                <w:sz w:val="24"/>
                <w:szCs w:val="24"/>
                <w:rtl/>
                <w:lang w:eastAsia="zh-CN"/>
              </w:rPr>
              <w:t> </w:t>
            </w:r>
          </w:p>
        </w:tc>
        <w:tc>
          <w:tcPr>
            <w:tcW w:w="604" w:type="pct"/>
            <w:tcBorders>
              <w:top w:val="single" w:sz="4" w:space="0" w:color="auto"/>
              <w:bottom w:val="single" w:sz="4" w:space="0" w:color="auto"/>
            </w:tcBorders>
            <w:shd w:val="clear" w:color="auto" w:fill="auto"/>
            <w:noWrap/>
            <w:vAlign w:val="center"/>
            <w:hideMark/>
          </w:tcPr>
          <w:p w14:paraId="769FDDF1" w14:textId="77777777" w:rsidR="00E81642" w:rsidRPr="00FC3AE7" w:rsidRDefault="00E81642" w:rsidP="00E81642">
            <w:pPr>
              <w:bidi/>
              <w:jc w:val="right"/>
              <w:textDirection w:val="tbRlV"/>
              <w:rPr>
                <w:b/>
                <w:bCs/>
                <w:color w:val="000000"/>
                <w:sz w:val="24"/>
                <w:szCs w:val="24"/>
                <w:rtl/>
                <w:lang w:val="ar-SA" w:eastAsia="zh-TW"/>
              </w:rPr>
            </w:pPr>
            <w:r w:rsidRPr="00FC3AE7">
              <w:rPr>
                <w:b/>
                <w:bCs/>
                <w:sz w:val="24"/>
                <w:szCs w:val="24"/>
                <w:rtl/>
              </w:rPr>
              <w:t xml:space="preserve">٠٠٠ ٥٠ </w:t>
            </w:r>
          </w:p>
        </w:tc>
        <w:tc>
          <w:tcPr>
            <w:tcW w:w="546" w:type="pct"/>
            <w:tcBorders>
              <w:top w:val="single" w:sz="4" w:space="0" w:color="auto"/>
              <w:bottom w:val="single" w:sz="4" w:space="0" w:color="auto"/>
            </w:tcBorders>
            <w:shd w:val="clear" w:color="auto" w:fill="auto"/>
            <w:noWrap/>
            <w:vAlign w:val="center"/>
            <w:hideMark/>
          </w:tcPr>
          <w:p w14:paraId="6E124B2D" w14:textId="77777777" w:rsidR="00E81642" w:rsidRPr="00FC3AE7" w:rsidRDefault="00E81642" w:rsidP="00E81642">
            <w:pPr>
              <w:bidi/>
              <w:jc w:val="right"/>
              <w:rPr>
                <w:b/>
                <w:bCs/>
                <w:color w:val="000000"/>
                <w:sz w:val="24"/>
                <w:szCs w:val="24"/>
                <w:rtl/>
                <w:lang w:eastAsia="zh-CN"/>
              </w:rPr>
            </w:pPr>
            <w:r>
              <w:rPr>
                <w:rFonts w:hint="cs"/>
                <w:b/>
                <w:bCs/>
                <w:color w:val="000000"/>
                <w:sz w:val="24"/>
                <w:szCs w:val="24"/>
                <w:rtl/>
                <w:lang w:eastAsia="zh-CN"/>
              </w:rPr>
              <w:t>-</w:t>
            </w:r>
          </w:p>
        </w:tc>
      </w:tr>
      <w:tr w:rsidR="00E81642" w:rsidRPr="002F36BE" w14:paraId="359A9999"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41ED5F97"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(ألف</w:t>
            </w:r>
            <w:r w:rsidRPr="002F36BE">
              <w:rPr>
                <w:sz w:val="24"/>
                <w:szCs w:val="24"/>
                <w:rtl/>
              </w:rPr>
              <w:t>)</w:t>
            </w:r>
          </w:p>
        </w:tc>
        <w:tc>
          <w:tcPr>
            <w:tcW w:w="594" w:type="pct"/>
            <w:tcBorders>
              <w:top w:val="single" w:sz="4" w:space="0" w:color="auto"/>
              <w:bottom w:val="single" w:sz="4" w:space="0" w:color="auto"/>
            </w:tcBorders>
            <w:shd w:val="clear" w:color="auto" w:fill="auto"/>
            <w:noWrap/>
            <w:vAlign w:val="center"/>
            <w:hideMark/>
          </w:tcPr>
          <w:p w14:paraId="4A790483" w14:textId="77777777" w:rsidR="00E81642" w:rsidRPr="00FC3AE7" w:rsidRDefault="00E81642" w:rsidP="00E81642">
            <w:pPr>
              <w:bidi/>
              <w:jc w:val="right"/>
              <w:textDirection w:val="tbRlV"/>
              <w:rPr>
                <w:rFonts w:ascii="Times New Roman Bold" w:hAnsi="Times New Roman Bold"/>
                <w:b/>
                <w:bCs/>
                <w:color w:val="000000"/>
                <w:w w:val="85"/>
                <w:sz w:val="24"/>
                <w:szCs w:val="24"/>
                <w:rtl/>
                <w:lang w:val="ar-SA" w:eastAsia="zh-TW"/>
              </w:rPr>
            </w:pPr>
            <w:r w:rsidRPr="00FC3AE7">
              <w:rPr>
                <w:rFonts w:ascii="Times New Roman Bold" w:hAnsi="Times New Roman Bold"/>
                <w:b/>
                <w:bCs/>
                <w:w w:val="85"/>
                <w:sz w:val="24"/>
                <w:szCs w:val="24"/>
                <w:rtl/>
              </w:rPr>
              <w:t>٠٠٠ ٠٠٠ ١</w:t>
            </w:r>
          </w:p>
        </w:tc>
        <w:tc>
          <w:tcPr>
            <w:tcW w:w="524" w:type="pct"/>
            <w:tcBorders>
              <w:top w:val="single" w:sz="4" w:space="0" w:color="auto"/>
              <w:bottom w:val="single" w:sz="4" w:space="0" w:color="auto"/>
            </w:tcBorders>
            <w:shd w:val="clear" w:color="auto" w:fill="auto"/>
            <w:noWrap/>
            <w:vAlign w:val="center"/>
            <w:hideMark/>
          </w:tcPr>
          <w:p w14:paraId="1FAEFB92" w14:textId="77777777" w:rsidR="00E81642" w:rsidRPr="00FC3AE7" w:rsidRDefault="00E81642" w:rsidP="00E81642">
            <w:pPr>
              <w:bidi/>
              <w:ind w:right="-90"/>
              <w:jc w:val="right"/>
              <w:textDirection w:val="tbRlV"/>
              <w:rPr>
                <w:rFonts w:ascii="Times New Roman Bold" w:hAnsi="Times New Roman Bold"/>
                <w:b/>
                <w:bCs/>
                <w:color w:val="000000"/>
                <w:w w:val="80"/>
                <w:sz w:val="24"/>
                <w:szCs w:val="24"/>
                <w:rtl/>
                <w:lang w:val="ar-SA" w:eastAsia="zh-TW"/>
              </w:rPr>
            </w:pPr>
            <w:r w:rsidRPr="00FC3AE7">
              <w:rPr>
                <w:rFonts w:ascii="Times New Roman Bold" w:hAnsi="Times New Roman Bold"/>
                <w:b/>
                <w:bCs/>
                <w:w w:val="80"/>
                <w:sz w:val="24"/>
                <w:szCs w:val="24"/>
                <w:rtl/>
              </w:rPr>
              <w:t>٠٠٠ ١٧٥ ١</w:t>
            </w:r>
          </w:p>
        </w:tc>
        <w:tc>
          <w:tcPr>
            <w:tcW w:w="604" w:type="pct"/>
            <w:tcBorders>
              <w:top w:val="single" w:sz="4" w:space="0" w:color="auto"/>
              <w:bottom w:val="single" w:sz="4" w:space="0" w:color="auto"/>
            </w:tcBorders>
            <w:shd w:val="clear" w:color="auto" w:fill="auto"/>
            <w:noWrap/>
            <w:vAlign w:val="center"/>
            <w:hideMark/>
          </w:tcPr>
          <w:p w14:paraId="16F5CBAF" w14:textId="77777777" w:rsidR="00E81642" w:rsidRPr="00FC3AE7" w:rsidRDefault="00E81642" w:rsidP="00E81642">
            <w:pPr>
              <w:bidi/>
              <w:jc w:val="right"/>
              <w:textDirection w:val="tbRlV"/>
              <w:rPr>
                <w:rFonts w:ascii="Times New Roman Bold" w:hAnsi="Times New Roman Bold"/>
                <w:b/>
                <w:bCs/>
                <w:color w:val="000000"/>
                <w:w w:val="85"/>
                <w:sz w:val="24"/>
                <w:szCs w:val="24"/>
                <w:rtl/>
                <w:lang w:val="ar-SA" w:eastAsia="zh-TW"/>
              </w:rPr>
            </w:pPr>
            <w:r w:rsidRPr="00FC3AE7">
              <w:rPr>
                <w:rFonts w:ascii="Times New Roman Bold" w:hAnsi="Times New Roman Bold"/>
                <w:b/>
                <w:bCs/>
                <w:w w:val="85"/>
                <w:sz w:val="24"/>
                <w:szCs w:val="24"/>
                <w:rtl/>
              </w:rPr>
              <w:t>٠٠٠ ١١٠ ١</w:t>
            </w:r>
          </w:p>
        </w:tc>
        <w:tc>
          <w:tcPr>
            <w:tcW w:w="546" w:type="pct"/>
            <w:tcBorders>
              <w:top w:val="single" w:sz="4" w:space="0" w:color="auto"/>
              <w:bottom w:val="single" w:sz="4" w:space="0" w:color="auto"/>
            </w:tcBorders>
            <w:shd w:val="clear" w:color="auto" w:fill="auto"/>
            <w:noWrap/>
            <w:vAlign w:val="center"/>
            <w:hideMark/>
          </w:tcPr>
          <w:p w14:paraId="6E93C287" w14:textId="77777777" w:rsidR="00E81642" w:rsidRPr="00FC3AE7" w:rsidRDefault="00E81642" w:rsidP="00E81642">
            <w:pPr>
              <w:bidi/>
              <w:ind w:right="-42"/>
              <w:jc w:val="right"/>
              <w:textDirection w:val="tbRlV"/>
              <w:rPr>
                <w:rFonts w:ascii="Times New Roman Bold" w:hAnsi="Times New Roman Bold"/>
                <w:b/>
                <w:bCs/>
                <w:color w:val="000000"/>
                <w:w w:val="80"/>
                <w:sz w:val="24"/>
                <w:szCs w:val="24"/>
                <w:rtl/>
                <w:lang w:val="ar-SA" w:eastAsia="zh-TW"/>
              </w:rPr>
            </w:pPr>
            <w:r w:rsidRPr="00FC3AE7">
              <w:rPr>
                <w:rFonts w:ascii="Times New Roman Bold" w:hAnsi="Times New Roman Bold"/>
                <w:b/>
                <w:bCs/>
                <w:w w:val="80"/>
                <w:sz w:val="24"/>
                <w:szCs w:val="24"/>
                <w:rtl/>
              </w:rPr>
              <w:t>٠٠٠ ١٧٥ ١</w:t>
            </w:r>
          </w:p>
        </w:tc>
      </w:tr>
      <w:tr w:rsidR="00E81642" w:rsidRPr="002F36BE" w14:paraId="25A47C6D"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0703536F" w14:textId="77777777" w:rsidR="00E81642" w:rsidRPr="002F36BE"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EE3815">
              <w:rPr>
                <w:b/>
                <w:bCs/>
                <w:sz w:val="24"/>
                <w:szCs w:val="24"/>
                <w:rtl/>
              </w:rPr>
              <w:t>باء-</w:t>
            </w:r>
            <w:r w:rsidRPr="002F36BE">
              <w:rPr>
                <w:sz w:val="24"/>
                <w:szCs w:val="24"/>
                <w:rtl/>
              </w:rPr>
              <w:t xml:space="preserve"> </w:t>
            </w:r>
            <w:r w:rsidRPr="002F36BE">
              <w:rPr>
                <w:b/>
                <w:bCs/>
                <w:sz w:val="24"/>
                <w:szCs w:val="24"/>
                <w:rtl/>
              </w:rPr>
              <w:t xml:space="preserve">بناء القدرات والمساعدة </w:t>
            </w:r>
            <w:r w:rsidRPr="00EE3815">
              <w:rPr>
                <w:b/>
                <w:bCs/>
                <w:sz w:val="24"/>
                <w:szCs w:val="24"/>
                <w:rtl/>
              </w:rPr>
              <w:t>التقنية</w:t>
            </w:r>
          </w:p>
        </w:tc>
      </w:tr>
      <w:tr w:rsidR="00E81642" w:rsidRPr="002F36BE" w14:paraId="4AB0D161" w14:textId="77777777" w:rsidTr="00E81642">
        <w:trPr>
          <w:gridAfter w:val="1"/>
          <w:wAfter w:w="74" w:type="pct"/>
          <w:trHeight w:val="315"/>
        </w:trPr>
        <w:tc>
          <w:tcPr>
            <w:tcW w:w="4926" w:type="pct"/>
            <w:gridSpan w:val="6"/>
            <w:tcBorders>
              <w:bottom w:val="single" w:sz="4" w:space="0" w:color="auto"/>
            </w:tcBorders>
            <w:shd w:val="clear" w:color="auto" w:fill="auto"/>
            <w:noWrap/>
            <w:vAlign w:val="center"/>
            <w:hideMark/>
          </w:tcPr>
          <w:p w14:paraId="324636CB" w14:textId="77777777" w:rsidR="00E81642" w:rsidRPr="002F36BE"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EE3815">
              <w:rPr>
                <w:b/>
                <w:bCs/>
                <w:sz w:val="24"/>
                <w:szCs w:val="24"/>
                <w:rtl/>
              </w:rPr>
              <w:t>٥-</w:t>
            </w:r>
            <w:r w:rsidRPr="002F36BE">
              <w:rPr>
                <w:sz w:val="24"/>
                <w:szCs w:val="24"/>
                <w:rtl/>
              </w:rPr>
              <w:t xml:space="preserve"> </w:t>
            </w:r>
            <w:r w:rsidRPr="002F36BE">
              <w:rPr>
                <w:b/>
                <w:bCs/>
                <w:sz w:val="24"/>
                <w:szCs w:val="24"/>
                <w:rtl/>
              </w:rPr>
              <w:t>برنامج اتفاقية ميناماتا لبناء القدرات والمساعدة التقني</w:t>
            </w:r>
            <w:r w:rsidRPr="002F36BE">
              <w:rPr>
                <w:sz w:val="24"/>
                <w:szCs w:val="24"/>
                <w:rtl/>
              </w:rPr>
              <w:t>ة</w:t>
            </w:r>
          </w:p>
        </w:tc>
      </w:tr>
      <w:tr w:rsidR="00E81642" w:rsidRPr="002F36BE" w14:paraId="26DD1C82" w14:textId="77777777" w:rsidTr="00E81642">
        <w:trPr>
          <w:gridAfter w:val="1"/>
          <w:wAfter w:w="74" w:type="pct"/>
          <w:trHeight w:val="260"/>
        </w:trPr>
        <w:tc>
          <w:tcPr>
            <w:tcW w:w="2659" w:type="pct"/>
            <w:gridSpan w:val="2"/>
            <w:tcBorders>
              <w:top w:val="single" w:sz="4" w:space="0" w:color="auto"/>
            </w:tcBorders>
            <w:shd w:val="clear" w:color="auto" w:fill="auto"/>
            <w:noWrap/>
            <w:hideMark/>
          </w:tcPr>
          <w:p w14:paraId="7C5D4296"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٥-١ الأنشطة الشاملة</w:t>
            </w:r>
          </w:p>
        </w:tc>
        <w:tc>
          <w:tcPr>
            <w:tcW w:w="594" w:type="pct"/>
            <w:tcBorders>
              <w:top w:val="single" w:sz="4" w:space="0" w:color="auto"/>
            </w:tcBorders>
            <w:shd w:val="clear" w:color="auto" w:fill="auto"/>
            <w:noWrap/>
            <w:vAlign w:val="center"/>
            <w:hideMark/>
          </w:tcPr>
          <w:p w14:paraId="20D07838"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top w:val="single" w:sz="4" w:space="0" w:color="auto"/>
            </w:tcBorders>
            <w:shd w:val="clear" w:color="auto" w:fill="auto"/>
            <w:noWrap/>
            <w:vAlign w:val="center"/>
            <w:hideMark/>
          </w:tcPr>
          <w:p w14:paraId="78A0BC68"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٠٠٠ ٣٦٠</w:t>
            </w:r>
          </w:p>
        </w:tc>
        <w:tc>
          <w:tcPr>
            <w:tcW w:w="604" w:type="pct"/>
            <w:tcBorders>
              <w:top w:val="single" w:sz="4" w:space="0" w:color="auto"/>
            </w:tcBorders>
            <w:shd w:val="clear" w:color="auto" w:fill="auto"/>
            <w:noWrap/>
            <w:vAlign w:val="center"/>
            <w:hideMark/>
          </w:tcPr>
          <w:p w14:paraId="4968C73C"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tcBorders>
              <w:top w:val="single" w:sz="4" w:space="0" w:color="auto"/>
            </w:tcBorders>
            <w:shd w:val="clear" w:color="auto" w:fill="auto"/>
            <w:noWrap/>
            <w:vAlign w:val="center"/>
            <w:hideMark/>
          </w:tcPr>
          <w:p w14:paraId="53B02089"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٣٦٠</w:t>
            </w:r>
          </w:p>
        </w:tc>
      </w:tr>
      <w:tr w:rsidR="00E81642" w:rsidRPr="002F36BE" w14:paraId="48DC67EE" w14:textId="77777777" w:rsidTr="00E81642">
        <w:trPr>
          <w:gridAfter w:val="1"/>
          <w:wAfter w:w="74" w:type="pct"/>
          <w:trHeight w:val="315"/>
        </w:trPr>
        <w:tc>
          <w:tcPr>
            <w:tcW w:w="2659" w:type="pct"/>
            <w:gridSpan w:val="2"/>
            <w:shd w:val="clear" w:color="auto" w:fill="auto"/>
            <w:noWrap/>
            <w:hideMark/>
          </w:tcPr>
          <w:p w14:paraId="0B9B80EB"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٥-٢ تقييم الأثر</w:t>
            </w:r>
          </w:p>
        </w:tc>
        <w:tc>
          <w:tcPr>
            <w:tcW w:w="594" w:type="pct"/>
            <w:shd w:val="clear" w:color="auto" w:fill="auto"/>
            <w:noWrap/>
            <w:vAlign w:val="center"/>
            <w:hideMark/>
          </w:tcPr>
          <w:p w14:paraId="67AD7B1B"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shd w:val="clear" w:color="auto" w:fill="auto"/>
            <w:noWrap/>
            <w:vAlign w:val="center"/>
            <w:hideMark/>
          </w:tcPr>
          <w:p w14:paraId="05589C72"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604" w:type="pct"/>
            <w:shd w:val="clear" w:color="auto" w:fill="auto"/>
            <w:noWrap/>
            <w:vAlign w:val="center"/>
            <w:hideMark/>
          </w:tcPr>
          <w:p w14:paraId="33766887"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shd w:val="clear" w:color="auto" w:fill="auto"/>
            <w:noWrap/>
            <w:vAlign w:val="center"/>
            <w:hideMark/>
          </w:tcPr>
          <w:p w14:paraId="6094D5D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37D4F511" w14:textId="77777777" w:rsidTr="00E81642">
        <w:trPr>
          <w:gridAfter w:val="1"/>
          <w:wAfter w:w="74" w:type="pct"/>
          <w:trHeight w:val="315"/>
        </w:trPr>
        <w:tc>
          <w:tcPr>
            <w:tcW w:w="2659" w:type="pct"/>
            <w:gridSpan w:val="2"/>
            <w:shd w:val="clear" w:color="auto" w:fill="auto"/>
            <w:noWrap/>
            <w:hideMark/>
          </w:tcPr>
          <w:p w14:paraId="4A8BF299"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٥-٣ الأدوات والمنهجيات</w:t>
            </w:r>
          </w:p>
        </w:tc>
        <w:tc>
          <w:tcPr>
            <w:tcW w:w="594" w:type="pct"/>
            <w:shd w:val="clear" w:color="auto" w:fill="auto"/>
            <w:noWrap/>
            <w:vAlign w:val="center"/>
            <w:hideMark/>
          </w:tcPr>
          <w:p w14:paraId="75E6A8F4"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shd w:val="clear" w:color="auto" w:fill="auto"/>
            <w:noWrap/>
            <w:vAlign w:val="center"/>
            <w:hideMark/>
          </w:tcPr>
          <w:p w14:paraId="2CEC7C86"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٦٠</w:t>
            </w:r>
          </w:p>
        </w:tc>
        <w:tc>
          <w:tcPr>
            <w:tcW w:w="604" w:type="pct"/>
            <w:shd w:val="clear" w:color="auto" w:fill="auto"/>
            <w:noWrap/>
            <w:vAlign w:val="center"/>
            <w:hideMark/>
          </w:tcPr>
          <w:p w14:paraId="0771D91B"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shd w:val="clear" w:color="auto" w:fill="auto"/>
            <w:noWrap/>
            <w:vAlign w:val="center"/>
            <w:hideMark/>
          </w:tcPr>
          <w:p w14:paraId="35A28BAB"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٠٠٠ ٦٠</w:t>
            </w:r>
          </w:p>
        </w:tc>
      </w:tr>
      <w:tr w:rsidR="00E81642" w:rsidRPr="002F36BE" w14:paraId="0CCA8072" w14:textId="77777777" w:rsidTr="00E81642">
        <w:trPr>
          <w:gridAfter w:val="1"/>
          <w:wAfter w:w="74" w:type="pct"/>
          <w:trHeight w:val="315"/>
        </w:trPr>
        <w:tc>
          <w:tcPr>
            <w:tcW w:w="2659" w:type="pct"/>
            <w:gridSpan w:val="2"/>
            <w:shd w:val="clear" w:color="auto" w:fill="auto"/>
            <w:noWrap/>
            <w:hideMark/>
          </w:tcPr>
          <w:p w14:paraId="7FCA4DC3"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٥-٤ تقييم الاحتياجات</w:t>
            </w:r>
          </w:p>
        </w:tc>
        <w:tc>
          <w:tcPr>
            <w:tcW w:w="594" w:type="pct"/>
            <w:shd w:val="clear" w:color="auto" w:fill="auto"/>
            <w:noWrap/>
            <w:vAlign w:val="center"/>
            <w:hideMark/>
          </w:tcPr>
          <w:p w14:paraId="0F1621B6"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shd w:val="clear" w:color="auto" w:fill="auto"/>
            <w:noWrap/>
            <w:hideMark/>
          </w:tcPr>
          <w:p w14:paraId="5F17FDEF" w14:textId="77777777" w:rsidR="00E81642" w:rsidRPr="002F36BE" w:rsidRDefault="00E81642" w:rsidP="00E81642">
            <w:pPr>
              <w:bidi/>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shd w:val="clear" w:color="auto" w:fill="auto"/>
            <w:noWrap/>
            <w:vAlign w:val="center"/>
            <w:hideMark/>
          </w:tcPr>
          <w:p w14:paraId="3675AA38"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shd w:val="clear" w:color="auto" w:fill="auto"/>
            <w:noWrap/>
            <w:vAlign w:val="center"/>
            <w:hideMark/>
          </w:tcPr>
          <w:p w14:paraId="5B0FEB80"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73E8438F" w14:textId="77777777" w:rsidTr="00E81642">
        <w:trPr>
          <w:gridAfter w:val="1"/>
          <w:wAfter w:w="74" w:type="pct"/>
          <w:trHeight w:val="315"/>
        </w:trPr>
        <w:tc>
          <w:tcPr>
            <w:tcW w:w="2659" w:type="pct"/>
            <w:gridSpan w:val="2"/>
            <w:shd w:val="clear" w:color="auto" w:fill="auto"/>
            <w:noWrap/>
            <w:hideMark/>
          </w:tcPr>
          <w:p w14:paraId="4FAE3AF4"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 xml:space="preserve">٥-٥ أنشطة محددة لتنمية القدرات </w:t>
            </w:r>
          </w:p>
        </w:tc>
        <w:tc>
          <w:tcPr>
            <w:tcW w:w="594" w:type="pct"/>
            <w:shd w:val="clear" w:color="auto" w:fill="auto"/>
            <w:noWrap/>
            <w:vAlign w:val="center"/>
            <w:hideMark/>
          </w:tcPr>
          <w:p w14:paraId="6A187C8D"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shd w:val="clear" w:color="auto" w:fill="auto"/>
            <w:noWrap/>
            <w:vAlign w:val="center"/>
            <w:hideMark/>
          </w:tcPr>
          <w:p w14:paraId="486F2C3A"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٦٠٠ </w:t>
            </w:r>
          </w:p>
        </w:tc>
        <w:tc>
          <w:tcPr>
            <w:tcW w:w="604" w:type="pct"/>
            <w:shd w:val="clear" w:color="auto" w:fill="auto"/>
            <w:noWrap/>
            <w:vAlign w:val="center"/>
            <w:hideMark/>
          </w:tcPr>
          <w:p w14:paraId="6C008256"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shd w:val="clear" w:color="auto" w:fill="auto"/>
            <w:noWrap/>
            <w:vAlign w:val="center"/>
            <w:hideMark/>
          </w:tcPr>
          <w:p w14:paraId="6A951234"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٦٠٠ </w:t>
            </w:r>
          </w:p>
        </w:tc>
      </w:tr>
      <w:tr w:rsidR="00E81642" w:rsidRPr="002F36BE" w14:paraId="17273373"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3074A9A7"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٥-٦ أنشطة بناء القدرات عند الطلب</w:t>
            </w:r>
          </w:p>
        </w:tc>
        <w:tc>
          <w:tcPr>
            <w:tcW w:w="594" w:type="pct"/>
            <w:tcBorders>
              <w:bottom w:val="single" w:sz="4" w:space="0" w:color="auto"/>
            </w:tcBorders>
            <w:shd w:val="clear" w:color="auto" w:fill="auto"/>
            <w:noWrap/>
            <w:vAlign w:val="center"/>
            <w:hideMark/>
          </w:tcPr>
          <w:p w14:paraId="069D4A4E"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tcBorders>
              <w:bottom w:val="single" w:sz="4" w:space="0" w:color="auto"/>
            </w:tcBorders>
            <w:shd w:val="clear" w:color="auto" w:fill="auto"/>
            <w:noWrap/>
            <w:vAlign w:val="center"/>
            <w:hideMark/>
          </w:tcPr>
          <w:p w14:paraId="5B38559F"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٩٦٠ </w:t>
            </w:r>
          </w:p>
        </w:tc>
        <w:tc>
          <w:tcPr>
            <w:tcW w:w="604" w:type="pct"/>
            <w:tcBorders>
              <w:bottom w:val="single" w:sz="4" w:space="0" w:color="auto"/>
            </w:tcBorders>
            <w:shd w:val="clear" w:color="auto" w:fill="auto"/>
            <w:noWrap/>
            <w:vAlign w:val="center"/>
            <w:hideMark/>
          </w:tcPr>
          <w:p w14:paraId="1B3992F3"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tcBorders>
              <w:bottom w:val="single" w:sz="4" w:space="0" w:color="auto"/>
            </w:tcBorders>
            <w:shd w:val="clear" w:color="auto" w:fill="auto"/>
            <w:noWrap/>
            <w:vAlign w:val="center"/>
            <w:hideMark/>
          </w:tcPr>
          <w:p w14:paraId="0AC7341F"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٩٦٠ </w:t>
            </w:r>
          </w:p>
        </w:tc>
      </w:tr>
      <w:tr w:rsidR="00E81642" w:rsidRPr="002F36BE" w14:paraId="5C25738C"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55ED805E"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(باء</w:t>
            </w:r>
            <w:r w:rsidRPr="002F36BE">
              <w:rPr>
                <w:sz w:val="24"/>
                <w:szCs w:val="24"/>
                <w:rtl/>
              </w:rPr>
              <w:t>)</w:t>
            </w:r>
          </w:p>
        </w:tc>
        <w:tc>
          <w:tcPr>
            <w:tcW w:w="594" w:type="pct"/>
            <w:tcBorders>
              <w:top w:val="single" w:sz="4" w:space="0" w:color="auto"/>
              <w:bottom w:val="single" w:sz="4" w:space="0" w:color="auto"/>
            </w:tcBorders>
            <w:shd w:val="clear" w:color="auto" w:fill="auto"/>
            <w:noWrap/>
            <w:vAlign w:val="center"/>
            <w:hideMark/>
          </w:tcPr>
          <w:p w14:paraId="13627BD4" w14:textId="77777777" w:rsidR="00E81642" w:rsidRPr="002F36BE" w:rsidRDefault="00E81642" w:rsidP="00E81642">
            <w:pPr>
              <w:bidi/>
              <w:jc w:val="right"/>
              <w:rPr>
                <w:b/>
                <w:bCs/>
                <w:color w:val="000000"/>
                <w:sz w:val="24"/>
                <w:szCs w:val="24"/>
                <w:rtl/>
                <w:lang w:eastAsia="zh-CN"/>
              </w:rPr>
            </w:pPr>
            <w:r w:rsidRPr="002F36BE">
              <w:rPr>
                <w:b/>
                <w:bCs/>
                <w:color w:val="000000"/>
                <w:sz w:val="24"/>
                <w:szCs w:val="24"/>
                <w:rtl/>
                <w:lang w:eastAsia="zh-CN"/>
              </w:rPr>
              <w:t> </w:t>
            </w:r>
            <w:r>
              <w:rPr>
                <w:rFonts w:hint="cs"/>
                <w:b/>
                <w:bCs/>
                <w:color w:val="000000"/>
                <w:sz w:val="24"/>
                <w:szCs w:val="24"/>
                <w:rtl/>
                <w:lang w:eastAsia="zh-CN"/>
              </w:rPr>
              <w:t>-</w:t>
            </w:r>
          </w:p>
        </w:tc>
        <w:tc>
          <w:tcPr>
            <w:tcW w:w="524" w:type="pct"/>
            <w:tcBorders>
              <w:top w:val="single" w:sz="4" w:space="0" w:color="auto"/>
              <w:bottom w:val="single" w:sz="4" w:space="0" w:color="auto"/>
            </w:tcBorders>
            <w:shd w:val="clear" w:color="auto" w:fill="auto"/>
            <w:noWrap/>
            <w:vAlign w:val="center"/>
            <w:hideMark/>
          </w:tcPr>
          <w:p w14:paraId="44353A26" w14:textId="77777777" w:rsidR="00E81642" w:rsidRPr="00FC3AE7" w:rsidRDefault="00E81642" w:rsidP="00E81642">
            <w:pPr>
              <w:bidi/>
              <w:ind w:right="-89"/>
              <w:jc w:val="right"/>
              <w:textDirection w:val="tbRlV"/>
              <w:rPr>
                <w:rFonts w:ascii="Times New Roman Bold" w:hAnsi="Times New Roman Bold"/>
                <w:b/>
                <w:bCs/>
                <w:color w:val="000000"/>
                <w:w w:val="80"/>
                <w:sz w:val="24"/>
                <w:szCs w:val="24"/>
                <w:rtl/>
                <w:lang w:val="ar-SA" w:eastAsia="zh-TW"/>
              </w:rPr>
            </w:pPr>
            <w:r w:rsidRPr="00FC3AE7">
              <w:rPr>
                <w:rFonts w:ascii="Times New Roman Bold" w:hAnsi="Times New Roman Bold"/>
                <w:b/>
                <w:bCs/>
                <w:w w:val="80"/>
                <w:sz w:val="24"/>
                <w:szCs w:val="24"/>
                <w:rtl/>
              </w:rPr>
              <w:t xml:space="preserve">٠٠٠ ٩٨٠ ١ </w:t>
            </w:r>
          </w:p>
        </w:tc>
        <w:tc>
          <w:tcPr>
            <w:tcW w:w="604" w:type="pct"/>
            <w:tcBorders>
              <w:top w:val="single" w:sz="4" w:space="0" w:color="auto"/>
              <w:bottom w:val="single" w:sz="4" w:space="0" w:color="auto"/>
            </w:tcBorders>
            <w:shd w:val="clear" w:color="auto" w:fill="auto"/>
            <w:noWrap/>
            <w:vAlign w:val="center"/>
            <w:hideMark/>
          </w:tcPr>
          <w:p w14:paraId="49049E3E" w14:textId="77777777" w:rsidR="00E81642" w:rsidRPr="00FC3AE7" w:rsidRDefault="00E81642" w:rsidP="00E81642">
            <w:pPr>
              <w:bidi/>
              <w:jc w:val="right"/>
              <w:rPr>
                <w:rFonts w:ascii="Times New Roman Bold" w:hAnsi="Times New Roman Bold"/>
                <w:b/>
                <w:bCs/>
                <w:color w:val="000000"/>
                <w:w w:val="80"/>
                <w:sz w:val="24"/>
                <w:szCs w:val="24"/>
                <w:rtl/>
                <w:lang w:eastAsia="zh-CN"/>
              </w:rPr>
            </w:pPr>
            <w:r w:rsidRPr="00FC3AE7">
              <w:rPr>
                <w:rFonts w:ascii="Times New Roman Bold" w:hAnsi="Times New Roman Bold"/>
                <w:b/>
                <w:bCs/>
                <w:color w:val="000000"/>
                <w:w w:val="80"/>
                <w:sz w:val="24"/>
                <w:szCs w:val="24"/>
                <w:rtl/>
                <w:lang w:eastAsia="zh-CN"/>
              </w:rPr>
              <w:t> </w:t>
            </w:r>
            <w:r>
              <w:rPr>
                <w:rFonts w:ascii="Times New Roman Bold" w:hAnsi="Times New Roman Bold" w:hint="cs"/>
                <w:b/>
                <w:bCs/>
                <w:color w:val="000000"/>
                <w:w w:val="80"/>
                <w:sz w:val="24"/>
                <w:szCs w:val="24"/>
                <w:rtl/>
                <w:lang w:eastAsia="zh-CN"/>
              </w:rPr>
              <w:t>-</w:t>
            </w:r>
          </w:p>
        </w:tc>
        <w:tc>
          <w:tcPr>
            <w:tcW w:w="546" w:type="pct"/>
            <w:tcBorders>
              <w:top w:val="single" w:sz="4" w:space="0" w:color="auto"/>
              <w:bottom w:val="single" w:sz="4" w:space="0" w:color="auto"/>
            </w:tcBorders>
            <w:shd w:val="clear" w:color="auto" w:fill="auto"/>
            <w:noWrap/>
            <w:vAlign w:val="center"/>
            <w:hideMark/>
          </w:tcPr>
          <w:p w14:paraId="51379394" w14:textId="77777777" w:rsidR="00E81642" w:rsidRPr="00FC3AE7" w:rsidRDefault="00E81642" w:rsidP="00E81642">
            <w:pPr>
              <w:bidi/>
              <w:ind w:right="-42"/>
              <w:jc w:val="right"/>
              <w:textDirection w:val="tbRlV"/>
              <w:rPr>
                <w:rFonts w:ascii="Times New Roman Bold" w:hAnsi="Times New Roman Bold"/>
                <w:b/>
                <w:bCs/>
                <w:color w:val="000000"/>
                <w:w w:val="80"/>
                <w:sz w:val="24"/>
                <w:szCs w:val="24"/>
                <w:rtl/>
                <w:lang w:val="ar-SA" w:eastAsia="zh-TW"/>
              </w:rPr>
            </w:pPr>
            <w:r w:rsidRPr="00FC3AE7">
              <w:rPr>
                <w:rFonts w:ascii="Times New Roman Bold" w:hAnsi="Times New Roman Bold"/>
                <w:b/>
                <w:bCs/>
                <w:w w:val="80"/>
                <w:sz w:val="24"/>
                <w:szCs w:val="24"/>
                <w:rtl/>
              </w:rPr>
              <w:t xml:space="preserve">٠٠٠ ٩٨٠ ١ </w:t>
            </w:r>
          </w:p>
        </w:tc>
      </w:tr>
      <w:tr w:rsidR="00E81642" w:rsidRPr="002F36BE" w14:paraId="4CAD205B"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23CEB972" w14:textId="77777777" w:rsidR="00E81642" w:rsidRPr="002F36BE" w:rsidRDefault="00E81642" w:rsidP="00E81642">
            <w:pPr>
              <w:keepNext/>
              <w:keepLines/>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EE3815">
              <w:rPr>
                <w:b/>
                <w:bCs/>
                <w:sz w:val="24"/>
                <w:szCs w:val="24"/>
                <w:rtl/>
              </w:rPr>
              <w:t>جيم</w:t>
            </w:r>
            <w:r w:rsidRPr="002F36BE">
              <w:rPr>
                <w:sz w:val="24"/>
                <w:szCs w:val="24"/>
                <w:rtl/>
              </w:rPr>
              <w:t xml:space="preserve">- </w:t>
            </w:r>
            <w:r w:rsidRPr="002F36BE">
              <w:rPr>
                <w:b/>
                <w:bCs/>
                <w:sz w:val="24"/>
                <w:szCs w:val="24"/>
                <w:rtl/>
              </w:rPr>
              <w:t xml:space="preserve">الأنشطة العلمية </w:t>
            </w:r>
            <w:r w:rsidRPr="00EE3815">
              <w:rPr>
                <w:b/>
                <w:bCs/>
                <w:sz w:val="24"/>
                <w:szCs w:val="24"/>
                <w:rtl/>
              </w:rPr>
              <w:t>والتقنية</w:t>
            </w:r>
          </w:p>
        </w:tc>
      </w:tr>
      <w:tr w:rsidR="00E81642" w:rsidRPr="002F36BE" w14:paraId="48BB7E98" w14:textId="77777777" w:rsidTr="00E81642">
        <w:trPr>
          <w:gridAfter w:val="1"/>
          <w:wAfter w:w="74" w:type="pct"/>
          <w:trHeight w:val="315"/>
        </w:trPr>
        <w:tc>
          <w:tcPr>
            <w:tcW w:w="4926" w:type="pct"/>
            <w:gridSpan w:val="6"/>
            <w:tcBorders>
              <w:bottom w:val="single" w:sz="4" w:space="0" w:color="auto"/>
            </w:tcBorders>
            <w:shd w:val="clear" w:color="auto" w:fill="auto"/>
            <w:noWrap/>
            <w:vAlign w:val="center"/>
            <w:hideMark/>
          </w:tcPr>
          <w:p w14:paraId="28BF2A03" w14:textId="77777777" w:rsidR="00E81642" w:rsidRPr="002F36BE" w:rsidRDefault="00E81642" w:rsidP="00E81642">
            <w:pPr>
              <w:keepNext/>
              <w:keepLines/>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EE3815">
              <w:rPr>
                <w:b/>
                <w:bCs/>
                <w:sz w:val="24"/>
                <w:szCs w:val="24"/>
                <w:rtl/>
              </w:rPr>
              <w:t>٦</w:t>
            </w:r>
            <w:r w:rsidRPr="002F36BE">
              <w:rPr>
                <w:sz w:val="24"/>
                <w:szCs w:val="24"/>
                <w:rtl/>
              </w:rPr>
              <w:t xml:space="preserve">- </w:t>
            </w:r>
            <w:r w:rsidRPr="002F36BE">
              <w:rPr>
                <w:b/>
                <w:bCs/>
                <w:sz w:val="24"/>
                <w:szCs w:val="24"/>
                <w:rtl/>
              </w:rPr>
              <w:t xml:space="preserve">الدعم العلمي للدول الأطراف في اتفاقية </w:t>
            </w:r>
            <w:r w:rsidRPr="00EE3815">
              <w:rPr>
                <w:b/>
                <w:bCs/>
                <w:sz w:val="24"/>
                <w:szCs w:val="24"/>
                <w:rtl/>
              </w:rPr>
              <w:t>ميناماتا</w:t>
            </w:r>
          </w:p>
        </w:tc>
      </w:tr>
      <w:tr w:rsidR="00E81642" w:rsidRPr="002F36BE" w14:paraId="44429BC3"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5BF46E53" w14:textId="77777777" w:rsidR="00E81642" w:rsidRPr="002F36BE" w:rsidRDefault="00E81642" w:rsidP="00E81642">
            <w:pPr>
              <w:keepNext/>
              <w:keepLines/>
              <w:tabs>
                <w:tab w:val="left" w:pos="600"/>
              </w:tabs>
              <w:bidi/>
              <w:ind w:left="600" w:hanging="287"/>
              <w:textDirection w:val="tbRlV"/>
              <w:rPr>
                <w:color w:val="000000"/>
                <w:sz w:val="24"/>
                <w:szCs w:val="24"/>
                <w:rtl/>
                <w:lang w:val="ar-SA" w:eastAsia="zh-TW"/>
              </w:rPr>
            </w:pPr>
            <w:r w:rsidRPr="002F36BE">
              <w:rPr>
                <w:sz w:val="24"/>
                <w:szCs w:val="24"/>
                <w:rtl/>
              </w:rPr>
              <w:t>٦-١ الدعم العلمي للدول الأطراف في الاتفاقية</w:t>
            </w:r>
          </w:p>
        </w:tc>
        <w:tc>
          <w:tcPr>
            <w:tcW w:w="594" w:type="pct"/>
            <w:tcBorders>
              <w:top w:val="single" w:sz="4" w:space="0" w:color="auto"/>
              <w:bottom w:val="single" w:sz="4" w:space="0" w:color="auto"/>
            </w:tcBorders>
            <w:shd w:val="clear" w:color="auto" w:fill="auto"/>
            <w:noWrap/>
            <w:vAlign w:val="center"/>
            <w:hideMark/>
          </w:tcPr>
          <w:p w14:paraId="4B394F93"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24" w:type="pct"/>
            <w:tcBorders>
              <w:top w:val="single" w:sz="4" w:space="0" w:color="auto"/>
              <w:bottom w:val="single" w:sz="4" w:space="0" w:color="auto"/>
            </w:tcBorders>
            <w:shd w:val="clear" w:color="auto" w:fill="auto"/>
            <w:noWrap/>
            <w:vAlign w:val="center"/>
            <w:hideMark/>
          </w:tcPr>
          <w:p w14:paraId="70AEAA0B"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604" w:type="pct"/>
            <w:tcBorders>
              <w:top w:val="single" w:sz="4" w:space="0" w:color="auto"/>
              <w:bottom w:val="single" w:sz="4" w:space="0" w:color="auto"/>
            </w:tcBorders>
            <w:shd w:val="clear" w:color="auto" w:fill="auto"/>
            <w:noWrap/>
            <w:vAlign w:val="center"/>
            <w:hideMark/>
          </w:tcPr>
          <w:p w14:paraId="77BE5A8F"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546" w:type="pct"/>
            <w:tcBorders>
              <w:top w:val="single" w:sz="4" w:space="0" w:color="auto"/>
              <w:bottom w:val="single" w:sz="4" w:space="0" w:color="auto"/>
            </w:tcBorders>
            <w:shd w:val="clear" w:color="auto" w:fill="auto"/>
            <w:noWrap/>
            <w:vAlign w:val="center"/>
            <w:hideMark/>
          </w:tcPr>
          <w:p w14:paraId="5CA515CF"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 xml:space="preserve">٠٠٠ ٢٣٨ </w:t>
            </w:r>
          </w:p>
        </w:tc>
      </w:tr>
      <w:tr w:rsidR="00E81642" w:rsidRPr="002F36BE" w14:paraId="3F89625F"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tcPr>
          <w:p w14:paraId="4A5E6174" w14:textId="77777777" w:rsidR="00E81642" w:rsidRPr="002F36BE" w:rsidRDefault="00E81642" w:rsidP="00E81642">
            <w:pPr>
              <w:keepNext/>
              <w:keepLines/>
              <w:bidi/>
              <w:ind w:left="599"/>
              <w:textDirection w:val="tbRlV"/>
              <w:rPr>
                <w:color w:val="000000"/>
                <w:sz w:val="24"/>
                <w:szCs w:val="24"/>
                <w:rtl/>
                <w:lang w:val="ar-SA" w:eastAsia="zh-TW"/>
              </w:rPr>
            </w:pPr>
            <w:r w:rsidRPr="002F36BE">
              <w:rPr>
                <w:sz w:val="24"/>
                <w:szCs w:val="24"/>
                <w:rtl/>
              </w:rPr>
              <w:t>الخدمات الاستشارية اللازمة لدعم العمل بشأن المواقع الملوثة</w:t>
            </w:r>
          </w:p>
        </w:tc>
        <w:tc>
          <w:tcPr>
            <w:tcW w:w="594" w:type="pct"/>
            <w:tcBorders>
              <w:top w:val="single" w:sz="4" w:space="0" w:color="auto"/>
              <w:bottom w:val="single" w:sz="4" w:space="0" w:color="auto"/>
            </w:tcBorders>
            <w:shd w:val="clear" w:color="auto" w:fill="auto"/>
            <w:noWrap/>
            <w:vAlign w:val="center"/>
          </w:tcPr>
          <w:p w14:paraId="21CD8246"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p>
        </w:tc>
        <w:tc>
          <w:tcPr>
            <w:tcW w:w="524" w:type="pct"/>
            <w:tcBorders>
              <w:top w:val="single" w:sz="4" w:space="0" w:color="auto"/>
              <w:bottom w:val="single" w:sz="4" w:space="0" w:color="auto"/>
            </w:tcBorders>
            <w:shd w:val="clear" w:color="auto" w:fill="auto"/>
            <w:noWrap/>
            <w:vAlign w:val="center"/>
          </w:tcPr>
          <w:p w14:paraId="640B76D1"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tcPr>
          <w:p w14:paraId="26DA2364"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p>
        </w:tc>
        <w:tc>
          <w:tcPr>
            <w:tcW w:w="546" w:type="pct"/>
            <w:tcBorders>
              <w:top w:val="single" w:sz="4" w:space="0" w:color="auto"/>
              <w:bottom w:val="single" w:sz="4" w:space="0" w:color="auto"/>
            </w:tcBorders>
            <w:shd w:val="clear" w:color="auto" w:fill="auto"/>
            <w:noWrap/>
            <w:vAlign w:val="center"/>
          </w:tcPr>
          <w:p w14:paraId="198C89A6" w14:textId="77777777" w:rsidR="00E81642" w:rsidRPr="002F36BE" w:rsidRDefault="00E81642" w:rsidP="00E81642">
            <w:pPr>
              <w:keepNext/>
              <w:keepLines/>
              <w:bidi/>
              <w:jc w:val="right"/>
              <w:textDirection w:val="tbRlV"/>
              <w:rPr>
                <w:color w:val="000000"/>
                <w:sz w:val="24"/>
                <w:szCs w:val="24"/>
                <w:rtl/>
                <w:lang w:val="ar-SA" w:eastAsia="zh-TW"/>
              </w:rPr>
            </w:pPr>
            <w:r w:rsidRPr="002F36BE">
              <w:rPr>
                <w:sz w:val="24"/>
                <w:szCs w:val="24"/>
                <w:rtl/>
              </w:rPr>
              <w:t>٠٠٠ ١٠</w:t>
            </w:r>
          </w:p>
        </w:tc>
      </w:tr>
      <w:tr w:rsidR="00E81642" w:rsidRPr="002F36BE" w14:paraId="02A7478D"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148FB1C7" w14:textId="77777777" w:rsidR="00E81642" w:rsidRPr="002F36BE" w:rsidRDefault="00E81642" w:rsidP="00E81642">
            <w:pPr>
              <w:keepNext/>
              <w:keepLines/>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67A3DBE8" w14:textId="77777777" w:rsidR="00E81642" w:rsidRPr="002F36BE" w:rsidRDefault="00E81642" w:rsidP="00E81642">
            <w:pPr>
              <w:keepNext/>
              <w:keepLines/>
              <w:bidi/>
              <w:jc w:val="right"/>
              <w:rPr>
                <w:b/>
                <w:bCs/>
                <w:color w:val="000000"/>
                <w:sz w:val="24"/>
                <w:szCs w:val="24"/>
                <w:rtl/>
                <w:lang w:eastAsia="zh-CN"/>
              </w:rPr>
            </w:pPr>
            <w:r w:rsidRPr="002F36BE">
              <w:rPr>
                <w:b/>
                <w:bCs/>
                <w:color w:val="000000"/>
                <w:sz w:val="24"/>
                <w:szCs w:val="24"/>
                <w:rtl/>
                <w:lang w:eastAsia="zh-CN"/>
              </w:rPr>
              <w:t> </w:t>
            </w:r>
            <w:r>
              <w:rPr>
                <w:rFonts w:hint="cs"/>
                <w:b/>
                <w:bCs/>
                <w:color w:val="000000"/>
                <w:sz w:val="24"/>
                <w:szCs w:val="24"/>
                <w:rtl/>
                <w:lang w:eastAsia="zh-CN"/>
              </w:rPr>
              <w:t>-</w:t>
            </w:r>
          </w:p>
        </w:tc>
        <w:tc>
          <w:tcPr>
            <w:tcW w:w="524" w:type="pct"/>
            <w:tcBorders>
              <w:top w:val="single" w:sz="4" w:space="0" w:color="auto"/>
              <w:bottom w:val="single" w:sz="4" w:space="0" w:color="auto"/>
            </w:tcBorders>
            <w:shd w:val="clear" w:color="auto" w:fill="auto"/>
            <w:noWrap/>
            <w:vAlign w:val="center"/>
            <w:hideMark/>
          </w:tcPr>
          <w:p w14:paraId="14385177" w14:textId="77777777" w:rsidR="00E81642" w:rsidRPr="002F36BE" w:rsidRDefault="00E81642" w:rsidP="00E81642">
            <w:pPr>
              <w:keepNext/>
              <w:keepLines/>
              <w:bidi/>
              <w:jc w:val="right"/>
              <w:rPr>
                <w:b/>
                <w:bCs/>
                <w:color w:val="000000"/>
                <w:sz w:val="24"/>
                <w:szCs w:val="24"/>
                <w:rtl/>
                <w:lang w:eastAsia="zh-CN"/>
              </w:rPr>
            </w:pPr>
            <w:r w:rsidRPr="002F36BE">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4F99F136" w14:textId="77777777" w:rsidR="00E81642" w:rsidRPr="002F36BE" w:rsidRDefault="00E81642" w:rsidP="00E81642">
            <w:pPr>
              <w:keepNext/>
              <w:keepLines/>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c>
          <w:tcPr>
            <w:tcW w:w="546" w:type="pct"/>
            <w:tcBorders>
              <w:top w:val="single" w:sz="4" w:space="0" w:color="auto"/>
              <w:bottom w:val="single" w:sz="4" w:space="0" w:color="auto"/>
            </w:tcBorders>
            <w:shd w:val="clear" w:color="auto" w:fill="auto"/>
            <w:noWrap/>
            <w:vAlign w:val="center"/>
            <w:hideMark/>
          </w:tcPr>
          <w:p w14:paraId="5FC77A2F" w14:textId="77777777" w:rsidR="00E81642" w:rsidRPr="002F36BE" w:rsidRDefault="00E81642" w:rsidP="00E81642">
            <w:pPr>
              <w:keepNext/>
              <w:keepLines/>
              <w:bidi/>
              <w:jc w:val="right"/>
              <w:textDirection w:val="tbRlV"/>
              <w:rPr>
                <w:b/>
                <w:bCs/>
                <w:color w:val="000000"/>
                <w:sz w:val="24"/>
                <w:szCs w:val="24"/>
                <w:rtl/>
                <w:lang w:val="ar-SA" w:eastAsia="zh-TW"/>
              </w:rPr>
            </w:pPr>
            <w:r w:rsidRPr="002F36BE">
              <w:rPr>
                <w:sz w:val="24"/>
                <w:szCs w:val="24"/>
                <w:rtl/>
              </w:rPr>
              <w:t xml:space="preserve">٠٠٠ ٢٤٨ </w:t>
            </w:r>
          </w:p>
        </w:tc>
      </w:tr>
      <w:tr w:rsidR="00E81642" w:rsidRPr="002F36BE" w14:paraId="0A4F4055"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6670A3F8"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٧- تقييم الفعالية وخطة الرصد العالمية</w:t>
            </w:r>
          </w:p>
        </w:tc>
      </w:tr>
      <w:tr w:rsidR="00E81642" w:rsidRPr="002F36BE" w14:paraId="10154110" w14:textId="77777777" w:rsidTr="00E81642">
        <w:trPr>
          <w:gridAfter w:val="1"/>
          <w:wAfter w:w="74" w:type="pct"/>
          <w:trHeight w:val="315"/>
        </w:trPr>
        <w:tc>
          <w:tcPr>
            <w:tcW w:w="2659" w:type="pct"/>
            <w:gridSpan w:val="2"/>
            <w:tcBorders>
              <w:bottom w:val="single" w:sz="4" w:space="0" w:color="auto"/>
            </w:tcBorders>
            <w:shd w:val="clear" w:color="auto" w:fill="auto"/>
            <w:noWrap/>
            <w:vAlign w:val="center"/>
            <w:hideMark/>
          </w:tcPr>
          <w:p w14:paraId="1D63C231" w14:textId="77777777" w:rsidR="00E81642" w:rsidRPr="00F61DB0" w:rsidRDefault="00E81642" w:rsidP="00E81642">
            <w:pPr>
              <w:bidi/>
              <w:ind w:left="880" w:hanging="567"/>
              <w:textDirection w:val="tbRlV"/>
              <w:rPr>
                <w:color w:val="000000"/>
                <w:sz w:val="24"/>
                <w:szCs w:val="24"/>
                <w:rtl/>
                <w:lang w:val="ar-SA" w:eastAsia="zh-TW"/>
              </w:rPr>
            </w:pPr>
            <w:r w:rsidRPr="00F61DB0">
              <w:rPr>
                <w:sz w:val="24"/>
                <w:szCs w:val="24"/>
                <w:rtl/>
              </w:rPr>
              <w:t>٧-١ تقييم الفعالية وخطة الرصد العالمية</w:t>
            </w:r>
          </w:p>
        </w:tc>
        <w:tc>
          <w:tcPr>
            <w:tcW w:w="594" w:type="pct"/>
            <w:tcBorders>
              <w:bottom w:val="single" w:sz="4" w:space="0" w:color="auto"/>
            </w:tcBorders>
            <w:shd w:val="clear" w:color="auto" w:fill="auto"/>
            <w:noWrap/>
            <w:vAlign w:val="center"/>
            <w:hideMark/>
          </w:tcPr>
          <w:p w14:paraId="171D85F4"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bottom w:val="single" w:sz="4" w:space="0" w:color="auto"/>
            </w:tcBorders>
            <w:shd w:val="clear" w:color="auto" w:fill="auto"/>
            <w:noWrap/>
            <w:vAlign w:val="center"/>
            <w:hideMark/>
          </w:tcPr>
          <w:p w14:paraId="62A8A54D"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7ADA55A2"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tcBorders>
              <w:bottom w:val="single" w:sz="4" w:space="0" w:color="auto"/>
            </w:tcBorders>
            <w:shd w:val="clear" w:color="auto" w:fill="auto"/>
            <w:noWrap/>
            <w:vAlign w:val="center"/>
            <w:hideMark/>
          </w:tcPr>
          <w:p w14:paraId="25141FD0"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78D90EF2"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1A6DB5C4"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7DE2E775" w14:textId="77777777" w:rsidR="00E81642" w:rsidRPr="002F36BE" w:rsidRDefault="00E81642" w:rsidP="00E81642">
            <w:pPr>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c>
          <w:tcPr>
            <w:tcW w:w="524" w:type="pct"/>
            <w:tcBorders>
              <w:top w:val="single" w:sz="4" w:space="0" w:color="auto"/>
              <w:bottom w:val="single" w:sz="4" w:space="0" w:color="auto"/>
            </w:tcBorders>
            <w:shd w:val="clear" w:color="auto" w:fill="auto"/>
            <w:noWrap/>
            <w:vAlign w:val="center"/>
            <w:hideMark/>
          </w:tcPr>
          <w:p w14:paraId="04D669BF" w14:textId="77777777" w:rsidR="00E81642" w:rsidRPr="002F36BE" w:rsidRDefault="00E81642" w:rsidP="00E81642">
            <w:pPr>
              <w:bidi/>
              <w:jc w:val="right"/>
              <w:rPr>
                <w:b/>
                <w:bCs/>
                <w:color w:val="000000"/>
                <w:sz w:val="24"/>
                <w:szCs w:val="24"/>
                <w:rtl/>
                <w:lang w:eastAsia="zh-CN"/>
              </w:rPr>
            </w:pPr>
            <w:r w:rsidRPr="002F36BE">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30A369C7" w14:textId="77777777" w:rsidR="00E81642" w:rsidRPr="002F36BE" w:rsidRDefault="00E81642" w:rsidP="00E81642">
            <w:pPr>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c>
          <w:tcPr>
            <w:tcW w:w="546" w:type="pct"/>
            <w:tcBorders>
              <w:top w:val="single" w:sz="4" w:space="0" w:color="auto"/>
              <w:bottom w:val="single" w:sz="4" w:space="0" w:color="auto"/>
            </w:tcBorders>
            <w:shd w:val="clear" w:color="auto" w:fill="auto"/>
            <w:noWrap/>
            <w:vAlign w:val="center"/>
            <w:hideMark/>
          </w:tcPr>
          <w:p w14:paraId="081DC346" w14:textId="77777777" w:rsidR="00E81642" w:rsidRPr="002F36BE" w:rsidRDefault="00E81642" w:rsidP="00E81642">
            <w:pPr>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r>
      <w:tr w:rsidR="00E81642" w:rsidRPr="002F36BE" w14:paraId="5F04EBC0"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3A1F54CC"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٨- تقديم التقارير الوطنية في إطار اتفاقية ميناماتا</w:t>
            </w:r>
          </w:p>
        </w:tc>
      </w:tr>
      <w:tr w:rsidR="00E81642" w:rsidRPr="002F36BE" w14:paraId="56FBBE45" w14:textId="77777777" w:rsidTr="00E81642">
        <w:trPr>
          <w:gridAfter w:val="1"/>
          <w:wAfter w:w="74" w:type="pct"/>
          <w:trHeight w:val="315"/>
        </w:trPr>
        <w:tc>
          <w:tcPr>
            <w:tcW w:w="2659" w:type="pct"/>
            <w:gridSpan w:val="2"/>
            <w:tcBorders>
              <w:bottom w:val="single" w:sz="4" w:space="0" w:color="auto"/>
            </w:tcBorders>
            <w:shd w:val="clear" w:color="auto" w:fill="auto"/>
            <w:noWrap/>
            <w:vAlign w:val="center"/>
            <w:hideMark/>
          </w:tcPr>
          <w:p w14:paraId="5AD51631" w14:textId="77777777" w:rsidR="00E81642" w:rsidRPr="00F61DB0" w:rsidRDefault="00E81642" w:rsidP="00E81642">
            <w:pPr>
              <w:bidi/>
              <w:ind w:left="880" w:hanging="567"/>
              <w:textDirection w:val="tbRlV"/>
              <w:rPr>
                <w:color w:val="000000"/>
                <w:sz w:val="24"/>
                <w:szCs w:val="24"/>
                <w:rtl/>
                <w:lang w:val="ar-SA" w:eastAsia="zh-TW"/>
              </w:rPr>
            </w:pPr>
            <w:r w:rsidRPr="00F61DB0">
              <w:rPr>
                <w:sz w:val="24"/>
                <w:szCs w:val="24"/>
                <w:rtl/>
              </w:rPr>
              <w:t>٨-١ تقديم التقارير الوطنية في إطار اتفاقية ميناماتا</w:t>
            </w:r>
          </w:p>
        </w:tc>
        <w:tc>
          <w:tcPr>
            <w:tcW w:w="594" w:type="pct"/>
            <w:tcBorders>
              <w:bottom w:val="single" w:sz="4" w:space="0" w:color="auto"/>
            </w:tcBorders>
            <w:shd w:val="clear" w:color="auto" w:fill="auto"/>
            <w:noWrap/>
            <w:vAlign w:val="center"/>
            <w:hideMark/>
          </w:tcPr>
          <w:p w14:paraId="3BC12FCA"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24" w:type="pct"/>
            <w:tcBorders>
              <w:bottom w:val="single" w:sz="4" w:space="0" w:color="auto"/>
            </w:tcBorders>
            <w:shd w:val="clear" w:color="auto" w:fill="auto"/>
            <w:noWrap/>
            <w:vAlign w:val="center"/>
            <w:hideMark/>
          </w:tcPr>
          <w:p w14:paraId="7D5337FD"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7C97DC6B"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46" w:type="pct"/>
            <w:tcBorders>
              <w:bottom w:val="single" w:sz="4" w:space="0" w:color="auto"/>
            </w:tcBorders>
            <w:shd w:val="clear" w:color="auto" w:fill="auto"/>
            <w:noWrap/>
            <w:vAlign w:val="center"/>
            <w:hideMark/>
          </w:tcPr>
          <w:p w14:paraId="68EFEA48"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F61DB0" w14:paraId="5903A057"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12BF4F69"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505629AA"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٣٠ </w:t>
            </w:r>
          </w:p>
        </w:tc>
        <w:tc>
          <w:tcPr>
            <w:tcW w:w="524" w:type="pct"/>
            <w:tcBorders>
              <w:top w:val="single" w:sz="4" w:space="0" w:color="auto"/>
              <w:bottom w:val="single" w:sz="4" w:space="0" w:color="auto"/>
            </w:tcBorders>
            <w:shd w:val="clear" w:color="auto" w:fill="auto"/>
            <w:noWrap/>
            <w:vAlign w:val="center"/>
            <w:hideMark/>
          </w:tcPr>
          <w:p w14:paraId="14893348"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6E81006F"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٣٠ </w:t>
            </w:r>
          </w:p>
        </w:tc>
        <w:tc>
          <w:tcPr>
            <w:tcW w:w="546" w:type="pct"/>
            <w:tcBorders>
              <w:top w:val="single" w:sz="4" w:space="0" w:color="auto"/>
              <w:bottom w:val="single" w:sz="4" w:space="0" w:color="auto"/>
            </w:tcBorders>
            <w:shd w:val="clear" w:color="auto" w:fill="auto"/>
            <w:noWrap/>
            <w:vAlign w:val="center"/>
            <w:hideMark/>
          </w:tcPr>
          <w:p w14:paraId="65FA93C4"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F61DB0" w14:paraId="288CEA38"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7B2B1726"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(جيم</w:t>
            </w:r>
            <w:r w:rsidRPr="002F36BE">
              <w:rPr>
                <w:sz w:val="24"/>
                <w:szCs w:val="24"/>
                <w:rtl/>
              </w:rPr>
              <w:t>)</w:t>
            </w:r>
          </w:p>
        </w:tc>
        <w:tc>
          <w:tcPr>
            <w:tcW w:w="594" w:type="pct"/>
            <w:tcBorders>
              <w:top w:val="single" w:sz="4" w:space="0" w:color="auto"/>
              <w:bottom w:val="single" w:sz="4" w:space="0" w:color="auto"/>
            </w:tcBorders>
            <w:shd w:val="clear" w:color="auto" w:fill="auto"/>
            <w:noWrap/>
            <w:vAlign w:val="center"/>
            <w:hideMark/>
          </w:tcPr>
          <w:p w14:paraId="3F23FC13"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٠٠٠ ٣٠</w:t>
            </w:r>
          </w:p>
        </w:tc>
        <w:tc>
          <w:tcPr>
            <w:tcW w:w="524" w:type="pct"/>
            <w:tcBorders>
              <w:top w:val="single" w:sz="4" w:space="0" w:color="auto"/>
              <w:bottom w:val="single" w:sz="4" w:space="0" w:color="auto"/>
            </w:tcBorders>
            <w:shd w:val="clear" w:color="auto" w:fill="auto"/>
            <w:noWrap/>
            <w:vAlign w:val="center"/>
            <w:hideMark/>
          </w:tcPr>
          <w:p w14:paraId="628A34B3"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6B14A206"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٠٠٠ ٣٠</w:t>
            </w:r>
          </w:p>
        </w:tc>
        <w:tc>
          <w:tcPr>
            <w:tcW w:w="546" w:type="pct"/>
            <w:tcBorders>
              <w:top w:val="single" w:sz="4" w:space="0" w:color="auto"/>
              <w:bottom w:val="single" w:sz="4" w:space="0" w:color="auto"/>
            </w:tcBorders>
            <w:shd w:val="clear" w:color="auto" w:fill="auto"/>
            <w:noWrap/>
            <w:vAlign w:val="center"/>
            <w:hideMark/>
          </w:tcPr>
          <w:p w14:paraId="1198A8B5" w14:textId="77777777" w:rsidR="00E81642" w:rsidRPr="00F61DB0" w:rsidRDefault="00E81642" w:rsidP="00E81642">
            <w:pPr>
              <w:bidi/>
              <w:jc w:val="right"/>
              <w:textDirection w:val="tbRlV"/>
              <w:rPr>
                <w:rFonts w:ascii="Times New Roman Bold" w:hAnsi="Times New Roman Bold"/>
                <w:b/>
                <w:bCs/>
                <w:color w:val="000000"/>
                <w:w w:val="85"/>
                <w:sz w:val="24"/>
                <w:szCs w:val="24"/>
                <w:rtl/>
                <w:lang w:val="ar-SA" w:eastAsia="zh-TW"/>
              </w:rPr>
            </w:pPr>
            <w:r w:rsidRPr="00F61DB0">
              <w:rPr>
                <w:rFonts w:ascii="Times New Roman Bold" w:hAnsi="Times New Roman Bold"/>
                <w:b/>
                <w:bCs/>
                <w:w w:val="85"/>
                <w:sz w:val="24"/>
                <w:szCs w:val="24"/>
                <w:rtl/>
              </w:rPr>
              <w:t>٠٠٠ ٢٤٨</w:t>
            </w:r>
          </w:p>
        </w:tc>
      </w:tr>
      <w:tr w:rsidR="00E81642" w:rsidRPr="002F36BE" w14:paraId="094EF756"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41021E3E"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دال- إدارة المعارف والمعلومات، والتوعية</w:t>
            </w:r>
          </w:p>
        </w:tc>
      </w:tr>
      <w:tr w:rsidR="00E81642" w:rsidRPr="002F36BE" w14:paraId="221048AB" w14:textId="77777777" w:rsidTr="00E81642">
        <w:trPr>
          <w:gridAfter w:val="1"/>
          <w:wAfter w:w="74" w:type="pct"/>
          <w:trHeight w:val="315"/>
        </w:trPr>
        <w:tc>
          <w:tcPr>
            <w:tcW w:w="4926" w:type="pct"/>
            <w:gridSpan w:val="6"/>
            <w:tcBorders>
              <w:bottom w:val="single" w:sz="4" w:space="0" w:color="auto"/>
            </w:tcBorders>
            <w:shd w:val="clear" w:color="auto" w:fill="auto"/>
            <w:noWrap/>
            <w:vAlign w:val="center"/>
            <w:hideMark/>
          </w:tcPr>
          <w:p w14:paraId="3573444F"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٩- المنشورات</w:t>
            </w:r>
          </w:p>
        </w:tc>
      </w:tr>
      <w:tr w:rsidR="00E81642" w:rsidRPr="002F36BE" w14:paraId="2AA7C044"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65C083E9"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٩-١- المنشورات</w:t>
            </w:r>
          </w:p>
        </w:tc>
        <w:tc>
          <w:tcPr>
            <w:tcW w:w="594" w:type="pct"/>
            <w:tcBorders>
              <w:top w:val="single" w:sz="4" w:space="0" w:color="auto"/>
              <w:bottom w:val="single" w:sz="4" w:space="0" w:color="auto"/>
            </w:tcBorders>
            <w:shd w:val="clear" w:color="auto" w:fill="auto"/>
            <w:noWrap/>
            <w:vAlign w:val="center"/>
            <w:hideMark/>
          </w:tcPr>
          <w:p w14:paraId="25917FE7"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24" w:type="pct"/>
            <w:tcBorders>
              <w:top w:val="single" w:sz="4" w:space="0" w:color="auto"/>
              <w:bottom w:val="single" w:sz="4" w:space="0" w:color="auto"/>
            </w:tcBorders>
            <w:shd w:val="clear" w:color="auto" w:fill="auto"/>
            <w:noWrap/>
            <w:vAlign w:val="center"/>
            <w:hideMark/>
          </w:tcPr>
          <w:p w14:paraId="59E476DD"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2CB0F419"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٣٠ </w:t>
            </w:r>
          </w:p>
        </w:tc>
        <w:tc>
          <w:tcPr>
            <w:tcW w:w="546" w:type="pct"/>
            <w:tcBorders>
              <w:top w:val="single" w:sz="4" w:space="0" w:color="auto"/>
              <w:bottom w:val="single" w:sz="4" w:space="0" w:color="auto"/>
            </w:tcBorders>
            <w:shd w:val="clear" w:color="auto" w:fill="auto"/>
            <w:noWrap/>
            <w:vAlign w:val="center"/>
            <w:hideMark/>
          </w:tcPr>
          <w:p w14:paraId="1B912792"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768F30D7"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0087BB56"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722A826B"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٣٠ </w:t>
            </w:r>
          </w:p>
        </w:tc>
        <w:tc>
          <w:tcPr>
            <w:tcW w:w="524" w:type="pct"/>
            <w:tcBorders>
              <w:top w:val="single" w:sz="4" w:space="0" w:color="auto"/>
              <w:bottom w:val="single" w:sz="4" w:space="0" w:color="auto"/>
            </w:tcBorders>
            <w:shd w:val="clear" w:color="auto" w:fill="auto"/>
            <w:noWrap/>
            <w:vAlign w:val="center"/>
            <w:hideMark/>
          </w:tcPr>
          <w:p w14:paraId="63DA3B35"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461E3AB1"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٣٠ </w:t>
            </w:r>
          </w:p>
        </w:tc>
        <w:tc>
          <w:tcPr>
            <w:tcW w:w="546" w:type="pct"/>
            <w:tcBorders>
              <w:top w:val="single" w:sz="4" w:space="0" w:color="auto"/>
              <w:bottom w:val="single" w:sz="4" w:space="0" w:color="auto"/>
            </w:tcBorders>
            <w:shd w:val="clear" w:color="auto" w:fill="auto"/>
            <w:noWrap/>
            <w:vAlign w:val="center"/>
            <w:hideMark/>
          </w:tcPr>
          <w:p w14:paraId="10BE7B5C"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2F36BE" w14:paraId="4C681F3E"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6E519FB0"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١٠- الاتصالات والتواصل والتوعية العامة</w:t>
            </w:r>
          </w:p>
        </w:tc>
      </w:tr>
      <w:tr w:rsidR="00E81642" w:rsidRPr="002F36BE" w14:paraId="786EF1A2" w14:textId="77777777" w:rsidTr="00E81642">
        <w:trPr>
          <w:gridAfter w:val="1"/>
          <w:wAfter w:w="74" w:type="pct"/>
          <w:trHeight w:val="315"/>
        </w:trPr>
        <w:tc>
          <w:tcPr>
            <w:tcW w:w="2659" w:type="pct"/>
            <w:gridSpan w:val="2"/>
            <w:tcBorders>
              <w:bottom w:val="single" w:sz="4" w:space="0" w:color="auto"/>
            </w:tcBorders>
            <w:shd w:val="clear" w:color="auto" w:fill="auto"/>
            <w:noWrap/>
            <w:vAlign w:val="center"/>
            <w:hideMark/>
          </w:tcPr>
          <w:p w14:paraId="5183748D" w14:textId="77777777" w:rsidR="00E81642" w:rsidRPr="00F61DB0" w:rsidRDefault="00E81642" w:rsidP="00E81642">
            <w:pPr>
              <w:bidi/>
              <w:ind w:left="880" w:hanging="567"/>
              <w:textDirection w:val="tbRlV"/>
              <w:rPr>
                <w:color w:val="000000"/>
                <w:sz w:val="24"/>
                <w:szCs w:val="24"/>
                <w:rtl/>
                <w:lang w:val="ar-SA" w:eastAsia="zh-TW"/>
              </w:rPr>
            </w:pPr>
            <w:r w:rsidRPr="00F61DB0">
              <w:rPr>
                <w:sz w:val="24"/>
                <w:szCs w:val="24"/>
                <w:rtl/>
              </w:rPr>
              <w:lastRenderedPageBreak/>
              <w:t>١٠-١ الاتصالات والتواصل والتوعية العامة</w:t>
            </w:r>
          </w:p>
        </w:tc>
        <w:tc>
          <w:tcPr>
            <w:tcW w:w="594" w:type="pct"/>
            <w:tcBorders>
              <w:bottom w:val="single" w:sz="4" w:space="0" w:color="auto"/>
            </w:tcBorders>
            <w:shd w:val="clear" w:color="auto" w:fill="auto"/>
            <w:noWrap/>
            <w:vAlign w:val="center"/>
            <w:hideMark/>
          </w:tcPr>
          <w:p w14:paraId="3B1B15B2"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٥٠ </w:t>
            </w:r>
          </w:p>
        </w:tc>
        <w:tc>
          <w:tcPr>
            <w:tcW w:w="524" w:type="pct"/>
            <w:tcBorders>
              <w:bottom w:val="single" w:sz="4" w:space="0" w:color="auto"/>
            </w:tcBorders>
            <w:shd w:val="clear" w:color="auto" w:fill="auto"/>
            <w:noWrap/>
            <w:vAlign w:val="center"/>
            <w:hideMark/>
          </w:tcPr>
          <w:p w14:paraId="191C2AA7"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689D0C1A"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١٥٠ </w:t>
            </w:r>
          </w:p>
        </w:tc>
        <w:tc>
          <w:tcPr>
            <w:tcW w:w="546" w:type="pct"/>
            <w:tcBorders>
              <w:bottom w:val="single" w:sz="4" w:space="0" w:color="auto"/>
            </w:tcBorders>
            <w:shd w:val="clear" w:color="auto" w:fill="auto"/>
            <w:noWrap/>
            <w:vAlign w:val="center"/>
            <w:hideMark/>
          </w:tcPr>
          <w:p w14:paraId="6BE62D91"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2E1A1FD1" w14:textId="77777777" w:rsidTr="00E81642">
        <w:trPr>
          <w:gridAfter w:val="1"/>
          <w:wAfter w:w="74" w:type="pct"/>
          <w:trHeight w:val="375"/>
        </w:trPr>
        <w:tc>
          <w:tcPr>
            <w:tcW w:w="2659" w:type="pct"/>
            <w:gridSpan w:val="2"/>
            <w:tcBorders>
              <w:top w:val="single" w:sz="4" w:space="0" w:color="auto"/>
              <w:bottom w:val="single" w:sz="4" w:space="0" w:color="auto"/>
            </w:tcBorders>
            <w:shd w:val="clear" w:color="auto" w:fill="auto"/>
            <w:noWrap/>
            <w:vAlign w:val="center"/>
            <w:hideMark/>
          </w:tcPr>
          <w:p w14:paraId="5338CBA9"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44E9FD51"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٥٠ </w:t>
            </w:r>
          </w:p>
        </w:tc>
        <w:tc>
          <w:tcPr>
            <w:tcW w:w="524" w:type="pct"/>
            <w:tcBorders>
              <w:top w:val="single" w:sz="4" w:space="0" w:color="auto"/>
              <w:bottom w:val="single" w:sz="4" w:space="0" w:color="auto"/>
            </w:tcBorders>
            <w:shd w:val="clear" w:color="auto" w:fill="auto"/>
            <w:noWrap/>
            <w:vAlign w:val="center"/>
            <w:hideMark/>
          </w:tcPr>
          <w:p w14:paraId="5FA7EDFB"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4861A30E"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١٥٠ </w:t>
            </w:r>
          </w:p>
        </w:tc>
        <w:tc>
          <w:tcPr>
            <w:tcW w:w="546" w:type="pct"/>
            <w:tcBorders>
              <w:top w:val="single" w:sz="4" w:space="0" w:color="auto"/>
              <w:bottom w:val="single" w:sz="4" w:space="0" w:color="auto"/>
            </w:tcBorders>
            <w:shd w:val="clear" w:color="auto" w:fill="auto"/>
            <w:noWrap/>
            <w:vAlign w:val="center"/>
            <w:hideMark/>
          </w:tcPr>
          <w:p w14:paraId="64B92700"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2F36BE" w14:paraId="3D2D68D9"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3B434F38"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(دال)</w:t>
            </w:r>
          </w:p>
        </w:tc>
        <w:tc>
          <w:tcPr>
            <w:tcW w:w="594" w:type="pct"/>
            <w:tcBorders>
              <w:top w:val="single" w:sz="4" w:space="0" w:color="auto"/>
              <w:bottom w:val="single" w:sz="4" w:space="0" w:color="auto"/>
            </w:tcBorders>
            <w:shd w:val="clear" w:color="auto" w:fill="auto"/>
            <w:noWrap/>
            <w:vAlign w:val="center"/>
            <w:hideMark/>
          </w:tcPr>
          <w:p w14:paraId="2042FD53"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٨٠ </w:t>
            </w:r>
          </w:p>
        </w:tc>
        <w:tc>
          <w:tcPr>
            <w:tcW w:w="524" w:type="pct"/>
            <w:tcBorders>
              <w:top w:val="single" w:sz="4" w:space="0" w:color="auto"/>
              <w:bottom w:val="single" w:sz="4" w:space="0" w:color="auto"/>
            </w:tcBorders>
            <w:shd w:val="clear" w:color="auto" w:fill="auto"/>
            <w:noWrap/>
            <w:vAlign w:val="center"/>
            <w:hideMark/>
          </w:tcPr>
          <w:p w14:paraId="44FD14CC"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3C13A010"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١٨٠ </w:t>
            </w:r>
          </w:p>
        </w:tc>
        <w:tc>
          <w:tcPr>
            <w:tcW w:w="546" w:type="pct"/>
            <w:tcBorders>
              <w:top w:val="single" w:sz="4" w:space="0" w:color="auto"/>
              <w:bottom w:val="single" w:sz="4" w:space="0" w:color="auto"/>
            </w:tcBorders>
            <w:shd w:val="clear" w:color="auto" w:fill="auto"/>
            <w:noWrap/>
            <w:vAlign w:val="center"/>
            <w:hideMark/>
          </w:tcPr>
          <w:p w14:paraId="57F06A5D"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2F36BE" w14:paraId="5ADF5EDB"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121C185D"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هاء- الإدارة عموما</w:t>
            </w:r>
            <w:r w:rsidRPr="00F61DB0">
              <w:rPr>
                <w:rFonts w:hint="cs"/>
                <w:b/>
                <w:bCs/>
                <w:sz w:val="24"/>
                <w:szCs w:val="24"/>
                <w:rtl/>
              </w:rPr>
              <w:t>ً</w:t>
            </w:r>
          </w:p>
        </w:tc>
      </w:tr>
      <w:tr w:rsidR="00E81642" w:rsidRPr="002F36BE" w14:paraId="28C4863C" w14:textId="77777777" w:rsidTr="00E81642">
        <w:trPr>
          <w:gridAfter w:val="1"/>
          <w:wAfter w:w="74" w:type="pct"/>
          <w:trHeight w:val="315"/>
        </w:trPr>
        <w:tc>
          <w:tcPr>
            <w:tcW w:w="4926" w:type="pct"/>
            <w:gridSpan w:val="6"/>
            <w:shd w:val="clear" w:color="auto" w:fill="auto"/>
            <w:noWrap/>
            <w:vAlign w:val="center"/>
            <w:hideMark/>
          </w:tcPr>
          <w:p w14:paraId="4646E4CE"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١١- التوجيه التنفيذي والإدارة</w:t>
            </w:r>
          </w:p>
        </w:tc>
      </w:tr>
      <w:tr w:rsidR="00E81642" w:rsidRPr="002F36BE" w14:paraId="7239C7DB" w14:textId="77777777" w:rsidTr="00E81642">
        <w:trPr>
          <w:gridAfter w:val="1"/>
          <w:wAfter w:w="74" w:type="pct"/>
          <w:trHeight w:val="315"/>
        </w:trPr>
        <w:tc>
          <w:tcPr>
            <w:tcW w:w="2659" w:type="pct"/>
            <w:gridSpan w:val="2"/>
            <w:shd w:val="clear" w:color="auto" w:fill="auto"/>
            <w:noWrap/>
            <w:hideMark/>
          </w:tcPr>
          <w:p w14:paraId="165E65A5" w14:textId="77777777" w:rsidR="00E81642" w:rsidRPr="00F61DB0" w:rsidRDefault="00E81642" w:rsidP="00E81642">
            <w:pPr>
              <w:bidi/>
              <w:ind w:left="880" w:hanging="567"/>
              <w:textDirection w:val="tbRlV"/>
              <w:rPr>
                <w:color w:val="000000"/>
                <w:sz w:val="24"/>
                <w:szCs w:val="24"/>
                <w:rtl/>
                <w:lang w:val="ar-SA" w:eastAsia="zh-TW"/>
              </w:rPr>
            </w:pPr>
            <w:r w:rsidRPr="00F61DB0">
              <w:rPr>
                <w:sz w:val="24"/>
                <w:szCs w:val="24"/>
                <w:rtl/>
              </w:rPr>
              <w:t>١١-١ الإدارة عموماً</w:t>
            </w:r>
          </w:p>
        </w:tc>
        <w:tc>
          <w:tcPr>
            <w:tcW w:w="594" w:type="pct"/>
            <w:shd w:val="clear" w:color="auto" w:fill="auto"/>
            <w:noWrap/>
            <w:vAlign w:val="center"/>
            <w:hideMark/>
          </w:tcPr>
          <w:p w14:paraId="3E6E271C" w14:textId="77777777" w:rsidR="00E81642" w:rsidRPr="00F61DB0" w:rsidRDefault="00E81642" w:rsidP="00E81642">
            <w:pPr>
              <w:bidi/>
              <w:jc w:val="right"/>
              <w:textDirection w:val="tbRlV"/>
              <w:rPr>
                <w:color w:val="000000"/>
                <w:w w:val="90"/>
                <w:sz w:val="24"/>
                <w:szCs w:val="24"/>
                <w:rtl/>
                <w:lang w:val="ar-SA" w:eastAsia="zh-TW"/>
              </w:rPr>
            </w:pPr>
            <w:r w:rsidRPr="00F61DB0">
              <w:rPr>
                <w:w w:val="90"/>
                <w:sz w:val="24"/>
                <w:szCs w:val="24"/>
                <w:rtl/>
              </w:rPr>
              <w:t xml:space="preserve">٩٥٠ ٩٣٠ ١ </w:t>
            </w:r>
          </w:p>
        </w:tc>
        <w:tc>
          <w:tcPr>
            <w:tcW w:w="524" w:type="pct"/>
            <w:shd w:val="clear" w:color="auto" w:fill="auto"/>
            <w:noWrap/>
            <w:vAlign w:val="center"/>
            <w:hideMark/>
          </w:tcPr>
          <w:p w14:paraId="22DF318B" w14:textId="77777777" w:rsidR="00E81642" w:rsidRPr="00F61DB0" w:rsidRDefault="00E81642" w:rsidP="00E81642">
            <w:pPr>
              <w:bidi/>
              <w:jc w:val="right"/>
              <w:rPr>
                <w:color w:val="000000"/>
                <w:w w:val="90"/>
                <w:sz w:val="24"/>
                <w:szCs w:val="24"/>
                <w:rtl/>
                <w:lang w:eastAsia="zh-CN"/>
              </w:rPr>
            </w:pPr>
            <w:r w:rsidRPr="00F61DB0">
              <w:rPr>
                <w:color w:val="000000"/>
                <w:w w:val="90"/>
                <w:sz w:val="24"/>
                <w:szCs w:val="24"/>
                <w:rtl/>
                <w:lang w:eastAsia="zh-CN"/>
              </w:rPr>
              <w:t> </w:t>
            </w:r>
            <w:r>
              <w:rPr>
                <w:rFonts w:hint="cs"/>
                <w:color w:val="000000"/>
                <w:w w:val="90"/>
                <w:sz w:val="24"/>
                <w:szCs w:val="24"/>
                <w:rtl/>
                <w:lang w:eastAsia="zh-CN"/>
              </w:rPr>
              <w:t>-</w:t>
            </w:r>
          </w:p>
        </w:tc>
        <w:tc>
          <w:tcPr>
            <w:tcW w:w="604" w:type="pct"/>
            <w:shd w:val="clear" w:color="auto" w:fill="auto"/>
            <w:noWrap/>
            <w:vAlign w:val="center"/>
            <w:hideMark/>
          </w:tcPr>
          <w:p w14:paraId="677C6933" w14:textId="77777777" w:rsidR="00E81642" w:rsidRPr="00F61DB0" w:rsidRDefault="00E81642" w:rsidP="00E81642">
            <w:pPr>
              <w:bidi/>
              <w:jc w:val="right"/>
              <w:textDirection w:val="tbRlV"/>
              <w:rPr>
                <w:color w:val="000000"/>
                <w:w w:val="90"/>
                <w:sz w:val="24"/>
                <w:szCs w:val="24"/>
                <w:rtl/>
                <w:lang w:val="ar-SA" w:eastAsia="zh-TW"/>
              </w:rPr>
            </w:pPr>
            <w:r w:rsidRPr="00F61DB0">
              <w:rPr>
                <w:w w:val="90"/>
                <w:sz w:val="24"/>
                <w:szCs w:val="24"/>
                <w:rtl/>
              </w:rPr>
              <w:t xml:space="preserve">٩٥٠ ٩٣٠ ١ </w:t>
            </w:r>
          </w:p>
        </w:tc>
        <w:tc>
          <w:tcPr>
            <w:tcW w:w="546" w:type="pct"/>
            <w:shd w:val="clear" w:color="auto" w:fill="auto"/>
            <w:noWrap/>
            <w:vAlign w:val="center"/>
            <w:hideMark/>
          </w:tcPr>
          <w:p w14:paraId="2ADCC33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5BBB592C"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2DB50336"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١١-٢- سفر الموظفين</w:t>
            </w:r>
          </w:p>
        </w:tc>
        <w:tc>
          <w:tcPr>
            <w:tcW w:w="594" w:type="pct"/>
            <w:tcBorders>
              <w:bottom w:val="single" w:sz="4" w:space="0" w:color="auto"/>
            </w:tcBorders>
            <w:shd w:val="clear" w:color="auto" w:fill="auto"/>
            <w:noWrap/>
            <w:vAlign w:val="center"/>
            <w:hideMark/>
          </w:tcPr>
          <w:p w14:paraId="144902C4"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١٥٠ </w:t>
            </w:r>
          </w:p>
        </w:tc>
        <w:tc>
          <w:tcPr>
            <w:tcW w:w="524" w:type="pct"/>
            <w:tcBorders>
              <w:bottom w:val="single" w:sz="4" w:space="0" w:color="auto"/>
            </w:tcBorders>
            <w:shd w:val="clear" w:color="auto" w:fill="auto"/>
            <w:noWrap/>
            <w:vAlign w:val="center"/>
            <w:hideMark/>
          </w:tcPr>
          <w:p w14:paraId="4FFBCC01"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09CE220D"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١٥٠ </w:t>
            </w:r>
          </w:p>
        </w:tc>
        <w:tc>
          <w:tcPr>
            <w:tcW w:w="546" w:type="pct"/>
            <w:tcBorders>
              <w:bottom w:val="single" w:sz="4" w:space="0" w:color="auto"/>
            </w:tcBorders>
            <w:shd w:val="clear" w:color="auto" w:fill="auto"/>
            <w:noWrap/>
            <w:vAlign w:val="center"/>
            <w:hideMark/>
          </w:tcPr>
          <w:p w14:paraId="43FCFE7A"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F61DB0" w14:paraId="06D8655D"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3D58D86F"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1473DFF0" w14:textId="77777777" w:rsidR="00E81642" w:rsidRPr="00F61DB0" w:rsidRDefault="00E81642" w:rsidP="00E81642">
            <w:pPr>
              <w:bidi/>
              <w:jc w:val="right"/>
              <w:textDirection w:val="tbRlV"/>
              <w:rPr>
                <w:rFonts w:ascii="Times New Roman Bold" w:hAnsi="Times New Roman Bold"/>
                <w:b/>
                <w:bCs/>
                <w:color w:val="000000"/>
                <w:w w:val="85"/>
                <w:sz w:val="24"/>
                <w:szCs w:val="24"/>
                <w:rtl/>
                <w:lang w:val="ar-SA" w:eastAsia="zh-TW"/>
              </w:rPr>
            </w:pPr>
            <w:r w:rsidRPr="00F61DB0">
              <w:rPr>
                <w:rFonts w:ascii="Times New Roman Bold" w:hAnsi="Times New Roman Bold"/>
                <w:b/>
                <w:bCs/>
                <w:w w:val="85"/>
                <w:sz w:val="24"/>
                <w:szCs w:val="24"/>
                <w:rtl/>
              </w:rPr>
              <w:t>٩٥٠ ٠٨٠ ٢</w:t>
            </w:r>
          </w:p>
        </w:tc>
        <w:tc>
          <w:tcPr>
            <w:tcW w:w="524" w:type="pct"/>
            <w:tcBorders>
              <w:top w:val="single" w:sz="4" w:space="0" w:color="auto"/>
              <w:bottom w:val="single" w:sz="4" w:space="0" w:color="auto"/>
            </w:tcBorders>
            <w:shd w:val="clear" w:color="auto" w:fill="auto"/>
            <w:noWrap/>
            <w:vAlign w:val="center"/>
            <w:hideMark/>
          </w:tcPr>
          <w:p w14:paraId="3C62A3D9" w14:textId="77777777" w:rsidR="00E81642" w:rsidRPr="00F61DB0" w:rsidRDefault="00E81642" w:rsidP="00E81642">
            <w:pPr>
              <w:bidi/>
              <w:jc w:val="right"/>
              <w:rPr>
                <w:rFonts w:ascii="Times New Roman Bold" w:hAnsi="Times New Roman Bold"/>
                <w:b/>
                <w:bCs/>
                <w:color w:val="000000"/>
                <w:w w:val="85"/>
                <w:sz w:val="24"/>
                <w:szCs w:val="24"/>
                <w:rtl/>
                <w:lang w:eastAsia="zh-CN"/>
              </w:rPr>
            </w:pPr>
            <w:r w:rsidRPr="00F61DB0">
              <w:rPr>
                <w:rFonts w:ascii="Times New Roman Bold" w:hAnsi="Times New Roman Bold"/>
                <w:b/>
                <w:bCs/>
                <w:color w:val="000000"/>
                <w:w w:val="85"/>
                <w:sz w:val="24"/>
                <w:szCs w:val="24"/>
                <w:rtl/>
                <w:lang w:eastAsia="zh-CN"/>
              </w:rPr>
              <w:t> </w:t>
            </w:r>
            <w:r>
              <w:rPr>
                <w:rFonts w:ascii="Times New Roman Bold" w:hAnsi="Times New Roman Bold" w:hint="cs"/>
                <w:b/>
                <w:bCs/>
                <w:color w:val="000000"/>
                <w:w w:val="85"/>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2F34955F" w14:textId="77777777" w:rsidR="00E81642" w:rsidRPr="00F61DB0" w:rsidRDefault="00E81642" w:rsidP="00E81642">
            <w:pPr>
              <w:bidi/>
              <w:jc w:val="right"/>
              <w:textDirection w:val="tbRlV"/>
              <w:rPr>
                <w:rFonts w:ascii="Times New Roman Bold" w:hAnsi="Times New Roman Bold"/>
                <w:b/>
                <w:bCs/>
                <w:color w:val="000000"/>
                <w:w w:val="85"/>
                <w:sz w:val="24"/>
                <w:szCs w:val="24"/>
                <w:rtl/>
                <w:lang w:val="ar-SA" w:eastAsia="zh-TW"/>
              </w:rPr>
            </w:pPr>
            <w:r w:rsidRPr="00F61DB0">
              <w:rPr>
                <w:rFonts w:ascii="Times New Roman Bold" w:hAnsi="Times New Roman Bold"/>
                <w:b/>
                <w:bCs/>
                <w:w w:val="85"/>
                <w:sz w:val="24"/>
                <w:szCs w:val="24"/>
                <w:rtl/>
              </w:rPr>
              <w:t>٩٥٠ ٠٨٠ ٢</w:t>
            </w:r>
          </w:p>
        </w:tc>
        <w:tc>
          <w:tcPr>
            <w:tcW w:w="546" w:type="pct"/>
            <w:tcBorders>
              <w:top w:val="single" w:sz="4" w:space="0" w:color="auto"/>
              <w:bottom w:val="single" w:sz="4" w:space="0" w:color="auto"/>
            </w:tcBorders>
            <w:shd w:val="clear" w:color="auto" w:fill="auto"/>
            <w:noWrap/>
            <w:vAlign w:val="center"/>
            <w:hideMark/>
          </w:tcPr>
          <w:p w14:paraId="0F5339AD" w14:textId="77777777" w:rsidR="00E81642" w:rsidRPr="00F61DB0" w:rsidRDefault="00E81642" w:rsidP="00E81642">
            <w:pPr>
              <w:bidi/>
              <w:jc w:val="right"/>
              <w:rPr>
                <w:rFonts w:ascii="Times New Roman Bold" w:hAnsi="Times New Roman Bold"/>
                <w:b/>
                <w:bCs/>
                <w:color w:val="000000"/>
                <w:w w:val="85"/>
                <w:sz w:val="24"/>
                <w:szCs w:val="24"/>
                <w:rtl/>
                <w:lang w:eastAsia="zh-CN"/>
              </w:rPr>
            </w:pPr>
            <w:r>
              <w:rPr>
                <w:rFonts w:ascii="Times New Roman Bold" w:hAnsi="Times New Roman Bold" w:hint="cs"/>
                <w:b/>
                <w:bCs/>
                <w:color w:val="000000"/>
                <w:w w:val="85"/>
                <w:sz w:val="24"/>
                <w:szCs w:val="24"/>
                <w:rtl/>
                <w:lang w:eastAsia="zh-CN"/>
              </w:rPr>
              <w:t>-</w:t>
            </w:r>
            <w:r w:rsidRPr="00F61DB0">
              <w:rPr>
                <w:rFonts w:ascii="Times New Roman Bold" w:hAnsi="Times New Roman Bold"/>
                <w:b/>
                <w:bCs/>
                <w:color w:val="000000"/>
                <w:w w:val="85"/>
                <w:sz w:val="24"/>
                <w:szCs w:val="24"/>
                <w:rtl/>
                <w:lang w:eastAsia="zh-CN"/>
              </w:rPr>
              <w:t> </w:t>
            </w:r>
          </w:p>
        </w:tc>
      </w:tr>
      <w:tr w:rsidR="00E81642" w:rsidRPr="002F36BE" w14:paraId="679A656C"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36B54726" w14:textId="77777777" w:rsidR="00E81642" w:rsidRDefault="00E81642" w:rsidP="00E81642">
            <w:pPr>
              <w:tabs>
                <w:tab w:val="left" w:pos="288"/>
                <w:tab w:val="left" w:pos="576"/>
                <w:tab w:val="left" w:pos="864"/>
                <w:tab w:val="left" w:pos="1152"/>
              </w:tabs>
              <w:bidi/>
              <w:spacing w:before="40" w:after="40"/>
              <w:ind w:right="40"/>
              <w:textDirection w:val="tbRlV"/>
              <w:rPr>
                <w:b/>
                <w:bCs/>
                <w:sz w:val="24"/>
                <w:szCs w:val="24"/>
                <w:rtl/>
              </w:rPr>
            </w:pPr>
          </w:p>
          <w:p w14:paraId="637756A4" w14:textId="77777777" w:rsidR="00E81642" w:rsidRDefault="00E81642" w:rsidP="00E81642">
            <w:pPr>
              <w:tabs>
                <w:tab w:val="left" w:pos="288"/>
                <w:tab w:val="left" w:pos="576"/>
                <w:tab w:val="left" w:pos="864"/>
                <w:tab w:val="left" w:pos="1152"/>
              </w:tabs>
              <w:bidi/>
              <w:spacing w:before="40" w:after="40"/>
              <w:ind w:right="40"/>
              <w:textDirection w:val="tbRlV"/>
              <w:rPr>
                <w:b/>
                <w:bCs/>
                <w:sz w:val="24"/>
                <w:szCs w:val="24"/>
                <w:rtl/>
              </w:rPr>
            </w:pPr>
          </w:p>
          <w:p w14:paraId="7443C99C"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١٢- التعاون والتنسيق الدوليان</w:t>
            </w:r>
          </w:p>
        </w:tc>
      </w:tr>
      <w:tr w:rsidR="00E81642" w:rsidRPr="002F36BE" w14:paraId="7E3D26FD" w14:textId="77777777" w:rsidTr="00E81642">
        <w:trPr>
          <w:gridAfter w:val="1"/>
          <w:wAfter w:w="74" w:type="pct"/>
          <w:trHeight w:val="465"/>
        </w:trPr>
        <w:tc>
          <w:tcPr>
            <w:tcW w:w="2659" w:type="pct"/>
            <w:gridSpan w:val="2"/>
            <w:shd w:val="clear" w:color="auto" w:fill="auto"/>
            <w:noWrap/>
            <w:hideMark/>
          </w:tcPr>
          <w:p w14:paraId="2931D4E6" w14:textId="77777777" w:rsidR="00E81642" w:rsidRPr="002F36BE" w:rsidRDefault="00E81642" w:rsidP="00E81642">
            <w:pPr>
              <w:bidi/>
              <w:ind w:left="740" w:hanging="427"/>
              <w:textDirection w:val="tbRlV"/>
              <w:rPr>
                <w:color w:val="000000"/>
                <w:sz w:val="24"/>
                <w:szCs w:val="24"/>
                <w:rtl/>
                <w:lang w:val="ar-SA" w:eastAsia="zh-TW"/>
              </w:rPr>
            </w:pPr>
            <w:r w:rsidRPr="002F36BE">
              <w:rPr>
                <w:sz w:val="24"/>
                <w:szCs w:val="24"/>
                <w:rtl/>
              </w:rPr>
              <w:t>١٢-١ التعاون بشأن جدول أعمال أوسع نطاقاً للتنمية المستدامة والبيئة</w:t>
            </w:r>
          </w:p>
        </w:tc>
        <w:tc>
          <w:tcPr>
            <w:tcW w:w="594" w:type="pct"/>
            <w:shd w:val="clear" w:color="auto" w:fill="auto"/>
            <w:noWrap/>
            <w:vAlign w:val="center"/>
            <w:hideMark/>
          </w:tcPr>
          <w:p w14:paraId="77C14E4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shd w:val="clear" w:color="auto" w:fill="auto"/>
            <w:noWrap/>
            <w:vAlign w:val="center"/>
            <w:hideMark/>
          </w:tcPr>
          <w:p w14:paraId="4DE4C1A6"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shd w:val="clear" w:color="auto" w:fill="auto"/>
            <w:noWrap/>
            <w:vAlign w:val="center"/>
            <w:hideMark/>
          </w:tcPr>
          <w:p w14:paraId="5BE5DEA3"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shd w:val="clear" w:color="auto" w:fill="auto"/>
            <w:noWrap/>
            <w:vAlign w:val="center"/>
            <w:hideMark/>
          </w:tcPr>
          <w:p w14:paraId="1C9AEB2F"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72450E79" w14:textId="77777777" w:rsidTr="00E81642">
        <w:trPr>
          <w:gridAfter w:val="1"/>
          <w:wAfter w:w="74" w:type="pct"/>
          <w:trHeight w:val="351"/>
        </w:trPr>
        <w:tc>
          <w:tcPr>
            <w:tcW w:w="2659" w:type="pct"/>
            <w:gridSpan w:val="2"/>
            <w:shd w:val="clear" w:color="auto" w:fill="auto"/>
            <w:noWrap/>
            <w:hideMark/>
          </w:tcPr>
          <w:p w14:paraId="0B0DAB9A"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١٢-٢ التعاون داخل مجموعة المواد الكيميائية والنفايات</w:t>
            </w:r>
          </w:p>
        </w:tc>
        <w:tc>
          <w:tcPr>
            <w:tcW w:w="594" w:type="pct"/>
            <w:shd w:val="clear" w:color="auto" w:fill="auto"/>
            <w:noWrap/>
            <w:vAlign w:val="center"/>
            <w:hideMark/>
          </w:tcPr>
          <w:p w14:paraId="267CF7CE"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shd w:val="clear" w:color="auto" w:fill="auto"/>
            <w:noWrap/>
            <w:vAlign w:val="center"/>
            <w:hideMark/>
          </w:tcPr>
          <w:p w14:paraId="233B70E8"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shd w:val="clear" w:color="auto" w:fill="auto"/>
            <w:noWrap/>
            <w:vAlign w:val="center"/>
            <w:hideMark/>
          </w:tcPr>
          <w:p w14:paraId="3A672A4E"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shd w:val="clear" w:color="auto" w:fill="auto"/>
            <w:noWrap/>
            <w:vAlign w:val="center"/>
            <w:hideMark/>
          </w:tcPr>
          <w:p w14:paraId="22CECAC1"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4C80A94C"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5E493948"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١٢-٣ أوجه التعاون والتنسيق الأخرى</w:t>
            </w:r>
          </w:p>
        </w:tc>
        <w:tc>
          <w:tcPr>
            <w:tcW w:w="594" w:type="pct"/>
            <w:tcBorders>
              <w:bottom w:val="single" w:sz="4" w:space="0" w:color="auto"/>
            </w:tcBorders>
            <w:shd w:val="clear" w:color="auto" w:fill="auto"/>
            <w:noWrap/>
            <w:vAlign w:val="center"/>
            <w:hideMark/>
          </w:tcPr>
          <w:p w14:paraId="3A276CC7"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bottom w:val="single" w:sz="4" w:space="0" w:color="auto"/>
            </w:tcBorders>
            <w:shd w:val="clear" w:color="auto" w:fill="auto"/>
            <w:noWrap/>
            <w:vAlign w:val="center"/>
            <w:hideMark/>
          </w:tcPr>
          <w:p w14:paraId="1584DE2B"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254BE33A"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tcBorders>
              <w:bottom w:val="single" w:sz="4" w:space="0" w:color="auto"/>
            </w:tcBorders>
            <w:shd w:val="clear" w:color="auto" w:fill="auto"/>
            <w:noWrap/>
            <w:vAlign w:val="center"/>
            <w:hideMark/>
          </w:tcPr>
          <w:p w14:paraId="6B58E61C"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6CA14519"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7EEB9C73"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2FDDF1CC"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top w:val="single" w:sz="4" w:space="0" w:color="auto"/>
              <w:bottom w:val="single" w:sz="4" w:space="0" w:color="auto"/>
            </w:tcBorders>
            <w:shd w:val="clear" w:color="auto" w:fill="auto"/>
            <w:noWrap/>
            <w:vAlign w:val="center"/>
            <w:hideMark/>
          </w:tcPr>
          <w:p w14:paraId="7091E910"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28A6EF5E"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tcBorders>
              <w:top w:val="single" w:sz="4" w:space="0" w:color="auto"/>
              <w:bottom w:val="single" w:sz="4" w:space="0" w:color="auto"/>
            </w:tcBorders>
            <w:shd w:val="clear" w:color="auto" w:fill="auto"/>
            <w:noWrap/>
            <w:vAlign w:val="center"/>
            <w:hideMark/>
          </w:tcPr>
          <w:p w14:paraId="2739B9FF"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41651A49"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01E4CBA5"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 xml:space="preserve">١٣- الموارد والآلية المالية </w:t>
            </w:r>
          </w:p>
        </w:tc>
      </w:tr>
      <w:tr w:rsidR="00E81642" w:rsidRPr="002F36BE" w14:paraId="33A6EFAD" w14:textId="77777777" w:rsidTr="00E81642">
        <w:trPr>
          <w:gridAfter w:val="1"/>
          <w:wAfter w:w="74" w:type="pct"/>
          <w:trHeight w:val="315"/>
        </w:trPr>
        <w:tc>
          <w:tcPr>
            <w:tcW w:w="2659" w:type="pct"/>
            <w:gridSpan w:val="2"/>
            <w:shd w:val="clear" w:color="auto" w:fill="auto"/>
            <w:noWrap/>
            <w:hideMark/>
          </w:tcPr>
          <w:p w14:paraId="5EAE35D7"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١٣-١ الآلية المالية</w:t>
            </w:r>
          </w:p>
        </w:tc>
        <w:tc>
          <w:tcPr>
            <w:tcW w:w="594" w:type="pct"/>
            <w:shd w:val="clear" w:color="auto" w:fill="auto"/>
            <w:noWrap/>
            <w:vAlign w:val="center"/>
            <w:hideMark/>
          </w:tcPr>
          <w:p w14:paraId="5C546959"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shd w:val="clear" w:color="auto" w:fill="auto"/>
            <w:noWrap/>
            <w:vAlign w:val="center"/>
            <w:hideMark/>
          </w:tcPr>
          <w:p w14:paraId="2D5A58EB"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shd w:val="clear" w:color="auto" w:fill="auto"/>
            <w:noWrap/>
            <w:vAlign w:val="center"/>
            <w:hideMark/>
          </w:tcPr>
          <w:p w14:paraId="7E120430"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shd w:val="clear" w:color="auto" w:fill="auto"/>
            <w:noWrap/>
            <w:vAlign w:val="center"/>
            <w:hideMark/>
          </w:tcPr>
          <w:p w14:paraId="143796F5"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47B2BB16"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26457BF1"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١٣-٢- الموارد المالية</w:t>
            </w:r>
          </w:p>
        </w:tc>
        <w:tc>
          <w:tcPr>
            <w:tcW w:w="594" w:type="pct"/>
            <w:tcBorders>
              <w:bottom w:val="single" w:sz="4" w:space="0" w:color="auto"/>
            </w:tcBorders>
            <w:shd w:val="clear" w:color="auto" w:fill="auto"/>
            <w:noWrap/>
            <w:vAlign w:val="center"/>
            <w:hideMark/>
          </w:tcPr>
          <w:p w14:paraId="52B099F3"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bottom w:val="single" w:sz="4" w:space="0" w:color="auto"/>
            </w:tcBorders>
            <w:shd w:val="clear" w:color="auto" w:fill="auto"/>
            <w:noWrap/>
            <w:vAlign w:val="center"/>
            <w:hideMark/>
          </w:tcPr>
          <w:p w14:paraId="5C0EF177"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44525B8A"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tcBorders>
              <w:bottom w:val="single" w:sz="4" w:space="0" w:color="auto"/>
            </w:tcBorders>
            <w:shd w:val="clear" w:color="auto" w:fill="auto"/>
            <w:noWrap/>
            <w:vAlign w:val="center"/>
            <w:hideMark/>
          </w:tcPr>
          <w:p w14:paraId="268E99E5"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511CBED5"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2EC00D1D"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18C3EE60"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top w:val="single" w:sz="4" w:space="0" w:color="auto"/>
              <w:bottom w:val="single" w:sz="4" w:space="0" w:color="auto"/>
            </w:tcBorders>
            <w:shd w:val="clear" w:color="auto" w:fill="auto"/>
            <w:noWrap/>
            <w:vAlign w:val="center"/>
            <w:hideMark/>
          </w:tcPr>
          <w:p w14:paraId="2F9C8E60"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240EC6E1"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46" w:type="pct"/>
            <w:tcBorders>
              <w:top w:val="single" w:sz="4" w:space="0" w:color="auto"/>
              <w:bottom w:val="single" w:sz="4" w:space="0" w:color="auto"/>
            </w:tcBorders>
            <w:shd w:val="clear" w:color="auto" w:fill="auto"/>
            <w:noWrap/>
            <w:vAlign w:val="center"/>
            <w:hideMark/>
          </w:tcPr>
          <w:p w14:paraId="65F05C95"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7E70DD74"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56D1D123"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(هاء)</w:t>
            </w:r>
          </w:p>
        </w:tc>
        <w:tc>
          <w:tcPr>
            <w:tcW w:w="594" w:type="pct"/>
            <w:tcBorders>
              <w:top w:val="single" w:sz="4" w:space="0" w:color="auto"/>
              <w:bottom w:val="single" w:sz="4" w:space="0" w:color="auto"/>
            </w:tcBorders>
            <w:shd w:val="clear" w:color="auto" w:fill="auto"/>
            <w:noWrap/>
            <w:vAlign w:val="center"/>
            <w:hideMark/>
          </w:tcPr>
          <w:p w14:paraId="4A510ACC" w14:textId="77777777" w:rsidR="00E81642" w:rsidRPr="00F61DB0" w:rsidRDefault="00E81642" w:rsidP="00E81642">
            <w:pPr>
              <w:keepNext/>
              <w:keepLines/>
              <w:bidi/>
              <w:jc w:val="right"/>
              <w:textDirection w:val="tbRlV"/>
              <w:rPr>
                <w:rFonts w:ascii="Times New Roman Bold" w:hAnsi="Times New Roman Bold"/>
                <w:b/>
                <w:bCs/>
                <w:color w:val="000000"/>
                <w:w w:val="85"/>
                <w:sz w:val="24"/>
                <w:szCs w:val="24"/>
                <w:rtl/>
                <w:lang w:val="ar-SA" w:eastAsia="zh-TW"/>
              </w:rPr>
            </w:pPr>
            <w:r w:rsidRPr="00F61DB0">
              <w:rPr>
                <w:rFonts w:ascii="Times New Roman Bold" w:hAnsi="Times New Roman Bold"/>
                <w:b/>
                <w:bCs/>
                <w:w w:val="85"/>
                <w:sz w:val="24"/>
                <w:szCs w:val="24"/>
                <w:rtl/>
              </w:rPr>
              <w:t>٩٥٠ ٠٨٠ ٢</w:t>
            </w:r>
          </w:p>
        </w:tc>
        <w:tc>
          <w:tcPr>
            <w:tcW w:w="524" w:type="pct"/>
            <w:tcBorders>
              <w:top w:val="single" w:sz="4" w:space="0" w:color="auto"/>
              <w:bottom w:val="single" w:sz="4" w:space="0" w:color="auto"/>
            </w:tcBorders>
            <w:shd w:val="clear" w:color="auto" w:fill="auto"/>
            <w:noWrap/>
            <w:vAlign w:val="center"/>
            <w:hideMark/>
          </w:tcPr>
          <w:p w14:paraId="22182135" w14:textId="77777777" w:rsidR="00E81642" w:rsidRPr="00F61DB0" w:rsidRDefault="00E81642" w:rsidP="00E81642">
            <w:pPr>
              <w:keepNext/>
              <w:keepLines/>
              <w:bidi/>
              <w:jc w:val="right"/>
              <w:rPr>
                <w:rFonts w:ascii="Times New Roman Bold" w:hAnsi="Times New Roman Bold"/>
                <w:b/>
                <w:bCs/>
                <w:color w:val="000000"/>
                <w:w w:val="90"/>
                <w:sz w:val="24"/>
                <w:szCs w:val="24"/>
                <w:rtl/>
                <w:lang w:eastAsia="zh-CN"/>
              </w:rPr>
            </w:pPr>
            <w:r w:rsidRPr="00F61DB0">
              <w:rPr>
                <w:rFonts w:ascii="Times New Roman Bold" w:hAnsi="Times New Roman Bold"/>
                <w:b/>
                <w:bCs/>
                <w:color w:val="000000"/>
                <w:w w:val="90"/>
                <w:sz w:val="24"/>
                <w:szCs w:val="24"/>
                <w:rtl/>
                <w:lang w:eastAsia="zh-CN"/>
              </w:rPr>
              <w:t> </w:t>
            </w:r>
            <w:r>
              <w:rPr>
                <w:rFonts w:ascii="Times New Roman Bold" w:hAnsi="Times New Roman Bold" w:hint="cs"/>
                <w:b/>
                <w:bCs/>
                <w:color w:val="000000"/>
                <w:w w:val="9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12BEB3B7" w14:textId="77777777" w:rsidR="00E81642" w:rsidRPr="00F61DB0" w:rsidRDefault="00E81642" w:rsidP="00E81642">
            <w:pPr>
              <w:keepNext/>
              <w:keepLines/>
              <w:bidi/>
              <w:jc w:val="right"/>
              <w:textDirection w:val="tbRlV"/>
              <w:rPr>
                <w:rFonts w:ascii="Times New Roman Bold" w:hAnsi="Times New Roman Bold"/>
                <w:b/>
                <w:bCs/>
                <w:color w:val="000000"/>
                <w:w w:val="85"/>
                <w:sz w:val="24"/>
                <w:szCs w:val="24"/>
                <w:rtl/>
                <w:lang w:val="ar-SA" w:eastAsia="zh-TW"/>
              </w:rPr>
            </w:pPr>
            <w:r w:rsidRPr="00F61DB0">
              <w:rPr>
                <w:rFonts w:ascii="Times New Roman Bold" w:hAnsi="Times New Roman Bold"/>
                <w:b/>
                <w:bCs/>
                <w:w w:val="85"/>
                <w:sz w:val="24"/>
                <w:szCs w:val="24"/>
                <w:rtl/>
              </w:rPr>
              <w:t>٩٥٠ ٠٨٠ ٢</w:t>
            </w:r>
          </w:p>
        </w:tc>
        <w:tc>
          <w:tcPr>
            <w:tcW w:w="546" w:type="pct"/>
            <w:tcBorders>
              <w:top w:val="single" w:sz="4" w:space="0" w:color="auto"/>
              <w:bottom w:val="single" w:sz="4" w:space="0" w:color="auto"/>
            </w:tcBorders>
            <w:shd w:val="clear" w:color="auto" w:fill="auto"/>
            <w:noWrap/>
            <w:vAlign w:val="center"/>
            <w:hideMark/>
          </w:tcPr>
          <w:p w14:paraId="39013591" w14:textId="77777777" w:rsidR="00E81642" w:rsidRPr="00F61DB0" w:rsidRDefault="00E81642" w:rsidP="00E81642">
            <w:pPr>
              <w:bidi/>
              <w:jc w:val="right"/>
              <w:rPr>
                <w:rFonts w:ascii="Times New Roman Bold" w:hAnsi="Times New Roman Bold"/>
                <w:b/>
                <w:bCs/>
                <w:color w:val="000000"/>
                <w:w w:val="90"/>
                <w:sz w:val="24"/>
                <w:szCs w:val="24"/>
                <w:rtl/>
                <w:lang w:eastAsia="zh-CN"/>
              </w:rPr>
            </w:pPr>
            <w:r>
              <w:rPr>
                <w:rFonts w:ascii="Times New Roman Bold" w:hAnsi="Times New Roman Bold" w:hint="cs"/>
                <w:b/>
                <w:bCs/>
                <w:color w:val="000000"/>
                <w:w w:val="90"/>
                <w:sz w:val="24"/>
                <w:szCs w:val="24"/>
                <w:rtl/>
                <w:lang w:eastAsia="zh-CN"/>
              </w:rPr>
              <w:t>-</w:t>
            </w:r>
            <w:r w:rsidRPr="00F61DB0">
              <w:rPr>
                <w:rFonts w:ascii="Times New Roman Bold" w:hAnsi="Times New Roman Bold"/>
                <w:b/>
                <w:bCs/>
                <w:color w:val="000000"/>
                <w:w w:val="90"/>
                <w:sz w:val="24"/>
                <w:szCs w:val="24"/>
                <w:rtl/>
                <w:lang w:eastAsia="zh-CN"/>
              </w:rPr>
              <w:t> </w:t>
            </w:r>
          </w:p>
        </w:tc>
      </w:tr>
      <w:tr w:rsidR="00E81642" w:rsidRPr="002F36BE" w14:paraId="74B27DEC"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4AECACEB"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واو- الأنشطة القانونية والأنشطة المتعلقة بالسياسات</w:t>
            </w:r>
          </w:p>
        </w:tc>
      </w:tr>
      <w:tr w:rsidR="00E81642" w:rsidRPr="002F36BE" w14:paraId="5173E8BA" w14:textId="77777777" w:rsidTr="00E81642">
        <w:trPr>
          <w:gridAfter w:val="1"/>
          <w:wAfter w:w="74" w:type="pct"/>
          <w:trHeight w:val="315"/>
        </w:trPr>
        <w:tc>
          <w:tcPr>
            <w:tcW w:w="4926" w:type="pct"/>
            <w:gridSpan w:val="6"/>
            <w:shd w:val="clear" w:color="auto" w:fill="auto"/>
            <w:noWrap/>
            <w:vAlign w:val="center"/>
            <w:hideMark/>
          </w:tcPr>
          <w:p w14:paraId="7E95BCAB"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 xml:space="preserve">١٤- الأنشطة القانونية والأنشطة المتعلقة بالسياسات </w:t>
            </w:r>
          </w:p>
        </w:tc>
      </w:tr>
      <w:tr w:rsidR="00E81642" w:rsidRPr="002F36BE" w14:paraId="6FC9C7D7" w14:textId="77777777" w:rsidTr="00E81642">
        <w:trPr>
          <w:gridAfter w:val="1"/>
          <w:wAfter w:w="74" w:type="pct"/>
          <w:trHeight w:val="315"/>
        </w:trPr>
        <w:tc>
          <w:tcPr>
            <w:tcW w:w="2659" w:type="pct"/>
            <w:gridSpan w:val="2"/>
            <w:tcBorders>
              <w:bottom w:val="single" w:sz="4" w:space="0" w:color="auto"/>
            </w:tcBorders>
            <w:shd w:val="clear" w:color="auto" w:fill="auto"/>
            <w:noWrap/>
            <w:vAlign w:val="center"/>
            <w:hideMark/>
          </w:tcPr>
          <w:p w14:paraId="66B4041B" w14:textId="77777777" w:rsidR="00E81642" w:rsidRPr="00F61DB0" w:rsidRDefault="00E81642" w:rsidP="00E81642">
            <w:pPr>
              <w:bidi/>
              <w:ind w:left="880" w:hanging="567"/>
              <w:textDirection w:val="tbRlV"/>
              <w:rPr>
                <w:color w:val="000000"/>
                <w:sz w:val="24"/>
                <w:szCs w:val="24"/>
                <w:rtl/>
                <w:lang w:val="ar-SA" w:eastAsia="zh-TW"/>
              </w:rPr>
            </w:pPr>
            <w:r w:rsidRPr="00F61DB0">
              <w:rPr>
                <w:sz w:val="24"/>
                <w:szCs w:val="24"/>
                <w:rtl/>
              </w:rPr>
              <w:t xml:space="preserve">١٤-١- الأنشطة القانونية والأنشطة المتعلقة بالسياسات </w:t>
            </w:r>
          </w:p>
        </w:tc>
        <w:tc>
          <w:tcPr>
            <w:tcW w:w="594" w:type="pct"/>
            <w:tcBorders>
              <w:bottom w:val="single" w:sz="4" w:space="0" w:color="auto"/>
            </w:tcBorders>
            <w:shd w:val="clear" w:color="auto" w:fill="auto"/>
            <w:noWrap/>
            <w:vAlign w:val="center"/>
            <w:hideMark/>
          </w:tcPr>
          <w:p w14:paraId="230E662A" w14:textId="77777777" w:rsidR="00E81642" w:rsidRPr="002F36BE" w:rsidRDefault="00E81642" w:rsidP="00E81642">
            <w:pPr>
              <w:keepNext/>
              <w:keepLines/>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c>
          <w:tcPr>
            <w:tcW w:w="524" w:type="pct"/>
            <w:tcBorders>
              <w:bottom w:val="single" w:sz="4" w:space="0" w:color="auto"/>
            </w:tcBorders>
            <w:shd w:val="clear" w:color="auto" w:fill="auto"/>
            <w:noWrap/>
            <w:vAlign w:val="center"/>
            <w:hideMark/>
          </w:tcPr>
          <w:p w14:paraId="7A721160"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051191F4" w14:textId="77777777" w:rsidR="00E81642" w:rsidRPr="002F36BE" w:rsidRDefault="00E81642" w:rsidP="00E81642">
            <w:pPr>
              <w:keepNext/>
              <w:keepLines/>
              <w:bidi/>
              <w:jc w:val="right"/>
              <w:rPr>
                <w:color w:val="000000"/>
                <w:sz w:val="24"/>
                <w:szCs w:val="24"/>
                <w:rtl/>
                <w:lang w:eastAsia="zh-CN"/>
              </w:rPr>
            </w:pPr>
            <w:r w:rsidRPr="002F36BE">
              <w:rPr>
                <w:color w:val="000000"/>
                <w:sz w:val="24"/>
                <w:szCs w:val="24"/>
                <w:rtl/>
                <w:lang w:eastAsia="zh-CN"/>
              </w:rPr>
              <w:t> </w:t>
            </w:r>
          </w:p>
        </w:tc>
        <w:tc>
          <w:tcPr>
            <w:tcW w:w="546" w:type="pct"/>
            <w:tcBorders>
              <w:bottom w:val="single" w:sz="4" w:space="0" w:color="auto"/>
            </w:tcBorders>
            <w:shd w:val="clear" w:color="auto" w:fill="auto"/>
            <w:noWrap/>
            <w:vAlign w:val="center"/>
            <w:hideMark/>
          </w:tcPr>
          <w:p w14:paraId="0E18FDB5"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١٥٠ </w:t>
            </w:r>
          </w:p>
        </w:tc>
      </w:tr>
      <w:tr w:rsidR="00E81642" w:rsidRPr="002F36BE" w14:paraId="5A4E8951"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2B048110"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المجموع (واو</w:t>
            </w:r>
            <w:r w:rsidRPr="002F36BE">
              <w:rPr>
                <w:sz w:val="24"/>
                <w:szCs w:val="24"/>
                <w:rtl/>
              </w:rPr>
              <w:t>)</w:t>
            </w:r>
          </w:p>
        </w:tc>
        <w:tc>
          <w:tcPr>
            <w:tcW w:w="594" w:type="pct"/>
            <w:tcBorders>
              <w:top w:val="single" w:sz="4" w:space="0" w:color="auto"/>
              <w:bottom w:val="single" w:sz="4" w:space="0" w:color="auto"/>
            </w:tcBorders>
            <w:shd w:val="clear" w:color="auto" w:fill="auto"/>
            <w:noWrap/>
            <w:vAlign w:val="center"/>
            <w:hideMark/>
          </w:tcPr>
          <w:p w14:paraId="66D80353" w14:textId="77777777" w:rsidR="00E81642" w:rsidRPr="002F36BE" w:rsidRDefault="00E81642" w:rsidP="00E81642">
            <w:pPr>
              <w:keepNext/>
              <w:keepLines/>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c>
          <w:tcPr>
            <w:tcW w:w="524" w:type="pct"/>
            <w:tcBorders>
              <w:top w:val="single" w:sz="4" w:space="0" w:color="auto"/>
              <w:bottom w:val="single" w:sz="4" w:space="0" w:color="auto"/>
            </w:tcBorders>
            <w:shd w:val="clear" w:color="auto" w:fill="auto"/>
            <w:noWrap/>
            <w:vAlign w:val="center"/>
            <w:hideMark/>
          </w:tcPr>
          <w:p w14:paraId="0804700E" w14:textId="77777777" w:rsidR="00E81642" w:rsidRPr="002F36BE" w:rsidRDefault="00E81642" w:rsidP="00E81642">
            <w:pPr>
              <w:keepNext/>
              <w:keepLines/>
              <w:bidi/>
              <w:jc w:val="right"/>
              <w:rPr>
                <w:b/>
                <w:bCs/>
                <w:color w:val="000000"/>
                <w:sz w:val="24"/>
                <w:szCs w:val="24"/>
                <w:rtl/>
                <w:lang w:eastAsia="zh-CN"/>
              </w:rPr>
            </w:pPr>
            <w:r w:rsidRPr="002F36BE">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2D4B87F4" w14:textId="77777777" w:rsidR="00E81642" w:rsidRPr="002F36BE" w:rsidRDefault="00E81642" w:rsidP="00E81642">
            <w:pPr>
              <w:keepNext/>
              <w:keepLines/>
              <w:bidi/>
              <w:jc w:val="right"/>
              <w:rPr>
                <w:b/>
                <w:bCs/>
                <w:color w:val="000000"/>
                <w:sz w:val="24"/>
                <w:szCs w:val="24"/>
                <w:rtl/>
                <w:lang w:eastAsia="zh-CN"/>
              </w:rPr>
            </w:pPr>
            <w:r>
              <w:rPr>
                <w:rFonts w:hint="cs"/>
                <w:b/>
                <w:bCs/>
                <w:color w:val="000000"/>
                <w:sz w:val="24"/>
                <w:szCs w:val="24"/>
                <w:rtl/>
                <w:lang w:eastAsia="zh-CN"/>
              </w:rPr>
              <w:t>-</w:t>
            </w:r>
            <w:r w:rsidRPr="002F36BE">
              <w:rPr>
                <w:b/>
                <w:bCs/>
                <w:color w:val="000000"/>
                <w:sz w:val="24"/>
                <w:szCs w:val="24"/>
                <w:rtl/>
                <w:lang w:eastAsia="zh-CN"/>
              </w:rPr>
              <w:t> </w:t>
            </w:r>
          </w:p>
        </w:tc>
        <w:tc>
          <w:tcPr>
            <w:tcW w:w="546" w:type="pct"/>
            <w:tcBorders>
              <w:top w:val="single" w:sz="4" w:space="0" w:color="auto"/>
              <w:bottom w:val="single" w:sz="4" w:space="0" w:color="auto"/>
            </w:tcBorders>
            <w:shd w:val="clear" w:color="auto" w:fill="auto"/>
            <w:noWrap/>
            <w:vAlign w:val="center"/>
            <w:hideMark/>
          </w:tcPr>
          <w:p w14:paraId="45AB5E54" w14:textId="77777777" w:rsidR="00E81642" w:rsidRPr="00F61DB0" w:rsidRDefault="00E81642" w:rsidP="00E81642">
            <w:pPr>
              <w:bidi/>
              <w:ind w:right="-42"/>
              <w:jc w:val="right"/>
              <w:textDirection w:val="tbRlV"/>
              <w:rPr>
                <w:b/>
                <w:bCs/>
                <w:color w:val="000000"/>
                <w:sz w:val="24"/>
                <w:szCs w:val="24"/>
                <w:rtl/>
                <w:lang w:val="ar-SA" w:eastAsia="zh-TW"/>
              </w:rPr>
            </w:pPr>
            <w:r w:rsidRPr="00F61DB0">
              <w:rPr>
                <w:b/>
                <w:bCs/>
                <w:sz w:val="24"/>
                <w:szCs w:val="24"/>
                <w:rtl/>
              </w:rPr>
              <w:t>٠٠٠ ١٥٠</w:t>
            </w:r>
          </w:p>
        </w:tc>
      </w:tr>
      <w:tr w:rsidR="00E81642" w:rsidRPr="002F36BE" w14:paraId="4392D059"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11F6C93C"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زاي- صيانة المكاتب والخدمات المتعلقة بها</w:t>
            </w:r>
          </w:p>
        </w:tc>
      </w:tr>
      <w:tr w:rsidR="00E81642" w:rsidRPr="002F36BE" w14:paraId="788949C8" w14:textId="77777777" w:rsidTr="00E81642">
        <w:trPr>
          <w:gridAfter w:val="1"/>
          <w:wAfter w:w="74" w:type="pct"/>
          <w:trHeight w:val="315"/>
        </w:trPr>
        <w:tc>
          <w:tcPr>
            <w:tcW w:w="4926" w:type="pct"/>
            <w:gridSpan w:val="6"/>
            <w:shd w:val="clear" w:color="auto" w:fill="auto"/>
            <w:noWrap/>
            <w:vAlign w:val="center"/>
            <w:hideMark/>
          </w:tcPr>
          <w:p w14:paraId="724FC018"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١٥- صيانة المكاتب والخدمات المتعلقة بها</w:t>
            </w:r>
          </w:p>
        </w:tc>
      </w:tr>
      <w:tr w:rsidR="00E81642" w:rsidRPr="002F36BE" w14:paraId="7CBFF25D"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45E0819B"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١٥-١- صيانة المكاتب والخدمات المتعلقة بها</w:t>
            </w:r>
          </w:p>
        </w:tc>
        <w:tc>
          <w:tcPr>
            <w:tcW w:w="594" w:type="pct"/>
            <w:tcBorders>
              <w:bottom w:val="single" w:sz="4" w:space="0" w:color="auto"/>
            </w:tcBorders>
            <w:shd w:val="clear" w:color="auto" w:fill="auto"/>
            <w:noWrap/>
            <w:vAlign w:val="center"/>
            <w:hideMark/>
          </w:tcPr>
          <w:p w14:paraId="50D8EC34"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١٦٠ </w:t>
            </w:r>
          </w:p>
        </w:tc>
        <w:tc>
          <w:tcPr>
            <w:tcW w:w="524" w:type="pct"/>
            <w:tcBorders>
              <w:bottom w:val="single" w:sz="4" w:space="0" w:color="auto"/>
            </w:tcBorders>
            <w:shd w:val="clear" w:color="auto" w:fill="auto"/>
            <w:noWrap/>
            <w:vAlign w:val="center"/>
            <w:hideMark/>
          </w:tcPr>
          <w:p w14:paraId="2CEA5903"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3565A4ED"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١٦٠ </w:t>
            </w:r>
          </w:p>
        </w:tc>
        <w:tc>
          <w:tcPr>
            <w:tcW w:w="546" w:type="pct"/>
            <w:tcBorders>
              <w:bottom w:val="single" w:sz="4" w:space="0" w:color="auto"/>
            </w:tcBorders>
            <w:shd w:val="clear" w:color="auto" w:fill="auto"/>
            <w:noWrap/>
            <w:vAlign w:val="center"/>
            <w:hideMark/>
          </w:tcPr>
          <w:p w14:paraId="1774F3F6"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2F36BE" w14:paraId="2FD85305"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6AC1DD5B"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الفرعي</w:t>
            </w:r>
          </w:p>
        </w:tc>
        <w:tc>
          <w:tcPr>
            <w:tcW w:w="594" w:type="pct"/>
            <w:tcBorders>
              <w:top w:val="single" w:sz="4" w:space="0" w:color="auto"/>
              <w:bottom w:val="single" w:sz="4" w:space="0" w:color="auto"/>
            </w:tcBorders>
            <w:shd w:val="clear" w:color="auto" w:fill="auto"/>
            <w:noWrap/>
            <w:vAlign w:val="center"/>
            <w:hideMark/>
          </w:tcPr>
          <w:p w14:paraId="2A55EAC4"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٠٠٠ ١٦٠</w:t>
            </w:r>
          </w:p>
        </w:tc>
        <w:tc>
          <w:tcPr>
            <w:tcW w:w="524" w:type="pct"/>
            <w:tcBorders>
              <w:top w:val="single" w:sz="4" w:space="0" w:color="auto"/>
              <w:bottom w:val="single" w:sz="4" w:space="0" w:color="auto"/>
            </w:tcBorders>
            <w:shd w:val="clear" w:color="auto" w:fill="auto"/>
            <w:noWrap/>
            <w:vAlign w:val="center"/>
            <w:hideMark/>
          </w:tcPr>
          <w:p w14:paraId="3D1C1A99"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7A353EAA"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٠٠٠ ١٦٠</w:t>
            </w:r>
          </w:p>
        </w:tc>
        <w:tc>
          <w:tcPr>
            <w:tcW w:w="546" w:type="pct"/>
            <w:tcBorders>
              <w:top w:val="single" w:sz="4" w:space="0" w:color="auto"/>
              <w:bottom w:val="single" w:sz="4" w:space="0" w:color="auto"/>
            </w:tcBorders>
            <w:shd w:val="clear" w:color="auto" w:fill="auto"/>
            <w:noWrap/>
            <w:vAlign w:val="center"/>
            <w:hideMark/>
          </w:tcPr>
          <w:p w14:paraId="67B1ECDA"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2F36BE" w14:paraId="235D87B4" w14:textId="77777777" w:rsidTr="00E81642">
        <w:trPr>
          <w:gridAfter w:val="1"/>
          <w:wAfter w:w="74" w:type="pct"/>
          <w:trHeight w:val="315"/>
        </w:trPr>
        <w:tc>
          <w:tcPr>
            <w:tcW w:w="4926" w:type="pct"/>
            <w:gridSpan w:val="6"/>
            <w:tcBorders>
              <w:top w:val="single" w:sz="4" w:space="0" w:color="auto"/>
            </w:tcBorders>
            <w:shd w:val="clear" w:color="auto" w:fill="auto"/>
            <w:noWrap/>
            <w:vAlign w:val="center"/>
            <w:hideMark/>
          </w:tcPr>
          <w:p w14:paraId="18F5A8E8" w14:textId="77777777" w:rsidR="00E81642" w:rsidRPr="00F61DB0"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F61DB0">
              <w:rPr>
                <w:b/>
                <w:bCs/>
                <w:sz w:val="24"/>
                <w:szCs w:val="24"/>
                <w:rtl/>
              </w:rPr>
              <w:t>١٦- خدمات تكنولوجيا المعلومات</w:t>
            </w:r>
          </w:p>
        </w:tc>
      </w:tr>
      <w:tr w:rsidR="00E81642" w:rsidRPr="002F36BE" w14:paraId="0623B291" w14:textId="77777777" w:rsidTr="00E81642">
        <w:trPr>
          <w:gridAfter w:val="1"/>
          <w:wAfter w:w="74" w:type="pct"/>
          <w:trHeight w:val="315"/>
        </w:trPr>
        <w:tc>
          <w:tcPr>
            <w:tcW w:w="2659" w:type="pct"/>
            <w:gridSpan w:val="2"/>
            <w:tcBorders>
              <w:bottom w:val="single" w:sz="4" w:space="0" w:color="auto"/>
            </w:tcBorders>
            <w:shd w:val="clear" w:color="auto" w:fill="auto"/>
            <w:noWrap/>
            <w:hideMark/>
          </w:tcPr>
          <w:p w14:paraId="562BB970" w14:textId="77777777" w:rsidR="00E81642" w:rsidRPr="002F36BE" w:rsidRDefault="00E81642" w:rsidP="00E81642">
            <w:pPr>
              <w:bidi/>
              <w:ind w:left="880" w:hanging="567"/>
              <w:textDirection w:val="tbRlV"/>
              <w:rPr>
                <w:color w:val="000000"/>
                <w:sz w:val="24"/>
                <w:szCs w:val="24"/>
                <w:rtl/>
                <w:lang w:val="ar-SA" w:eastAsia="zh-TW"/>
              </w:rPr>
            </w:pPr>
            <w:r w:rsidRPr="002F36BE">
              <w:rPr>
                <w:sz w:val="24"/>
                <w:szCs w:val="24"/>
                <w:rtl/>
              </w:rPr>
              <w:t>١٦-١- خدمات تكنولوجيا المعلومات</w:t>
            </w:r>
          </w:p>
        </w:tc>
        <w:tc>
          <w:tcPr>
            <w:tcW w:w="594" w:type="pct"/>
            <w:tcBorders>
              <w:bottom w:val="single" w:sz="4" w:space="0" w:color="auto"/>
            </w:tcBorders>
            <w:shd w:val="clear" w:color="auto" w:fill="auto"/>
            <w:noWrap/>
            <w:vAlign w:val="center"/>
            <w:hideMark/>
          </w:tcPr>
          <w:p w14:paraId="6675EE9A"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٥٠ </w:t>
            </w:r>
          </w:p>
        </w:tc>
        <w:tc>
          <w:tcPr>
            <w:tcW w:w="524" w:type="pct"/>
            <w:tcBorders>
              <w:bottom w:val="single" w:sz="4" w:space="0" w:color="auto"/>
            </w:tcBorders>
            <w:shd w:val="clear" w:color="auto" w:fill="auto"/>
            <w:noWrap/>
            <w:vAlign w:val="center"/>
            <w:hideMark/>
          </w:tcPr>
          <w:p w14:paraId="554F7FE2" w14:textId="77777777" w:rsidR="00E81642" w:rsidRPr="002F36BE" w:rsidRDefault="00E81642" w:rsidP="00E81642">
            <w:pPr>
              <w:bidi/>
              <w:jc w:val="right"/>
              <w:rPr>
                <w:color w:val="000000"/>
                <w:sz w:val="24"/>
                <w:szCs w:val="24"/>
                <w:rtl/>
                <w:lang w:eastAsia="zh-CN"/>
              </w:rPr>
            </w:pPr>
            <w:r w:rsidRPr="002F36BE">
              <w:rPr>
                <w:color w:val="000000"/>
                <w:sz w:val="24"/>
                <w:szCs w:val="24"/>
                <w:rtl/>
                <w:lang w:eastAsia="zh-CN"/>
              </w:rPr>
              <w:t> </w:t>
            </w:r>
            <w:r>
              <w:rPr>
                <w:rFonts w:hint="cs"/>
                <w:color w:val="000000"/>
                <w:sz w:val="24"/>
                <w:szCs w:val="24"/>
                <w:rtl/>
                <w:lang w:eastAsia="zh-CN"/>
              </w:rPr>
              <w:t>-</w:t>
            </w:r>
          </w:p>
        </w:tc>
        <w:tc>
          <w:tcPr>
            <w:tcW w:w="604" w:type="pct"/>
            <w:tcBorders>
              <w:bottom w:val="single" w:sz="4" w:space="0" w:color="auto"/>
            </w:tcBorders>
            <w:shd w:val="clear" w:color="auto" w:fill="auto"/>
            <w:noWrap/>
            <w:vAlign w:val="center"/>
            <w:hideMark/>
          </w:tcPr>
          <w:p w14:paraId="65E9D731" w14:textId="77777777" w:rsidR="00E81642" w:rsidRPr="002F36BE" w:rsidRDefault="00E81642" w:rsidP="00E81642">
            <w:pPr>
              <w:bidi/>
              <w:jc w:val="right"/>
              <w:textDirection w:val="tbRlV"/>
              <w:rPr>
                <w:color w:val="000000"/>
                <w:sz w:val="24"/>
                <w:szCs w:val="24"/>
                <w:rtl/>
                <w:lang w:val="ar-SA" w:eastAsia="zh-TW"/>
              </w:rPr>
            </w:pPr>
            <w:r w:rsidRPr="002F36BE">
              <w:rPr>
                <w:sz w:val="24"/>
                <w:szCs w:val="24"/>
                <w:rtl/>
              </w:rPr>
              <w:t xml:space="preserve">٠٠٠ ٥٠ </w:t>
            </w:r>
          </w:p>
        </w:tc>
        <w:tc>
          <w:tcPr>
            <w:tcW w:w="546" w:type="pct"/>
            <w:tcBorders>
              <w:bottom w:val="single" w:sz="4" w:space="0" w:color="auto"/>
            </w:tcBorders>
            <w:shd w:val="clear" w:color="auto" w:fill="auto"/>
            <w:noWrap/>
            <w:vAlign w:val="center"/>
            <w:hideMark/>
          </w:tcPr>
          <w:p w14:paraId="56F167B0" w14:textId="77777777" w:rsidR="00E81642" w:rsidRPr="002F36BE" w:rsidRDefault="00E81642" w:rsidP="00E81642">
            <w:pPr>
              <w:bidi/>
              <w:jc w:val="right"/>
              <w:rPr>
                <w:color w:val="000000"/>
                <w:sz w:val="24"/>
                <w:szCs w:val="24"/>
                <w:rtl/>
                <w:lang w:eastAsia="zh-CN"/>
              </w:rPr>
            </w:pPr>
            <w:r>
              <w:rPr>
                <w:rFonts w:hint="cs"/>
                <w:color w:val="000000"/>
                <w:sz w:val="24"/>
                <w:szCs w:val="24"/>
                <w:rtl/>
                <w:lang w:eastAsia="zh-CN"/>
              </w:rPr>
              <w:t>-</w:t>
            </w:r>
            <w:r w:rsidRPr="002F36BE">
              <w:rPr>
                <w:color w:val="000000"/>
                <w:sz w:val="24"/>
                <w:szCs w:val="24"/>
                <w:rtl/>
                <w:lang w:eastAsia="zh-CN"/>
              </w:rPr>
              <w:t> </w:t>
            </w:r>
          </w:p>
        </w:tc>
      </w:tr>
      <w:tr w:rsidR="00E81642" w:rsidRPr="00F61DB0" w14:paraId="617CEC19"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2286202C"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lastRenderedPageBreak/>
              <w:t>المجموع الفرعي</w:t>
            </w:r>
          </w:p>
        </w:tc>
        <w:tc>
          <w:tcPr>
            <w:tcW w:w="594" w:type="pct"/>
            <w:tcBorders>
              <w:top w:val="single" w:sz="4" w:space="0" w:color="auto"/>
              <w:bottom w:val="single" w:sz="4" w:space="0" w:color="auto"/>
            </w:tcBorders>
            <w:shd w:val="clear" w:color="auto" w:fill="auto"/>
            <w:noWrap/>
            <w:vAlign w:val="center"/>
            <w:hideMark/>
          </w:tcPr>
          <w:p w14:paraId="0E8CF401"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٥٠ </w:t>
            </w:r>
          </w:p>
        </w:tc>
        <w:tc>
          <w:tcPr>
            <w:tcW w:w="524" w:type="pct"/>
            <w:tcBorders>
              <w:top w:val="single" w:sz="4" w:space="0" w:color="auto"/>
              <w:bottom w:val="single" w:sz="4" w:space="0" w:color="auto"/>
            </w:tcBorders>
            <w:shd w:val="clear" w:color="auto" w:fill="auto"/>
            <w:noWrap/>
            <w:vAlign w:val="center"/>
            <w:hideMark/>
          </w:tcPr>
          <w:p w14:paraId="507990CC"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62B4B20E"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٥٠ </w:t>
            </w:r>
          </w:p>
        </w:tc>
        <w:tc>
          <w:tcPr>
            <w:tcW w:w="546" w:type="pct"/>
            <w:tcBorders>
              <w:top w:val="single" w:sz="4" w:space="0" w:color="auto"/>
              <w:bottom w:val="single" w:sz="4" w:space="0" w:color="auto"/>
            </w:tcBorders>
            <w:shd w:val="clear" w:color="auto" w:fill="auto"/>
            <w:noWrap/>
            <w:vAlign w:val="center"/>
            <w:hideMark/>
          </w:tcPr>
          <w:p w14:paraId="491FBC05"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F61DB0" w14:paraId="34DE82F0"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107A6496" w14:textId="77777777" w:rsidR="00E81642" w:rsidRPr="00F61DB0" w:rsidRDefault="00E81642" w:rsidP="00E81642">
            <w:pPr>
              <w:bidi/>
              <w:ind w:left="880" w:hanging="567"/>
              <w:textDirection w:val="tbRlV"/>
              <w:rPr>
                <w:b/>
                <w:bCs/>
                <w:color w:val="000000"/>
                <w:sz w:val="24"/>
                <w:szCs w:val="24"/>
                <w:rtl/>
                <w:lang w:val="ar-SA" w:eastAsia="zh-TW"/>
              </w:rPr>
            </w:pPr>
            <w:r w:rsidRPr="00F61DB0">
              <w:rPr>
                <w:b/>
                <w:bCs/>
                <w:sz w:val="24"/>
                <w:szCs w:val="24"/>
                <w:rtl/>
              </w:rPr>
              <w:t>المجموع (زاي)</w:t>
            </w:r>
          </w:p>
        </w:tc>
        <w:tc>
          <w:tcPr>
            <w:tcW w:w="594" w:type="pct"/>
            <w:tcBorders>
              <w:top w:val="single" w:sz="4" w:space="0" w:color="auto"/>
              <w:bottom w:val="single" w:sz="4" w:space="0" w:color="auto"/>
            </w:tcBorders>
            <w:shd w:val="clear" w:color="auto" w:fill="auto"/>
            <w:noWrap/>
            <w:vAlign w:val="center"/>
            <w:hideMark/>
          </w:tcPr>
          <w:p w14:paraId="42717861"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٢١٠ </w:t>
            </w:r>
          </w:p>
        </w:tc>
        <w:tc>
          <w:tcPr>
            <w:tcW w:w="524" w:type="pct"/>
            <w:tcBorders>
              <w:top w:val="single" w:sz="4" w:space="0" w:color="auto"/>
              <w:bottom w:val="single" w:sz="4" w:space="0" w:color="auto"/>
            </w:tcBorders>
            <w:shd w:val="clear" w:color="auto" w:fill="auto"/>
            <w:noWrap/>
            <w:vAlign w:val="center"/>
            <w:hideMark/>
          </w:tcPr>
          <w:p w14:paraId="1623E952" w14:textId="77777777" w:rsidR="00E81642" w:rsidRPr="00F61DB0" w:rsidRDefault="00E81642" w:rsidP="00E81642">
            <w:pPr>
              <w:bidi/>
              <w:jc w:val="right"/>
              <w:rPr>
                <w:b/>
                <w:bCs/>
                <w:color w:val="000000"/>
                <w:sz w:val="24"/>
                <w:szCs w:val="24"/>
                <w:rtl/>
                <w:lang w:eastAsia="zh-CN"/>
              </w:rPr>
            </w:pPr>
            <w:r w:rsidRPr="00F61DB0">
              <w:rPr>
                <w:b/>
                <w:bCs/>
                <w:color w:val="000000"/>
                <w:sz w:val="24"/>
                <w:szCs w:val="24"/>
                <w:rtl/>
                <w:lang w:eastAsia="zh-CN"/>
              </w:rPr>
              <w:t> </w:t>
            </w:r>
            <w:r>
              <w:rPr>
                <w:rFonts w:hint="cs"/>
                <w:b/>
                <w:bCs/>
                <w:color w:val="000000"/>
                <w:sz w:val="24"/>
                <w:szCs w:val="24"/>
                <w:rtl/>
                <w:lang w:eastAsia="zh-CN"/>
              </w:rPr>
              <w:t>-</w:t>
            </w:r>
          </w:p>
        </w:tc>
        <w:tc>
          <w:tcPr>
            <w:tcW w:w="604" w:type="pct"/>
            <w:tcBorders>
              <w:top w:val="single" w:sz="4" w:space="0" w:color="auto"/>
              <w:bottom w:val="single" w:sz="4" w:space="0" w:color="auto"/>
            </w:tcBorders>
            <w:shd w:val="clear" w:color="auto" w:fill="auto"/>
            <w:noWrap/>
            <w:vAlign w:val="center"/>
            <w:hideMark/>
          </w:tcPr>
          <w:p w14:paraId="7ABABE96" w14:textId="77777777" w:rsidR="00E81642" w:rsidRPr="00F61DB0" w:rsidRDefault="00E81642" w:rsidP="00E81642">
            <w:pPr>
              <w:bidi/>
              <w:jc w:val="right"/>
              <w:textDirection w:val="tbRlV"/>
              <w:rPr>
                <w:b/>
                <w:bCs/>
                <w:color w:val="000000"/>
                <w:sz w:val="24"/>
                <w:szCs w:val="24"/>
                <w:rtl/>
                <w:lang w:val="ar-SA" w:eastAsia="zh-TW"/>
              </w:rPr>
            </w:pPr>
            <w:r w:rsidRPr="00F61DB0">
              <w:rPr>
                <w:b/>
                <w:bCs/>
                <w:sz w:val="24"/>
                <w:szCs w:val="24"/>
                <w:rtl/>
              </w:rPr>
              <w:t xml:space="preserve">٠٠٠ ٢١٠ </w:t>
            </w:r>
          </w:p>
        </w:tc>
        <w:tc>
          <w:tcPr>
            <w:tcW w:w="546" w:type="pct"/>
            <w:tcBorders>
              <w:top w:val="single" w:sz="4" w:space="0" w:color="auto"/>
              <w:bottom w:val="single" w:sz="4" w:space="0" w:color="auto"/>
            </w:tcBorders>
            <w:shd w:val="clear" w:color="auto" w:fill="auto"/>
            <w:noWrap/>
            <w:vAlign w:val="center"/>
            <w:hideMark/>
          </w:tcPr>
          <w:p w14:paraId="692E6B7D" w14:textId="77777777" w:rsidR="00E81642" w:rsidRPr="00F61DB0" w:rsidRDefault="00E81642" w:rsidP="00E81642">
            <w:pPr>
              <w:bidi/>
              <w:jc w:val="right"/>
              <w:rPr>
                <w:b/>
                <w:bCs/>
                <w:color w:val="000000"/>
                <w:sz w:val="24"/>
                <w:szCs w:val="24"/>
                <w:rtl/>
                <w:lang w:eastAsia="zh-CN"/>
              </w:rPr>
            </w:pPr>
            <w:r>
              <w:rPr>
                <w:rFonts w:hint="cs"/>
                <w:b/>
                <w:bCs/>
                <w:color w:val="000000"/>
                <w:sz w:val="24"/>
                <w:szCs w:val="24"/>
                <w:rtl/>
                <w:lang w:eastAsia="zh-CN"/>
              </w:rPr>
              <w:t>-</w:t>
            </w:r>
            <w:r w:rsidRPr="00F61DB0">
              <w:rPr>
                <w:b/>
                <w:bCs/>
                <w:color w:val="000000"/>
                <w:sz w:val="24"/>
                <w:szCs w:val="24"/>
                <w:rtl/>
                <w:lang w:eastAsia="zh-CN"/>
              </w:rPr>
              <w:t> </w:t>
            </w:r>
          </w:p>
        </w:tc>
      </w:tr>
      <w:tr w:rsidR="00E81642" w:rsidRPr="002F36BE" w14:paraId="7DFA25B1" w14:textId="77777777" w:rsidTr="00E81642">
        <w:trPr>
          <w:gridAfter w:val="1"/>
          <w:wAfter w:w="74" w:type="pct"/>
          <w:trHeight w:val="315"/>
        </w:trPr>
        <w:tc>
          <w:tcPr>
            <w:tcW w:w="4926" w:type="pct"/>
            <w:gridSpan w:val="6"/>
            <w:tcBorders>
              <w:top w:val="single" w:sz="4" w:space="0" w:color="auto"/>
              <w:bottom w:val="single" w:sz="4" w:space="0" w:color="auto"/>
            </w:tcBorders>
            <w:shd w:val="clear" w:color="auto" w:fill="auto"/>
            <w:noWrap/>
            <w:vAlign w:val="center"/>
            <w:hideMark/>
          </w:tcPr>
          <w:p w14:paraId="5751F393" w14:textId="77777777" w:rsidR="00E81642" w:rsidRPr="002F36BE" w:rsidRDefault="00E81642" w:rsidP="00E81642">
            <w:pPr>
              <w:tabs>
                <w:tab w:val="left" w:pos="288"/>
                <w:tab w:val="left" w:pos="576"/>
                <w:tab w:val="left" w:pos="864"/>
                <w:tab w:val="left" w:pos="1152"/>
              </w:tabs>
              <w:bidi/>
              <w:spacing w:before="40" w:after="40"/>
              <w:ind w:right="40"/>
              <w:textDirection w:val="tbRlV"/>
              <w:rPr>
                <w:b/>
                <w:bCs/>
                <w:color w:val="000000"/>
                <w:sz w:val="24"/>
                <w:szCs w:val="24"/>
                <w:rtl/>
                <w:lang w:val="ar-SA" w:eastAsia="zh-TW"/>
              </w:rPr>
            </w:pPr>
            <w:r w:rsidRPr="002F36BE">
              <w:rPr>
                <w:b/>
                <w:bCs/>
                <w:sz w:val="24"/>
                <w:szCs w:val="24"/>
                <w:rtl/>
              </w:rPr>
              <w:t>الموارد المطلوبة لجميع الأنشطة</w:t>
            </w:r>
          </w:p>
        </w:tc>
      </w:tr>
      <w:tr w:rsidR="00E81642" w:rsidRPr="002F36BE" w14:paraId="49BCCE9B"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tcPr>
          <w:p w14:paraId="0084E899" w14:textId="77777777" w:rsidR="00E81642" w:rsidRPr="002F36BE" w:rsidRDefault="00E81642" w:rsidP="00E81642">
            <w:pPr>
              <w:bidi/>
              <w:ind w:left="880" w:hanging="567"/>
              <w:textDirection w:val="tbRlV"/>
              <w:rPr>
                <w:b/>
                <w:bCs/>
                <w:sz w:val="24"/>
                <w:szCs w:val="24"/>
                <w:rtl/>
                <w:lang w:val="ar-SA" w:eastAsia="zh-TW"/>
              </w:rPr>
            </w:pPr>
            <w:r w:rsidRPr="002F36BE">
              <w:rPr>
                <w:b/>
                <w:bCs/>
                <w:sz w:val="24"/>
                <w:szCs w:val="24"/>
                <w:rtl/>
              </w:rPr>
              <w:t>المجموع (من ألف إلى زاي)، باستثناء تكاليف دعم البرنامج</w:t>
            </w:r>
          </w:p>
        </w:tc>
        <w:tc>
          <w:tcPr>
            <w:tcW w:w="594" w:type="pct"/>
            <w:tcBorders>
              <w:top w:val="single" w:sz="4" w:space="0" w:color="auto"/>
              <w:bottom w:val="single" w:sz="4" w:space="0" w:color="auto"/>
            </w:tcBorders>
            <w:shd w:val="clear" w:color="auto" w:fill="auto"/>
            <w:noWrap/>
            <w:vAlign w:val="center"/>
          </w:tcPr>
          <w:p w14:paraId="05DBDB46" w14:textId="77777777" w:rsidR="00E81642" w:rsidRPr="00465255" w:rsidRDefault="00E81642" w:rsidP="00E81642">
            <w:pPr>
              <w:bidi/>
              <w:jc w:val="right"/>
              <w:textDirection w:val="tbRlV"/>
              <w:rPr>
                <w:rFonts w:ascii="Times New Roman Bold" w:hAnsi="Times New Roman Bold"/>
                <w:b/>
                <w:bCs/>
                <w:w w:val="85"/>
                <w:sz w:val="24"/>
                <w:szCs w:val="24"/>
                <w:rtl/>
                <w:lang w:val="ar-SA" w:eastAsia="zh-TW"/>
              </w:rPr>
            </w:pPr>
            <w:r w:rsidRPr="00465255">
              <w:rPr>
                <w:rFonts w:ascii="Times New Roman Bold" w:hAnsi="Times New Roman Bold"/>
                <w:b/>
                <w:bCs/>
                <w:w w:val="85"/>
                <w:sz w:val="24"/>
                <w:szCs w:val="24"/>
                <w:rtl/>
              </w:rPr>
              <w:t xml:space="preserve">٩٥٠ ٤٠٠ ٣ </w:t>
            </w:r>
          </w:p>
        </w:tc>
        <w:tc>
          <w:tcPr>
            <w:tcW w:w="524" w:type="pct"/>
            <w:tcBorders>
              <w:top w:val="single" w:sz="4" w:space="0" w:color="auto"/>
              <w:bottom w:val="single" w:sz="4" w:space="0" w:color="auto"/>
            </w:tcBorders>
            <w:shd w:val="clear" w:color="auto" w:fill="auto"/>
            <w:noWrap/>
            <w:vAlign w:val="center"/>
          </w:tcPr>
          <w:p w14:paraId="5E77CDEB" w14:textId="77777777" w:rsidR="00E81642" w:rsidRPr="00465255" w:rsidRDefault="00E81642" w:rsidP="00E81642">
            <w:pPr>
              <w:bidi/>
              <w:ind w:right="-89"/>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 xml:space="preserve">٠٠٠ ١٥٥ ٣ </w:t>
            </w:r>
          </w:p>
        </w:tc>
        <w:tc>
          <w:tcPr>
            <w:tcW w:w="604" w:type="pct"/>
            <w:tcBorders>
              <w:top w:val="single" w:sz="4" w:space="0" w:color="auto"/>
              <w:bottom w:val="single" w:sz="4" w:space="0" w:color="auto"/>
            </w:tcBorders>
            <w:shd w:val="clear" w:color="auto" w:fill="auto"/>
            <w:noWrap/>
            <w:vAlign w:val="center"/>
          </w:tcPr>
          <w:p w14:paraId="35238C44" w14:textId="77777777" w:rsidR="00E81642" w:rsidRPr="00465255" w:rsidRDefault="00E81642" w:rsidP="00E81642">
            <w:pPr>
              <w:bidi/>
              <w:jc w:val="right"/>
              <w:textDirection w:val="tbRlV"/>
              <w:rPr>
                <w:rFonts w:ascii="Times New Roman Bold" w:hAnsi="Times New Roman Bold"/>
                <w:b/>
                <w:bCs/>
                <w:w w:val="85"/>
                <w:sz w:val="24"/>
                <w:szCs w:val="24"/>
                <w:rtl/>
                <w:lang w:val="ar-SA" w:eastAsia="zh-TW"/>
              </w:rPr>
            </w:pPr>
            <w:r w:rsidRPr="00465255">
              <w:rPr>
                <w:rFonts w:ascii="Times New Roman Bold" w:hAnsi="Times New Roman Bold"/>
                <w:b/>
                <w:bCs/>
                <w:w w:val="85"/>
                <w:sz w:val="24"/>
                <w:szCs w:val="24"/>
                <w:rtl/>
              </w:rPr>
              <w:t>٩٥٠ ٦١٠ ٣</w:t>
            </w:r>
          </w:p>
        </w:tc>
        <w:tc>
          <w:tcPr>
            <w:tcW w:w="546" w:type="pct"/>
            <w:tcBorders>
              <w:top w:val="single" w:sz="4" w:space="0" w:color="auto"/>
              <w:bottom w:val="single" w:sz="4" w:space="0" w:color="auto"/>
            </w:tcBorders>
            <w:shd w:val="clear" w:color="auto" w:fill="auto"/>
            <w:noWrap/>
            <w:vAlign w:val="center"/>
          </w:tcPr>
          <w:p w14:paraId="2FC8E9C4" w14:textId="77777777" w:rsidR="00E81642" w:rsidRPr="00465255" w:rsidRDefault="00E81642" w:rsidP="00E81642">
            <w:pPr>
              <w:bidi/>
              <w:ind w:right="-42"/>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 xml:space="preserve">٠٠٠ ٥٥٣ ٣ </w:t>
            </w:r>
          </w:p>
        </w:tc>
      </w:tr>
      <w:tr w:rsidR="00E81642" w:rsidRPr="002F36BE" w14:paraId="6BFE57B4"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6B4EF84F" w14:textId="77777777" w:rsidR="00E81642" w:rsidRPr="002F36BE" w:rsidRDefault="00E81642" w:rsidP="00E81642">
            <w:pPr>
              <w:bidi/>
              <w:ind w:left="880" w:hanging="567"/>
              <w:textDirection w:val="tbRlV"/>
              <w:rPr>
                <w:sz w:val="24"/>
                <w:szCs w:val="24"/>
                <w:rtl/>
                <w:lang w:val="ar-SA" w:eastAsia="zh-TW"/>
              </w:rPr>
            </w:pPr>
            <w:r w:rsidRPr="002F36BE">
              <w:rPr>
                <w:sz w:val="24"/>
                <w:szCs w:val="24"/>
                <w:rtl/>
              </w:rPr>
              <w:t>تكاليف دعم البرامج</w:t>
            </w:r>
          </w:p>
        </w:tc>
        <w:tc>
          <w:tcPr>
            <w:tcW w:w="594" w:type="pct"/>
            <w:tcBorders>
              <w:top w:val="single" w:sz="4" w:space="0" w:color="auto"/>
              <w:bottom w:val="single" w:sz="4" w:space="0" w:color="auto"/>
            </w:tcBorders>
            <w:shd w:val="clear" w:color="auto" w:fill="auto"/>
            <w:noWrap/>
            <w:vAlign w:val="center"/>
            <w:hideMark/>
          </w:tcPr>
          <w:p w14:paraId="4F98CD09" w14:textId="77777777" w:rsidR="00E81642" w:rsidRPr="002F36BE" w:rsidRDefault="00E81642" w:rsidP="00E81642">
            <w:pPr>
              <w:bidi/>
              <w:jc w:val="right"/>
              <w:textDirection w:val="tbRlV"/>
              <w:rPr>
                <w:sz w:val="24"/>
                <w:szCs w:val="24"/>
                <w:rtl/>
                <w:lang w:val="ar-SA" w:eastAsia="zh-TW"/>
              </w:rPr>
            </w:pPr>
            <w:r w:rsidRPr="002F36BE">
              <w:rPr>
                <w:sz w:val="24"/>
                <w:szCs w:val="24"/>
                <w:rtl/>
              </w:rPr>
              <w:t xml:space="preserve">١٢٤ ٤٤٢ </w:t>
            </w:r>
          </w:p>
        </w:tc>
        <w:tc>
          <w:tcPr>
            <w:tcW w:w="524" w:type="pct"/>
            <w:tcBorders>
              <w:top w:val="single" w:sz="4" w:space="0" w:color="auto"/>
              <w:bottom w:val="single" w:sz="4" w:space="0" w:color="auto"/>
            </w:tcBorders>
            <w:shd w:val="clear" w:color="auto" w:fill="auto"/>
            <w:noWrap/>
            <w:vAlign w:val="center"/>
            <w:hideMark/>
          </w:tcPr>
          <w:p w14:paraId="33FEA01F" w14:textId="77777777" w:rsidR="00E81642" w:rsidRPr="002F36BE" w:rsidRDefault="00E81642" w:rsidP="00E81642">
            <w:pPr>
              <w:bidi/>
              <w:jc w:val="right"/>
              <w:textDirection w:val="tbRlV"/>
              <w:rPr>
                <w:sz w:val="24"/>
                <w:szCs w:val="24"/>
                <w:rtl/>
                <w:lang w:val="ar-SA" w:eastAsia="zh-TW"/>
              </w:rPr>
            </w:pPr>
            <w:r w:rsidRPr="002F36BE">
              <w:rPr>
                <w:sz w:val="24"/>
                <w:szCs w:val="24"/>
                <w:rtl/>
              </w:rPr>
              <w:t xml:space="preserve">١٥٠ ٤١٠ </w:t>
            </w:r>
          </w:p>
        </w:tc>
        <w:tc>
          <w:tcPr>
            <w:tcW w:w="604" w:type="pct"/>
            <w:tcBorders>
              <w:top w:val="single" w:sz="4" w:space="0" w:color="auto"/>
              <w:bottom w:val="single" w:sz="4" w:space="0" w:color="auto"/>
            </w:tcBorders>
            <w:shd w:val="clear" w:color="auto" w:fill="auto"/>
            <w:noWrap/>
            <w:vAlign w:val="center"/>
            <w:hideMark/>
          </w:tcPr>
          <w:p w14:paraId="4A519489" w14:textId="77777777" w:rsidR="00E81642" w:rsidRPr="002F36BE" w:rsidRDefault="00E81642" w:rsidP="00E81642">
            <w:pPr>
              <w:bidi/>
              <w:jc w:val="right"/>
              <w:textDirection w:val="tbRlV"/>
              <w:rPr>
                <w:sz w:val="24"/>
                <w:szCs w:val="24"/>
                <w:rtl/>
                <w:lang w:val="ar-SA" w:eastAsia="zh-TW"/>
              </w:rPr>
            </w:pPr>
            <w:r w:rsidRPr="002F36BE">
              <w:rPr>
                <w:sz w:val="24"/>
                <w:szCs w:val="24"/>
                <w:rtl/>
              </w:rPr>
              <w:t xml:space="preserve">٤٢٤ ٤٦٩ </w:t>
            </w:r>
          </w:p>
        </w:tc>
        <w:tc>
          <w:tcPr>
            <w:tcW w:w="546" w:type="pct"/>
            <w:tcBorders>
              <w:top w:val="single" w:sz="4" w:space="0" w:color="auto"/>
              <w:bottom w:val="single" w:sz="4" w:space="0" w:color="auto"/>
            </w:tcBorders>
            <w:shd w:val="clear" w:color="auto" w:fill="auto"/>
            <w:noWrap/>
            <w:vAlign w:val="center"/>
            <w:hideMark/>
          </w:tcPr>
          <w:p w14:paraId="36BC2C5A" w14:textId="77777777" w:rsidR="00E81642" w:rsidRPr="002F36BE" w:rsidRDefault="00E81642" w:rsidP="00E81642">
            <w:pPr>
              <w:bidi/>
              <w:jc w:val="right"/>
              <w:textDirection w:val="tbRlV"/>
              <w:rPr>
                <w:sz w:val="24"/>
                <w:szCs w:val="24"/>
                <w:rtl/>
                <w:lang w:val="ar-SA" w:eastAsia="zh-TW"/>
              </w:rPr>
            </w:pPr>
            <w:r w:rsidRPr="002F36BE">
              <w:rPr>
                <w:sz w:val="24"/>
                <w:szCs w:val="24"/>
                <w:rtl/>
              </w:rPr>
              <w:t>٨٩٠ ٤٦١</w:t>
            </w:r>
          </w:p>
        </w:tc>
      </w:tr>
      <w:tr w:rsidR="00E81642" w:rsidRPr="002F36BE" w14:paraId="1B20E986"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hideMark/>
          </w:tcPr>
          <w:p w14:paraId="17777A85" w14:textId="77777777" w:rsidR="00E81642" w:rsidRPr="002F36BE" w:rsidRDefault="00E81642" w:rsidP="00E81642">
            <w:pPr>
              <w:bidi/>
              <w:ind w:left="880" w:hanging="567"/>
              <w:textDirection w:val="tbRlV"/>
              <w:rPr>
                <w:b/>
                <w:bCs/>
                <w:sz w:val="24"/>
                <w:szCs w:val="24"/>
                <w:rtl/>
                <w:lang w:val="ar-SA" w:eastAsia="zh-TW"/>
              </w:rPr>
            </w:pPr>
            <w:r w:rsidRPr="002F36BE">
              <w:rPr>
                <w:b/>
                <w:bCs/>
                <w:sz w:val="24"/>
                <w:szCs w:val="24"/>
                <w:rtl/>
              </w:rPr>
              <w:t>المجموع (من ألف إلى زاي)، شاملاً تكاليف دعم البرامج</w:t>
            </w:r>
          </w:p>
        </w:tc>
        <w:tc>
          <w:tcPr>
            <w:tcW w:w="594" w:type="pct"/>
            <w:tcBorders>
              <w:top w:val="single" w:sz="4" w:space="0" w:color="auto"/>
              <w:bottom w:val="single" w:sz="4" w:space="0" w:color="auto"/>
            </w:tcBorders>
            <w:shd w:val="clear" w:color="auto" w:fill="auto"/>
            <w:noWrap/>
            <w:vAlign w:val="center"/>
            <w:hideMark/>
          </w:tcPr>
          <w:p w14:paraId="5DA409F8" w14:textId="77777777" w:rsidR="00E81642" w:rsidRPr="00465255" w:rsidRDefault="00E81642" w:rsidP="00E81642">
            <w:pPr>
              <w:bidi/>
              <w:jc w:val="right"/>
              <w:textDirection w:val="tbRlV"/>
              <w:rPr>
                <w:rFonts w:ascii="Times New Roman Bold" w:hAnsi="Times New Roman Bold"/>
                <w:b/>
                <w:bCs/>
                <w:w w:val="85"/>
                <w:sz w:val="24"/>
                <w:szCs w:val="24"/>
                <w:rtl/>
                <w:lang w:val="ar-SA" w:eastAsia="zh-TW"/>
              </w:rPr>
            </w:pPr>
            <w:r w:rsidRPr="00465255">
              <w:rPr>
                <w:rFonts w:ascii="Times New Roman Bold" w:hAnsi="Times New Roman Bold"/>
                <w:b/>
                <w:bCs/>
                <w:w w:val="85"/>
                <w:sz w:val="24"/>
                <w:szCs w:val="24"/>
                <w:rtl/>
              </w:rPr>
              <w:t>٠٧٤ ٨٤٣ ٣</w:t>
            </w:r>
          </w:p>
        </w:tc>
        <w:tc>
          <w:tcPr>
            <w:tcW w:w="524" w:type="pct"/>
            <w:tcBorders>
              <w:top w:val="single" w:sz="4" w:space="0" w:color="auto"/>
              <w:bottom w:val="single" w:sz="4" w:space="0" w:color="auto"/>
            </w:tcBorders>
            <w:shd w:val="clear" w:color="auto" w:fill="auto"/>
            <w:noWrap/>
            <w:vAlign w:val="center"/>
            <w:hideMark/>
          </w:tcPr>
          <w:p w14:paraId="791F5E22" w14:textId="77777777" w:rsidR="00E81642" w:rsidRPr="00465255" w:rsidRDefault="00E81642" w:rsidP="00E81642">
            <w:pPr>
              <w:bidi/>
              <w:ind w:right="-89"/>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١٥٠ ٥٦٥ ٣</w:t>
            </w:r>
          </w:p>
        </w:tc>
        <w:tc>
          <w:tcPr>
            <w:tcW w:w="604" w:type="pct"/>
            <w:tcBorders>
              <w:top w:val="single" w:sz="4" w:space="0" w:color="auto"/>
              <w:bottom w:val="single" w:sz="4" w:space="0" w:color="auto"/>
            </w:tcBorders>
            <w:shd w:val="clear" w:color="auto" w:fill="auto"/>
            <w:noWrap/>
            <w:vAlign w:val="center"/>
            <w:hideMark/>
          </w:tcPr>
          <w:p w14:paraId="436B45E6" w14:textId="77777777" w:rsidR="00E81642" w:rsidRPr="00465255" w:rsidRDefault="00E81642" w:rsidP="00E81642">
            <w:pPr>
              <w:bidi/>
              <w:jc w:val="right"/>
              <w:textDirection w:val="tbRlV"/>
              <w:rPr>
                <w:rFonts w:ascii="Times New Roman Bold" w:hAnsi="Times New Roman Bold"/>
                <w:b/>
                <w:bCs/>
                <w:w w:val="85"/>
                <w:sz w:val="24"/>
                <w:szCs w:val="24"/>
                <w:rtl/>
                <w:lang w:val="ar-SA" w:eastAsia="zh-TW"/>
              </w:rPr>
            </w:pPr>
            <w:r w:rsidRPr="00465255">
              <w:rPr>
                <w:rFonts w:ascii="Times New Roman Bold" w:hAnsi="Times New Roman Bold"/>
                <w:b/>
                <w:bCs/>
                <w:w w:val="85"/>
                <w:sz w:val="24"/>
                <w:szCs w:val="24"/>
                <w:rtl/>
              </w:rPr>
              <w:t>٣٧٤ ٠٨٠ ٤</w:t>
            </w:r>
          </w:p>
        </w:tc>
        <w:tc>
          <w:tcPr>
            <w:tcW w:w="546" w:type="pct"/>
            <w:tcBorders>
              <w:top w:val="single" w:sz="4" w:space="0" w:color="auto"/>
              <w:bottom w:val="single" w:sz="4" w:space="0" w:color="auto"/>
            </w:tcBorders>
            <w:shd w:val="clear" w:color="auto" w:fill="auto"/>
            <w:noWrap/>
            <w:vAlign w:val="center"/>
            <w:hideMark/>
          </w:tcPr>
          <w:p w14:paraId="056552AA" w14:textId="77777777" w:rsidR="00E81642" w:rsidRPr="00465255" w:rsidRDefault="00E81642" w:rsidP="00E81642">
            <w:pPr>
              <w:bidi/>
              <w:ind w:right="-42"/>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٨٩٠ ٠١٤ ٤</w:t>
            </w:r>
          </w:p>
        </w:tc>
      </w:tr>
      <w:tr w:rsidR="00E81642" w:rsidRPr="002F36BE" w14:paraId="614290EA"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tcPr>
          <w:p w14:paraId="58AB8222" w14:textId="77777777" w:rsidR="00E81642" w:rsidRPr="00EE3815" w:rsidRDefault="00E81642" w:rsidP="00E81642">
            <w:pPr>
              <w:bidi/>
              <w:ind w:left="880" w:hanging="567"/>
              <w:textDirection w:val="tbRlV"/>
              <w:rPr>
                <w:b/>
                <w:bCs/>
                <w:color w:val="000000"/>
                <w:sz w:val="24"/>
                <w:szCs w:val="24"/>
                <w:rtl/>
                <w:lang w:val="ar-SA" w:eastAsia="zh-TW"/>
              </w:rPr>
            </w:pPr>
            <w:r w:rsidRPr="00EE3815">
              <w:rPr>
                <w:b/>
                <w:bCs/>
                <w:sz w:val="24"/>
                <w:szCs w:val="24"/>
                <w:rtl/>
              </w:rPr>
              <w:t>وفورات العام 2018 المطبقة</w:t>
            </w:r>
          </w:p>
        </w:tc>
        <w:tc>
          <w:tcPr>
            <w:tcW w:w="594" w:type="pct"/>
            <w:tcBorders>
              <w:bottom w:val="single" w:sz="4" w:space="0" w:color="auto"/>
            </w:tcBorders>
            <w:shd w:val="clear" w:color="auto" w:fill="auto"/>
            <w:noWrap/>
            <w:vAlign w:val="center"/>
          </w:tcPr>
          <w:p w14:paraId="46AC44FE" w14:textId="77777777" w:rsidR="00E81642" w:rsidRPr="002F36BE" w:rsidRDefault="00E81642" w:rsidP="00E81642">
            <w:pPr>
              <w:bidi/>
              <w:jc w:val="right"/>
              <w:rPr>
                <w:b/>
                <w:bCs/>
                <w:sz w:val="24"/>
                <w:szCs w:val="24"/>
                <w:rtl/>
                <w:lang w:eastAsia="zh-CN"/>
              </w:rPr>
            </w:pPr>
            <w:r>
              <w:rPr>
                <w:rFonts w:hint="cs"/>
                <w:b/>
                <w:bCs/>
                <w:sz w:val="24"/>
                <w:szCs w:val="24"/>
                <w:rtl/>
                <w:lang w:eastAsia="zh-CN"/>
              </w:rPr>
              <w:t>-</w:t>
            </w:r>
          </w:p>
        </w:tc>
        <w:tc>
          <w:tcPr>
            <w:tcW w:w="524" w:type="pct"/>
            <w:tcBorders>
              <w:top w:val="single" w:sz="4" w:space="0" w:color="auto"/>
              <w:bottom w:val="single" w:sz="4" w:space="0" w:color="auto"/>
            </w:tcBorders>
            <w:shd w:val="clear" w:color="auto" w:fill="auto"/>
            <w:noWrap/>
            <w:vAlign w:val="center"/>
          </w:tcPr>
          <w:p w14:paraId="59DF9AAA" w14:textId="77777777" w:rsidR="00E81642" w:rsidRPr="002F36BE" w:rsidRDefault="00E81642" w:rsidP="00E81642">
            <w:pPr>
              <w:bidi/>
              <w:jc w:val="right"/>
              <w:rPr>
                <w:b/>
                <w:bCs/>
                <w:sz w:val="24"/>
                <w:szCs w:val="24"/>
                <w:rtl/>
                <w:lang w:eastAsia="zh-CN"/>
              </w:rPr>
            </w:pPr>
            <w:r>
              <w:rPr>
                <w:rFonts w:hint="cs"/>
                <w:b/>
                <w:bCs/>
                <w:sz w:val="24"/>
                <w:szCs w:val="24"/>
                <w:rtl/>
                <w:lang w:eastAsia="zh-CN"/>
              </w:rPr>
              <w:t>-</w:t>
            </w:r>
          </w:p>
        </w:tc>
        <w:tc>
          <w:tcPr>
            <w:tcW w:w="604" w:type="pct"/>
            <w:tcBorders>
              <w:top w:val="single" w:sz="4" w:space="0" w:color="auto"/>
              <w:bottom w:val="single" w:sz="4" w:space="0" w:color="auto"/>
            </w:tcBorders>
            <w:shd w:val="clear" w:color="auto" w:fill="auto"/>
            <w:noWrap/>
            <w:vAlign w:val="center"/>
          </w:tcPr>
          <w:p w14:paraId="723D5627" w14:textId="77777777" w:rsidR="00E81642" w:rsidRPr="00465255" w:rsidRDefault="00E81642" w:rsidP="00E81642">
            <w:pPr>
              <w:bidi/>
              <w:jc w:val="right"/>
              <w:textDirection w:val="tbRlV"/>
              <w:rPr>
                <w:b/>
                <w:bCs/>
                <w:sz w:val="24"/>
                <w:szCs w:val="24"/>
                <w:rtl/>
                <w:lang w:val="ar-SA" w:eastAsia="zh-TW"/>
              </w:rPr>
            </w:pPr>
            <w:r w:rsidRPr="00465255">
              <w:rPr>
                <w:b/>
                <w:bCs/>
                <w:sz w:val="24"/>
                <w:szCs w:val="24"/>
                <w:rtl/>
              </w:rPr>
              <w:t>٣٠٠ ٢٣٧</w:t>
            </w:r>
          </w:p>
        </w:tc>
        <w:tc>
          <w:tcPr>
            <w:tcW w:w="546" w:type="pct"/>
            <w:tcBorders>
              <w:top w:val="single" w:sz="4" w:space="0" w:color="auto"/>
              <w:bottom w:val="single" w:sz="4" w:space="0" w:color="auto"/>
            </w:tcBorders>
            <w:shd w:val="clear" w:color="auto" w:fill="auto"/>
            <w:noWrap/>
            <w:vAlign w:val="center"/>
          </w:tcPr>
          <w:p w14:paraId="361F13AC" w14:textId="77777777" w:rsidR="00E81642" w:rsidRPr="002F36BE" w:rsidRDefault="00E81642" w:rsidP="00E81642">
            <w:pPr>
              <w:bidi/>
              <w:jc w:val="right"/>
              <w:rPr>
                <w:b/>
                <w:bCs/>
                <w:sz w:val="24"/>
                <w:szCs w:val="24"/>
                <w:rtl/>
                <w:lang w:eastAsia="zh-CN"/>
              </w:rPr>
            </w:pPr>
            <w:r>
              <w:rPr>
                <w:rFonts w:hint="cs"/>
                <w:b/>
                <w:bCs/>
                <w:sz w:val="24"/>
                <w:szCs w:val="24"/>
                <w:rtl/>
                <w:lang w:eastAsia="zh-CN"/>
              </w:rPr>
              <w:t>-</w:t>
            </w:r>
          </w:p>
        </w:tc>
      </w:tr>
      <w:tr w:rsidR="00E81642" w:rsidRPr="002F36BE" w14:paraId="35C4C346" w14:textId="77777777" w:rsidTr="00E81642">
        <w:trPr>
          <w:gridAfter w:val="1"/>
          <w:wAfter w:w="74" w:type="pct"/>
          <w:trHeight w:val="315"/>
        </w:trPr>
        <w:tc>
          <w:tcPr>
            <w:tcW w:w="2659" w:type="pct"/>
            <w:gridSpan w:val="2"/>
            <w:tcBorders>
              <w:top w:val="single" w:sz="4" w:space="0" w:color="auto"/>
              <w:bottom w:val="single" w:sz="4" w:space="0" w:color="auto"/>
            </w:tcBorders>
            <w:shd w:val="clear" w:color="auto" w:fill="auto"/>
            <w:noWrap/>
            <w:vAlign w:val="center"/>
          </w:tcPr>
          <w:p w14:paraId="51BE3C45" w14:textId="77777777" w:rsidR="00E81642" w:rsidRPr="00465255" w:rsidRDefault="00E81642" w:rsidP="00E81642">
            <w:pPr>
              <w:bidi/>
              <w:ind w:left="880" w:hanging="567"/>
              <w:textDirection w:val="tbRlV"/>
              <w:rPr>
                <w:b/>
                <w:bCs/>
                <w:color w:val="000000"/>
                <w:sz w:val="24"/>
                <w:szCs w:val="24"/>
                <w:rtl/>
                <w:lang w:val="ar-SA" w:eastAsia="zh-TW"/>
              </w:rPr>
            </w:pPr>
            <w:r w:rsidRPr="00465255">
              <w:rPr>
                <w:b/>
                <w:bCs/>
                <w:sz w:val="24"/>
                <w:szCs w:val="24"/>
                <w:rtl/>
              </w:rPr>
              <w:t>المجموع لعام 2019</w:t>
            </w:r>
          </w:p>
        </w:tc>
        <w:tc>
          <w:tcPr>
            <w:tcW w:w="594" w:type="pct"/>
            <w:tcBorders>
              <w:top w:val="single" w:sz="4" w:space="0" w:color="auto"/>
              <w:bottom w:val="single" w:sz="4" w:space="0" w:color="auto"/>
            </w:tcBorders>
            <w:shd w:val="clear" w:color="auto" w:fill="auto"/>
            <w:noWrap/>
            <w:vAlign w:val="center"/>
          </w:tcPr>
          <w:p w14:paraId="0A1B060D" w14:textId="77777777" w:rsidR="00E81642" w:rsidRPr="00465255" w:rsidRDefault="00E81642" w:rsidP="00E81642">
            <w:pPr>
              <w:bidi/>
              <w:jc w:val="right"/>
              <w:textDirection w:val="tbRlV"/>
              <w:rPr>
                <w:rFonts w:ascii="Times New Roman Bold" w:hAnsi="Times New Roman Bold"/>
                <w:b/>
                <w:bCs/>
                <w:w w:val="85"/>
                <w:sz w:val="24"/>
                <w:szCs w:val="24"/>
                <w:rtl/>
                <w:lang w:val="ar-SA" w:eastAsia="zh-TW"/>
              </w:rPr>
            </w:pPr>
            <w:r w:rsidRPr="00465255">
              <w:rPr>
                <w:rFonts w:ascii="Times New Roman Bold" w:hAnsi="Times New Roman Bold"/>
                <w:b/>
                <w:bCs/>
                <w:w w:val="85"/>
                <w:sz w:val="24"/>
                <w:szCs w:val="24"/>
                <w:rtl/>
              </w:rPr>
              <w:t>٠٧٤ ٨٤٣ ٣</w:t>
            </w:r>
          </w:p>
        </w:tc>
        <w:tc>
          <w:tcPr>
            <w:tcW w:w="524" w:type="pct"/>
            <w:tcBorders>
              <w:top w:val="single" w:sz="4" w:space="0" w:color="auto"/>
              <w:bottom w:val="single" w:sz="4" w:space="0" w:color="auto"/>
            </w:tcBorders>
            <w:shd w:val="clear" w:color="auto" w:fill="auto"/>
            <w:noWrap/>
            <w:vAlign w:val="center"/>
          </w:tcPr>
          <w:p w14:paraId="49C3D22D" w14:textId="77777777" w:rsidR="00E81642" w:rsidRPr="00465255" w:rsidRDefault="00E81642" w:rsidP="00E81642">
            <w:pPr>
              <w:bidi/>
              <w:ind w:right="-89"/>
              <w:jc w:val="right"/>
              <w:textDirection w:val="tbRlV"/>
              <w:rPr>
                <w:rFonts w:ascii="Times New Roman Bold" w:hAnsi="Times New Roman Bold"/>
                <w:b/>
                <w:bCs/>
                <w:w w:val="75"/>
                <w:sz w:val="24"/>
                <w:szCs w:val="24"/>
                <w:rtl/>
                <w:lang w:val="ar-SA" w:eastAsia="zh-TW"/>
              </w:rPr>
            </w:pPr>
            <w:r w:rsidRPr="00465255">
              <w:rPr>
                <w:rFonts w:ascii="Times New Roman Bold" w:hAnsi="Times New Roman Bold"/>
                <w:b/>
                <w:bCs/>
                <w:w w:val="75"/>
                <w:sz w:val="24"/>
                <w:szCs w:val="24"/>
                <w:rtl/>
              </w:rPr>
              <w:t>١٥٠ ٥٦٥ ٣</w:t>
            </w:r>
          </w:p>
        </w:tc>
        <w:tc>
          <w:tcPr>
            <w:tcW w:w="604" w:type="pct"/>
            <w:tcBorders>
              <w:top w:val="single" w:sz="4" w:space="0" w:color="auto"/>
              <w:bottom w:val="single" w:sz="4" w:space="0" w:color="auto"/>
            </w:tcBorders>
            <w:shd w:val="clear" w:color="auto" w:fill="auto"/>
            <w:noWrap/>
            <w:vAlign w:val="center"/>
          </w:tcPr>
          <w:p w14:paraId="7862DDB0" w14:textId="77777777" w:rsidR="00E81642" w:rsidRPr="00465255" w:rsidRDefault="00E81642" w:rsidP="00E81642">
            <w:pPr>
              <w:bidi/>
              <w:ind w:right="70"/>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٠٧٤ ٨٤٣ ٣</w:t>
            </w:r>
          </w:p>
        </w:tc>
        <w:tc>
          <w:tcPr>
            <w:tcW w:w="546" w:type="pct"/>
            <w:tcBorders>
              <w:top w:val="single" w:sz="4" w:space="0" w:color="auto"/>
              <w:bottom w:val="single" w:sz="4" w:space="0" w:color="auto"/>
            </w:tcBorders>
            <w:shd w:val="clear" w:color="auto" w:fill="auto"/>
            <w:noWrap/>
            <w:vAlign w:val="center"/>
          </w:tcPr>
          <w:p w14:paraId="03DFA4DF" w14:textId="77777777" w:rsidR="00E81642" w:rsidRPr="00465255" w:rsidRDefault="00E81642" w:rsidP="00E81642">
            <w:pPr>
              <w:bidi/>
              <w:ind w:right="-42"/>
              <w:jc w:val="right"/>
              <w:textDirection w:val="tbRlV"/>
              <w:rPr>
                <w:rFonts w:ascii="Times New Roman Bold" w:hAnsi="Times New Roman Bold"/>
                <w:b/>
                <w:bCs/>
                <w:w w:val="80"/>
                <w:sz w:val="24"/>
                <w:szCs w:val="24"/>
                <w:rtl/>
                <w:lang w:val="ar-SA" w:eastAsia="zh-TW"/>
              </w:rPr>
            </w:pPr>
            <w:r w:rsidRPr="00465255">
              <w:rPr>
                <w:rFonts w:ascii="Times New Roman Bold" w:hAnsi="Times New Roman Bold"/>
                <w:b/>
                <w:bCs/>
                <w:w w:val="80"/>
                <w:sz w:val="24"/>
                <w:szCs w:val="24"/>
                <w:rtl/>
              </w:rPr>
              <w:t>٨٩٠ ٠١٤ ٤</w:t>
            </w:r>
          </w:p>
        </w:tc>
      </w:tr>
      <w:tr w:rsidR="00E81642" w:rsidRPr="002F36BE" w14:paraId="3C96C467" w14:textId="77777777" w:rsidTr="00E81642">
        <w:trPr>
          <w:gridAfter w:val="1"/>
          <w:wAfter w:w="74" w:type="pct"/>
          <w:trHeight w:val="315"/>
        </w:trPr>
        <w:tc>
          <w:tcPr>
            <w:tcW w:w="2659" w:type="pct"/>
            <w:gridSpan w:val="2"/>
            <w:tcBorders>
              <w:top w:val="single" w:sz="4" w:space="0" w:color="auto"/>
              <w:bottom w:val="single" w:sz="12" w:space="0" w:color="auto"/>
            </w:tcBorders>
            <w:shd w:val="clear" w:color="auto" w:fill="auto"/>
            <w:noWrap/>
            <w:vAlign w:val="center"/>
            <w:hideMark/>
          </w:tcPr>
          <w:p w14:paraId="58841A1D" w14:textId="77777777" w:rsidR="00E81642" w:rsidRPr="002F36BE" w:rsidRDefault="00E81642" w:rsidP="00E81642">
            <w:pPr>
              <w:bidi/>
              <w:ind w:left="880" w:hanging="567"/>
              <w:textDirection w:val="tbRlV"/>
              <w:rPr>
                <w:b/>
                <w:bCs/>
                <w:color w:val="000000"/>
                <w:sz w:val="24"/>
                <w:szCs w:val="24"/>
                <w:rtl/>
                <w:lang w:val="ar-SA" w:eastAsia="zh-TW"/>
              </w:rPr>
            </w:pPr>
            <w:r w:rsidRPr="002F36BE">
              <w:rPr>
                <w:b/>
                <w:bCs/>
                <w:sz w:val="24"/>
                <w:szCs w:val="24"/>
                <w:rtl/>
              </w:rPr>
              <w:t xml:space="preserve">مجموع الموارد لعام </w:t>
            </w:r>
            <w:r w:rsidRPr="00EE3815">
              <w:rPr>
                <w:b/>
                <w:bCs/>
                <w:sz w:val="24"/>
                <w:szCs w:val="24"/>
                <w:rtl/>
              </w:rPr>
              <w:t>2019</w:t>
            </w:r>
          </w:p>
        </w:tc>
        <w:tc>
          <w:tcPr>
            <w:tcW w:w="1118" w:type="pct"/>
            <w:gridSpan w:val="2"/>
            <w:tcBorders>
              <w:top w:val="single" w:sz="4" w:space="0" w:color="auto"/>
              <w:bottom w:val="single" w:sz="12" w:space="0" w:color="auto"/>
            </w:tcBorders>
            <w:shd w:val="clear" w:color="auto" w:fill="auto"/>
            <w:noWrap/>
            <w:vAlign w:val="center"/>
            <w:hideMark/>
          </w:tcPr>
          <w:p w14:paraId="5EEAA186" w14:textId="77777777" w:rsidR="00E81642" w:rsidRPr="00465255" w:rsidRDefault="00E81642" w:rsidP="00E81642">
            <w:pPr>
              <w:bidi/>
              <w:jc w:val="center"/>
              <w:textDirection w:val="tbRlV"/>
              <w:rPr>
                <w:b/>
                <w:bCs/>
                <w:sz w:val="24"/>
                <w:szCs w:val="24"/>
                <w:rtl/>
                <w:lang w:val="ar-SA" w:eastAsia="zh-TW"/>
              </w:rPr>
            </w:pPr>
            <w:r w:rsidRPr="00465255">
              <w:rPr>
                <w:b/>
                <w:bCs/>
                <w:sz w:val="24"/>
                <w:szCs w:val="24"/>
                <w:rtl/>
              </w:rPr>
              <w:t>٢٢٤ ٤٠٨ ٧</w:t>
            </w:r>
          </w:p>
        </w:tc>
        <w:tc>
          <w:tcPr>
            <w:tcW w:w="1149" w:type="pct"/>
            <w:gridSpan w:val="2"/>
            <w:tcBorders>
              <w:top w:val="single" w:sz="4" w:space="0" w:color="auto"/>
              <w:bottom w:val="single" w:sz="12" w:space="0" w:color="auto"/>
            </w:tcBorders>
            <w:shd w:val="clear" w:color="auto" w:fill="auto"/>
            <w:noWrap/>
            <w:vAlign w:val="center"/>
            <w:hideMark/>
          </w:tcPr>
          <w:p w14:paraId="6A438D75" w14:textId="77777777" w:rsidR="00E81642" w:rsidRPr="00465255" w:rsidRDefault="00E81642" w:rsidP="00E81642">
            <w:pPr>
              <w:bidi/>
              <w:jc w:val="center"/>
              <w:textDirection w:val="tbRlV"/>
              <w:rPr>
                <w:b/>
                <w:bCs/>
                <w:sz w:val="24"/>
                <w:szCs w:val="24"/>
                <w:rtl/>
                <w:lang w:val="ar-SA" w:eastAsia="zh-TW"/>
              </w:rPr>
            </w:pPr>
            <w:r w:rsidRPr="00465255">
              <w:rPr>
                <w:b/>
                <w:bCs/>
                <w:sz w:val="24"/>
                <w:szCs w:val="24"/>
                <w:rtl/>
              </w:rPr>
              <w:t>٩٦٤ ٨٥٧ ٧</w:t>
            </w:r>
          </w:p>
        </w:tc>
      </w:tr>
    </w:tbl>
    <w:p w14:paraId="7EF989C4" w14:textId="77777777" w:rsidR="00E81642" w:rsidRDefault="00E81642" w:rsidP="00E81642">
      <w:pPr>
        <w:rPr>
          <w:rFonts w:ascii="Traditional Arabic" w:eastAsiaTheme="minorEastAsia" w:hAnsi="Traditional Arabic"/>
          <w:sz w:val="30"/>
          <w:lang w:eastAsia="zh-TW"/>
        </w:rPr>
      </w:pPr>
      <w:r>
        <w:rPr>
          <w:rFonts w:ascii="Traditional Arabic" w:eastAsiaTheme="minorEastAsia" w:hAnsi="Traditional Arabic"/>
          <w:sz w:val="30"/>
          <w:rtl/>
          <w:lang w:eastAsia="zh-TW"/>
        </w:rPr>
        <w:br w:type="page"/>
      </w:r>
    </w:p>
    <w:p w14:paraId="4627290D" w14:textId="77777777" w:rsidR="00E81642" w:rsidRDefault="00E81642" w:rsidP="00E81642">
      <w:pPr>
        <w:tabs>
          <w:tab w:val="left" w:pos="2463"/>
        </w:tabs>
        <w:bidi/>
        <w:spacing w:line="360" w:lineRule="exact"/>
        <w:ind w:left="1134"/>
        <w:jc w:val="both"/>
        <w:textDirection w:val="tbRlV"/>
        <w:rPr>
          <w:rFonts w:ascii="Traditional Arabic" w:hAnsi="Traditional Arabic"/>
          <w:b/>
          <w:bCs/>
          <w:sz w:val="32"/>
          <w:szCs w:val="32"/>
          <w:rtl/>
          <w:lang w:val="en-GB" w:eastAsia="zh-TW"/>
        </w:rPr>
      </w:pPr>
      <w:r w:rsidRPr="0008099F">
        <w:rPr>
          <w:rFonts w:ascii="Traditional Arabic" w:eastAsiaTheme="minorEastAsia" w:hAnsi="Traditional Arabic" w:hint="cs"/>
          <w:sz w:val="30"/>
          <w:rtl/>
          <w:lang w:eastAsia="zh-TW"/>
        </w:rPr>
        <w:lastRenderedPageBreak/>
        <w:t>الجدول 2</w:t>
      </w:r>
    </w:p>
    <w:p w14:paraId="675EB382" w14:textId="77777777" w:rsidR="00E81642" w:rsidRPr="00A90DAF" w:rsidRDefault="00E81642" w:rsidP="00E81642">
      <w:pPr>
        <w:tabs>
          <w:tab w:val="left" w:pos="1247"/>
          <w:tab w:val="left" w:pos="1814"/>
          <w:tab w:val="left" w:pos="2381"/>
          <w:tab w:val="left" w:pos="2948"/>
          <w:tab w:val="left" w:pos="3515"/>
        </w:tabs>
        <w:bidi/>
        <w:spacing w:after="120" w:line="400" w:lineRule="exact"/>
        <w:ind w:left="1134"/>
        <w:jc w:val="both"/>
        <w:textDirection w:val="tbRlV"/>
        <w:rPr>
          <w:rFonts w:ascii="Traditional Arabic" w:hAnsi="Traditional Arabic"/>
          <w:b/>
          <w:bCs/>
          <w:sz w:val="32"/>
          <w:szCs w:val="32"/>
          <w:rtl/>
          <w:lang w:val="en-GB" w:eastAsia="zh-TW"/>
        </w:rPr>
      </w:pPr>
      <w:r w:rsidRPr="00A90DAF">
        <w:rPr>
          <w:rFonts w:ascii="Traditional Arabic" w:hAnsi="Traditional Arabic"/>
          <w:b/>
          <w:bCs/>
          <w:sz w:val="32"/>
          <w:szCs w:val="32"/>
          <w:rtl/>
          <w:lang w:val="en-GB" w:eastAsia="zh-TW"/>
        </w:rPr>
        <w:t xml:space="preserve">جدول </w:t>
      </w:r>
      <w:r>
        <w:rPr>
          <w:rFonts w:ascii="Traditional Arabic" w:hAnsi="Traditional Arabic" w:hint="cs"/>
          <w:b/>
          <w:bCs/>
          <w:sz w:val="32"/>
          <w:szCs w:val="32"/>
          <w:rtl/>
          <w:lang w:val="en-GB" w:eastAsia="zh-TW"/>
        </w:rPr>
        <w:t>ال</w:t>
      </w:r>
      <w:r w:rsidRPr="00A90DAF">
        <w:rPr>
          <w:rFonts w:ascii="Traditional Arabic" w:hAnsi="Traditional Arabic"/>
          <w:b/>
          <w:bCs/>
          <w:sz w:val="32"/>
          <w:szCs w:val="32"/>
          <w:rtl/>
          <w:lang w:val="en-GB" w:eastAsia="zh-TW"/>
        </w:rPr>
        <w:t xml:space="preserve">اشتراكات في الصندوق الاستئماني العام </w:t>
      </w:r>
      <w:r w:rsidRPr="00A90DAF">
        <w:rPr>
          <w:rFonts w:ascii="Traditional Arabic" w:hAnsi="Traditional Arabic" w:hint="cs"/>
          <w:b/>
          <w:bCs/>
          <w:sz w:val="32"/>
          <w:szCs w:val="32"/>
          <w:rtl/>
          <w:lang w:val="en-GB" w:eastAsia="zh-TW"/>
        </w:rPr>
        <w:t xml:space="preserve">لمساهمات </w:t>
      </w:r>
      <w:r w:rsidRPr="00A90DAF">
        <w:rPr>
          <w:rFonts w:ascii="Traditional Arabic" w:hAnsi="Traditional Arabic"/>
          <w:b/>
          <w:bCs/>
          <w:sz w:val="32"/>
          <w:szCs w:val="32"/>
          <w:rtl/>
          <w:lang w:val="en-GB" w:eastAsia="zh-TW"/>
        </w:rPr>
        <w:t>عام 2019</w:t>
      </w:r>
      <w:r w:rsidRPr="00A12644">
        <w:rPr>
          <w:rFonts w:ascii="Traditional Arabic" w:hAnsi="Traditional Arabic" w:hint="cs"/>
          <w:b/>
          <w:bCs/>
          <w:sz w:val="32"/>
          <w:szCs w:val="32"/>
          <w:vertAlign w:val="superscript"/>
          <w:rtl/>
          <w:lang w:val="en-GB" w:eastAsia="zh-TW"/>
        </w:rPr>
        <w:t>(أ)</w:t>
      </w:r>
    </w:p>
    <w:p w14:paraId="37196F9F" w14:textId="77777777" w:rsidR="00E81642" w:rsidRPr="00A90DAF" w:rsidRDefault="00E81642" w:rsidP="00E81642">
      <w:pPr>
        <w:tabs>
          <w:tab w:val="left" w:pos="1247"/>
          <w:tab w:val="left" w:pos="1814"/>
          <w:tab w:val="left" w:pos="2381"/>
          <w:tab w:val="left" w:pos="2948"/>
          <w:tab w:val="left" w:pos="3515"/>
          <w:tab w:val="left" w:pos="4082"/>
        </w:tabs>
        <w:bidi/>
        <w:spacing w:after="120" w:line="400" w:lineRule="exact"/>
        <w:ind w:left="1134"/>
        <w:jc w:val="both"/>
        <w:textDirection w:val="tbRlV"/>
        <w:rPr>
          <w:rFonts w:ascii="Traditional Arabic" w:hAnsi="Traditional Arabic"/>
          <w:sz w:val="32"/>
          <w:szCs w:val="32"/>
          <w:rtl/>
          <w:lang w:val="en-GB" w:eastAsia="zh-TW"/>
        </w:rPr>
      </w:pPr>
      <w:r w:rsidRPr="00A90DAF">
        <w:rPr>
          <w:rFonts w:ascii="Traditional Arabic" w:hAnsi="Traditional Arabic"/>
          <w:sz w:val="32"/>
          <w:szCs w:val="32"/>
          <w:rtl/>
          <w:lang w:val="en-GB" w:eastAsia="zh-TW"/>
        </w:rPr>
        <w:t>(بدولارات الولايات المتحدة)</w:t>
      </w:r>
    </w:p>
    <w:tbl>
      <w:tblPr>
        <w:tblStyle w:val="TableGrid"/>
        <w:bidiVisual/>
        <w:tblW w:w="949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1350"/>
        <w:gridCol w:w="1446"/>
        <w:gridCol w:w="1700"/>
        <w:gridCol w:w="2247"/>
        <w:gridCol w:w="1444"/>
      </w:tblGrid>
      <w:tr w:rsidR="00E81642" w:rsidRPr="00F63D9C" w14:paraId="0517BE39" w14:textId="77777777" w:rsidTr="00E81642">
        <w:trPr>
          <w:trHeight w:val="567"/>
          <w:tblHeader/>
        </w:trPr>
        <w:tc>
          <w:tcPr>
            <w:tcW w:w="4099" w:type="dxa"/>
            <w:gridSpan w:val="3"/>
            <w:tcBorders>
              <w:top w:val="single" w:sz="4" w:space="0" w:color="auto"/>
              <w:bottom w:val="single" w:sz="12" w:space="0" w:color="auto"/>
            </w:tcBorders>
            <w:vAlign w:val="center"/>
            <w:hideMark/>
          </w:tcPr>
          <w:p w14:paraId="65DC0817" w14:textId="77777777" w:rsidR="00E81642" w:rsidRPr="00F63D9C" w:rsidRDefault="00E81642" w:rsidP="00E81642">
            <w:pPr>
              <w:bidi/>
              <w:spacing w:after="40" w:line="280" w:lineRule="exact"/>
              <w:ind w:left="70" w:firstLine="600"/>
              <w:jc w:val="both"/>
              <w:rPr>
                <w:rFonts w:ascii="Traditional Arabic" w:hAnsi="Traditional Arabic" w:cs="Traditional Arabic"/>
                <w:i/>
                <w:iCs/>
                <w:sz w:val="24"/>
                <w:szCs w:val="24"/>
                <w:rtl/>
              </w:rPr>
            </w:pPr>
            <w:r w:rsidRPr="00F63D9C">
              <w:rPr>
                <w:rFonts w:ascii="Traditional Arabic" w:hAnsi="Traditional Arabic" w:cs="Traditional Arabic"/>
                <w:i/>
                <w:iCs/>
                <w:sz w:val="24"/>
                <w:szCs w:val="24"/>
                <w:rtl/>
              </w:rPr>
              <w:t>الطرف</w:t>
            </w:r>
          </w:p>
        </w:tc>
        <w:tc>
          <w:tcPr>
            <w:tcW w:w="1700" w:type="dxa"/>
            <w:tcBorders>
              <w:top w:val="single" w:sz="4" w:space="0" w:color="auto"/>
              <w:bottom w:val="single" w:sz="12" w:space="0" w:color="auto"/>
            </w:tcBorders>
            <w:vAlign w:val="center"/>
            <w:hideMark/>
          </w:tcPr>
          <w:p w14:paraId="452F58AF" w14:textId="77777777" w:rsidR="00E81642" w:rsidRPr="00F63D9C" w:rsidRDefault="00E81642" w:rsidP="00E81642">
            <w:pPr>
              <w:bidi/>
              <w:spacing w:line="280" w:lineRule="exact"/>
              <w:ind w:left="70" w:firstLine="600"/>
              <w:jc w:val="right"/>
              <w:rPr>
                <w:rFonts w:ascii="Traditional Arabic" w:hAnsi="Traditional Arabic" w:cs="Traditional Arabic"/>
                <w:i/>
                <w:iCs/>
                <w:sz w:val="24"/>
                <w:szCs w:val="24"/>
                <w:rtl/>
              </w:rPr>
            </w:pPr>
            <w:r w:rsidRPr="00F63D9C">
              <w:rPr>
                <w:rFonts w:ascii="Traditional Arabic" w:hAnsi="Traditional Arabic" w:cs="Traditional Arabic"/>
                <w:i/>
                <w:iCs/>
                <w:sz w:val="24"/>
                <w:szCs w:val="24"/>
                <w:rtl/>
              </w:rPr>
              <w:t xml:space="preserve">جدول </w:t>
            </w:r>
            <w:r w:rsidRPr="00F63D9C">
              <w:rPr>
                <w:rFonts w:ascii="Traditional Arabic" w:hAnsi="Traditional Arabic" w:cs="Traditional Arabic" w:hint="cs"/>
                <w:i/>
                <w:iCs/>
                <w:sz w:val="24"/>
                <w:szCs w:val="24"/>
                <w:rtl/>
              </w:rPr>
              <w:t>الاشتراكات</w:t>
            </w:r>
            <w:r w:rsidRPr="00F63D9C">
              <w:rPr>
                <w:rFonts w:ascii="Traditional Arabic" w:hAnsi="Traditional Arabic" w:cs="Traditional Arabic"/>
                <w:i/>
                <w:iCs/>
                <w:sz w:val="24"/>
                <w:szCs w:val="24"/>
                <w:rtl/>
              </w:rPr>
              <w:t xml:space="preserve"> المقررة للأمم المتحدة</w:t>
            </w:r>
          </w:p>
          <w:p w14:paraId="446A14DB" w14:textId="77777777" w:rsidR="00E81642" w:rsidRPr="00F63D9C" w:rsidRDefault="00E81642" w:rsidP="00E81642">
            <w:pPr>
              <w:bidi/>
              <w:spacing w:after="40" w:line="280" w:lineRule="exact"/>
              <w:ind w:left="70" w:firstLine="600"/>
              <w:jc w:val="right"/>
              <w:rPr>
                <w:rFonts w:ascii="Traditional Arabic" w:hAnsi="Traditional Arabic" w:cs="Traditional Arabic"/>
                <w:i/>
                <w:iCs/>
                <w:sz w:val="24"/>
                <w:szCs w:val="24"/>
                <w:rtl/>
              </w:rPr>
            </w:pPr>
            <w:r w:rsidRPr="00F63D9C">
              <w:rPr>
                <w:rFonts w:ascii="Traditional Arabic" w:hAnsi="Traditional Arabic" w:cs="Traditional Arabic"/>
                <w:i/>
                <w:iCs/>
                <w:sz w:val="24"/>
                <w:szCs w:val="24"/>
                <w:rtl/>
              </w:rPr>
              <w:t>(نسبة مئوية)</w:t>
            </w:r>
          </w:p>
        </w:tc>
        <w:tc>
          <w:tcPr>
            <w:tcW w:w="2247" w:type="dxa"/>
            <w:tcBorders>
              <w:top w:val="single" w:sz="4" w:space="0" w:color="auto"/>
              <w:bottom w:val="single" w:sz="12" w:space="0" w:color="auto"/>
            </w:tcBorders>
            <w:vAlign w:val="center"/>
            <w:hideMark/>
          </w:tcPr>
          <w:p w14:paraId="34AEE2E3" w14:textId="77777777" w:rsidR="00E81642" w:rsidRPr="00F63D9C" w:rsidRDefault="00E81642" w:rsidP="00E81642">
            <w:pPr>
              <w:bidi/>
              <w:spacing w:line="280" w:lineRule="exact"/>
              <w:ind w:left="70" w:firstLine="600"/>
              <w:jc w:val="right"/>
              <w:rPr>
                <w:rFonts w:ascii="Traditional Arabic" w:hAnsi="Traditional Arabic" w:cs="Traditional Arabic"/>
                <w:i/>
                <w:iCs/>
                <w:sz w:val="24"/>
                <w:szCs w:val="24"/>
                <w:rtl/>
              </w:rPr>
            </w:pPr>
            <w:r w:rsidRPr="00F63D9C">
              <w:rPr>
                <w:rFonts w:ascii="Traditional Arabic" w:hAnsi="Traditional Arabic" w:cs="Traditional Arabic"/>
                <w:i/>
                <w:iCs/>
                <w:sz w:val="24"/>
                <w:szCs w:val="24"/>
                <w:rtl/>
              </w:rPr>
              <w:t>جدول اتفاقية ميناماتا بسقف 22 في المائة وقاعدة 0,010 في المائة</w:t>
            </w:r>
            <w:r w:rsidRPr="00F63D9C">
              <w:rPr>
                <w:rFonts w:ascii="Traditional Arabic" w:hAnsi="Traditional Arabic" w:cs="Traditional Arabic" w:hint="cs"/>
                <w:i/>
                <w:iCs/>
                <w:sz w:val="24"/>
                <w:szCs w:val="24"/>
                <w:rtl/>
              </w:rPr>
              <w:t xml:space="preserve"> </w:t>
            </w:r>
            <w:r w:rsidRPr="00F63D9C">
              <w:rPr>
                <w:rFonts w:ascii="Traditional Arabic" w:hAnsi="Traditional Arabic" w:cs="Traditional Arabic"/>
                <w:i/>
                <w:iCs/>
                <w:sz w:val="24"/>
                <w:szCs w:val="24"/>
                <w:rtl/>
              </w:rPr>
              <w:t>(نسبة مئوية)</w:t>
            </w:r>
          </w:p>
        </w:tc>
        <w:tc>
          <w:tcPr>
            <w:tcW w:w="1444" w:type="dxa"/>
            <w:tcBorders>
              <w:top w:val="single" w:sz="4" w:space="0" w:color="auto"/>
              <w:bottom w:val="single" w:sz="12" w:space="0" w:color="auto"/>
            </w:tcBorders>
            <w:vAlign w:val="center"/>
            <w:hideMark/>
          </w:tcPr>
          <w:p w14:paraId="3442E353" w14:textId="77777777" w:rsidR="00E81642" w:rsidRPr="00F63D9C" w:rsidRDefault="00E81642" w:rsidP="00E81642">
            <w:pPr>
              <w:bidi/>
              <w:spacing w:line="280" w:lineRule="exact"/>
              <w:ind w:left="70" w:firstLine="600"/>
              <w:jc w:val="right"/>
              <w:rPr>
                <w:rFonts w:ascii="Traditional Arabic" w:hAnsi="Traditional Arabic" w:cs="Traditional Arabic"/>
                <w:i/>
                <w:iCs/>
                <w:sz w:val="24"/>
                <w:szCs w:val="24"/>
                <w:rtl/>
              </w:rPr>
            </w:pPr>
            <w:r w:rsidRPr="00F63D9C">
              <w:rPr>
                <w:rFonts w:ascii="Traditional Arabic" w:hAnsi="Traditional Arabic" w:cs="Traditional Arabic"/>
                <w:i/>
                <w:iCs/>
                <w:sz w:val="24"/>
                <w:szCs w:val="24"/>
                <w:rtl/>
              </w:rPr>
              <w:t>المساهمة التي ستغطيها الأطراف لعام 2019</w:t>
            </w:r>
          </w:p>
        </w:tc>
      </w:tr>
      <w:tr w:rsidR="00E81642" w:rsidRPr="00BE2347" w14:paraId="50DFEF69" w14:textId="77777777" w:rsidTr="00E81642">
        <w:trPr>
          <w:trHeight w:val="340"/>
        </w:trPr>
        <w:tc>
          <w:tcPr>
            <w:tcW w:w="1303" w:type="dxa"/>
            <w:tcBorders>
              <w:top w:val="single" w:sz="12" w:space="0" w:color="auto"/>
              <w:bottom w:val="single" w:sz="4" w:space="0" w:color="auto"/>
            </w:tcBorders>
            <w:vAlign w:val="center"/>
            <w:hideMark/>
          </w:tcPr>
          <w:p w14:paraId="7AE946BA" w14:textId="77777777" w:rsidR="00E81642" w:rsidRPr="00BE2347" w:rsidRDefault="00E81642" w:rsidP="00E81642">
            <w:pPr>
              <w:bidi/>
              <w:spacing w:after="40" w:line="280" w:lineRule="exact"/>
              <w:ind w:left="70" w:firstLine="600"/>
              <w:jc w:val="both"/>
              <w:rPr>
                <w:rFonts w:ascii="Traditional Arabic" w:hAnsi="Traditional Arabic" w:cs="Traditional Arabic"/>
                <w:i/>
                <w:iCs/>
                <w:sz w:val="24"/>
                <w:szCs w:val="24"/>
                <w:rtl/>
              </w:rPr>
            </w:pPr>
            <w:r w:rsidRPr="00BE2347">
              <w:rPr>
                <w:rFonts w:ascii="Traditional Arabic" w:hAnsi="Traditional Arabic" w:cs="Traditional Arabic"/>
                <w:i/>
                <w:iCs/>
                <w:sz w:val="24"/>
                <w:szCs w:val="24"/>
                <w:rtl/>
              </w:rPr>
              <w:t>المجموع</w:t>
            </w:r>
          </w:p>
        </w:tc>
        <w:tc>
          <w:tcPr>
            <w:tcW w:w="1350" w:type="dxa"/>
            <w:tcBorders>
              <w:top w:val="single" w:sz="12" w:space="0" w:color="auto"/>
              <w:bottom w:val="single" w:sz="4" w:space="0" w:color="auto"/>
            </w:tcBorders>
            <w:vAlign w:val="center"/>
            <w:hideMark/>
          </w:tcPr>
          <w:p w14:paraId="624B4C59" w14:textId="77777777" w:rsidR="00E81642" w:rsidRPr="00BE2347" w:rsidRDefault="00E81642" w:rsidP="00E81642">
            <w:pPr>
              <w:bidi/>
              <w:spacing w:after="40" w:line="280" w:lineRule="exact"/>
              <w:ind w:left="70" w:firstLine="600"/>
              <w:jc w:val="both"/>
              <w:rPr>
                <w:rFonts w:ascii="Traditional Arabic" w:hAnsi="Traditional Arabic" w:cs="Traditional Arabic"/>
                <w:i/>
                <w:iCs/>
                <w:sz w:val="24"/>
                <w:szCs w:val="24"/>
                <w:rtl/>
              </w:rPr>
            </w:pPr>
            <w:r w:rsidRPr="00BE2347">
              <w:rPr>
                <w:rFonts w:ascii="Traditional Arabic" w:hAnsi="Traditional Arabic" w:cs="Traditional Arabic"/>
                <w:i/>
                <w:iCs/>
                <w:sz w:val="24"/>
                <w:szCs w:val="24"/>
                <w:rtl/>
              </w:rPr>
              <w:t>المجموعة</w:t>
            </w:r>
          </w:p>
        </w:tc>
        <w:tc>
          <w:tcPr>
            <w:tcW w:w="6837" w:type="dxa"/>
            <w:gridSpan w:val="4"/>
            <w:tcBorders>
              <w:top w:val="single" w:sz="12" w:space="0" w:color="auto"/>
              <w:bottom w:val="single" w:sz="4" w:space="0" w:color="auto"/>
            </w:tcBorders>
            <w:vAlign w:val="center"/>
            <w:hideMark/>
          </w:tcPr>
          <w:p w14:paraId="7DBCD90E" w14:textId="77777777" w:rsidR="00E81642" w:rsidRPr="00BE2347" w:rsidRDefault="00E81642" w:rsidP="00E81642">
            <w:pPr>
              <w:bidi/>
              <w:spacing w:after="40" w:line="280" w:lineRule="exact"/>
              <w:ind w:left="66" w:hanging="4"/>
              <w:rPr>
                <w:rFonts w:ascii="Traditional Arabic" w:hAnsi="Traditional Arabic" w:cs="Traditional Arabic"/>
                <w:i/>
                <w:iCs/>
                <w:sz w:val="24"/>
                <w:szCs w:val="24"/>
                <w:rtl/>
              </w:rPr>
            </w:pPr>
            <w:r w:rsidRPr="00BE2347">
              <w:rPr>
                <w:rFonts w:ascii="Traditional Arabic" w:hAnsi="Traditional Arabic" w:cs="Traditional Arabic"/>
                <w:i/>
                <w:iCs/>
                <w:sz w:val="24"/>
                <w:szCs w:val="24"/>
                <w:rtl/>
              </w:rPr>
              <w:t>أفريقيا</w:t>
            </w:r>
          </w:p>
        </w:tc>
      </w:tr>
      <w:tr w:rsidR="00E81642" w:rsidRPr="00F63D9C" w14:paraId="71EC31A1" w14:textId="77777777" w:rsidTr="00E81642">
        <w:trPr>
          <w:trHeight w:val="315"/>
        </w:trPr>
        <w:tc>
          <w:tcPr>
            <w:tcW w:w="1303" w:type="dxa"/>
            <w:tcBorders>
              <w:top w:val="single" w:sz="4" w:space="0" w:color="auto"/>
            </w:tcBorders>
            <w:vAlign w:val="center"/>
            <w:hideMark/>
          </w:tcPr>
          <w:p w14:paraId="39F07CC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350" w:type="dxa"/>
            <w:tcBorders>
              <w:top w:val="single" w:sz="4" w:space="0" w:color="auto"/>
            </w:tcBorders>
            <w:vAlign w:val="center"/>
            <w:hideMark/>
          </w:tcPr>
          <w:p w14:paraId="59EF3B1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446" w:type="dxa"/>
            <w:tcBorders>
              <w:top w:val="single" w:sz="4" w:space="0" w:color="auto"/>
            </w:tcBorders>
            <w:vAlign w:val="center"/>
            <w:hideMark/>
          </w:tcPr>
          <w:p w14:paraId="49BA39D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بنن</w:t>
            </w:r>
          </w:p>
        </w:tc>
        <w:tc>
          <w:tcPr>
            <w:tcW w:w="1700" w:type="dxa"/>
            <w:tcBorders>
              <w:top w:val="single" w:sz="4" w:space="0" w:color="auto"/>
            </w:tcBorders>
            <w:vAlign w:val="center"/>
            <w:hideMark/>
          </w:tcPr>
          <w:p w14:paraId="084ADE0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٠,٠٠٣</w:t>
            </w:r>
          </w:p>
        </w:tc>
        <w:tc>
          <w:tcPr>
            <w:tcW w:w="2247" w:type="dxa"/>
            <w:tcBorders>
              <w:top w:val="single" w:sz="4" w:space="0" w:color="auto"/>
            </w:tcBorders>
            <w:vAlign w:val="center"/>
            <w:hideMark/>
          </w:tcPr>
          <w:p w14:paraId="3B3581D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tcBorders>
              <w:top w:val="single" w:sz="4" w:space="0" w:color="auto"/>
            </w:tcBorders>
            <w:vAlign w:val="center"/>
            <w:hideMark/>
          </w:tcPr>
          <w:p w14:paraId="0EC3359B"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E93B5F9" w14:textId="77777777" w:rsidTr="00E81642">
        <w:trPr>
          <w:trHeight w:val="300"/>
        </w:trPr>
        <w:tc>
          <w:tcPr>
            <w:tcW w:w="1303" w:type="dxa"/>
            <w:vAlign w:val="center"/>
            <w:hideMark/>
          </w:tcPr>
          <w:p w14:paraId="0D38E1C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350" w:type="dxa"/>
            <w:vAlign w:val="center"/>
            <w:hideMark/>
          </w:tcPr>
          <w:p w14:paraId="5A3A658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446" w:type="dxa"/>
            <w:vAlign w:val="center"/>
            <w:hideMark/>
          </w:tcPr>
          <w:p w14:paraId="0D56153C"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بوتسوانا</w:t>
            </w:r>
          </w:p>
        </w:tc>
        <w:tc>
          <w:tcPr>
            <w:tcW w:w="1700" w:type="dxa"/>
            <w:vAlign w:val="center"/>
            <w:hideMark/>
          </w:tcPr>
          <w:p w14:paraId="3A7957D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٠,٠١٤</w:t>
            </w:r>
          </w:p>
        </w:tc>
        <w:tc>
          <w:tcPr>
            <w:tcW w:w="2247" w:type="dxa"/>
            <w:vAlign w:val="center"/>
            <w:hideMark/>
          </w:tcPr>
          <w:p w14:paraId="5C2ACF8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19</w:t>
            </w:r>
          </w:p>
        </w:tc>
        <w:tc>
          <w:tcPr>
            <w:tcW w:w="1444" w:type="dxa"/>
            <w:vAlign w:val="center"/>
            <w:hideMark/>
          </w:tcPr>
          <w:p w14:paraId="71686FBE"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hint="cs"/>
                <w:sz w:val="24"/>
                <w:szCs w:val="24"/>
                <w:rtl/>
                <w:lang w:eastAsia="zh-TW"/>
              </w:rPr>
              <w:t>619</w:t>
            </w:r>
          </w:p>
        </w:tc>
      </w:tr>
      <w:tr w:rsidR="00E81642" w:rsidRPr="00F63D9C" w14:paraId="300FB650" w14:textId="77777777" w:rsidTr="00E81642">
        <w:trPr>
          <w:trHeight w:val="300"/>
        </w:trPr>
        <w:tc>
          <w:tcPr>
            <w:tcW w:w="1303" w:type="dxa"/>
            <w:vAlign w:val="center"/>
            <w:hideMark/>
          </w:tcPr>
          <w:p w14:paraId="13B8E54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350" w:type="dxa"/>
            <w:vAlign w:val="center"/>
            <w:hideMark/>
          </w:tcPr>
          <w:p w14:paraId="37419EA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446" w:type="dxa"/>
            <w:vAlign w:val="center"/>
            <w:hideMark/>
          </w:tcPr>
          <w:p w14:paraId="6B6F504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بوركينا فاسو</w:t>
            </w:r>
          </w:p>
        </w:tc>
        <w:tc>
          <w:tcPr>
            <w:tcW w:w="1700" w:type="dxa"/>
            <w:vAlign w:val="center"/>
            <w:hideMark/>
          </w:tcPr>
          <w:p w14:paraId="286823D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٠,٠٠٤</w:t>
            </w:r>
          </w:p>
        </w:tc>
        <w:tc>
          <w:tcPr>
            <w:tcW w:w="2247" w:type="dxa"/>
            <w:vAlign w:val="center"/>
            <w:hideMark/>
          </w:tcPr>
          <w:p w14:paraId="3E34AE3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060CB1DA"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25E54199" w14:textId="77777777" w:rsidTr="00E81642">
        <w:trPr>
          <w:trHeight w:val="300"/>
        </w:trPr>
        <w:tc>
          <w:tcPr>
            <w:tcW w:w="1303" w:type="dxa"/>
            <w:vAlign w:val="center"/>
            <w:hideMark/>
          </w:tcPr>
          <w:p w14:paraId="65D1E4C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w:t>
            </w:r>
          </w:p>
        </w:tc>
        <w:tc>
          <w:tcPr>
            <w:tcW w:w="1350" w:type="dxa"/>
            <w:vAlign w:val="center"/>
            <w:hideMark/>
          </w:tcPr>
          <w:p w14:paraId="40430F6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w:t>
            </w:r>
          </w:p>
        </w:tc>
        <w:tc>
          <w:tcPr>
            <w:tcW w:w="1446" w:type="dxa"/>
            <w:vAlign w:val="center"/>
            <w:hideMark/>
          </w:tcPr>
          <w:p w14:paraId="67B272C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تشاد</w:t>
            </w:r>
          </w:p>
        </w:tc>
        <w:tc>
          <w:tcPr>
            <w:tcW w:w="1700" w:type="dxa"/>
            <w:vAlign w:val="center"/>
            <w:hideMark/>
          </w:tcPr>
          <w:p w14:paraId="43E9208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w:t>
            </w:r>
            <w:r w:rsidRPr="00F63D9C">
              <w:rPr>
                <w:rFonts w:cs="Traditional Arabic" w:hint="cs"/>
                <w:sz w:val="24"/>
                <w:szCs w:val="24"/>
                <w:rtl/>
                <w:lang w:eastAsia="zh-TW"/>
              </w:rPr>
              <w:t>5</w:t>
            </w:r>
          </w:p>
        </w:tc>
        <w:tc>
          <w:tcPr>
            <w:tcW w:w="2247" w:type="dxa"/>
            <w:vAlign w:val="center"/>
            <w:hideMark/>
          </w:tcPr>
          <w:p w14:paraId="61914FF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1EB521FA"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695AF2A6" w14:textId="77777777" w:rsidTr="00E81642">
        <w:trPr>
          <w:trHeight w:val="300"/>
        </w:trPr>
        <w:tc>
          <w:tcPr>
            <w:tcW w:w="1303" w:type="dxa"/>
            <w:vAlign w:val="center"/>
            <w:hideMark/>
          </w:tcPr>
          <w:p w14:paraId="671252E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350" w:type="dxa"/>
            <w:vAlign w:val="center"/>
            <w:hideMark/>
          </w:tcPr>
          <w:p w14:paraId="4502B32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446" w:type="dxa"/>
            <w:vAlign w:val="center"/>
            <w:hideMark/>
          </w:tcPr>
          <w:p w14:paraId="13A0574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جيبوتي</w:t>
            </w:r>
          </w:p>
        </w:tc>
        <w:tc>
          <w:tcPr>
            <w:tcW w:w="1700" w:type="dxa"/>
            <w:vAlign w:val="center"/>
            <w:hideMark/>
          </w:tcPr>
          <w:p w14:paraId="0940424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013AE28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4B1114E2"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5AC19C8B" w14:textId="77777777" w:rsidTr="00E81642">
        <w:trPr>
          <w:trHeight w:val="300"/>
        </w:trPr>
        <w:tc>
          <w:tcPr>
            <w:tcW w:w="1303" w:type="dxa"/>
            <w:vAlign w:val="center"/>
            <w:hideMark/>
          </w:tcPr>
          <w:p w14:paraId="611BB9B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350" w:type="dxa"/>
            <w:vAlign w:val="center"/>
            <w:hideMark/>
          </w:tcPr>
          <w:p w14:paraId="7FB0CBD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446" w:type="dxa"/>
            <w:vAlign w:val="center"/>
            <w:hideMark/>
          </w:tcPr>
          <w:p w14:paraId="3C89DF7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إسواتيني</w:t>
            </w:r>
          </w:p>
        </w:tc>
        <w:tc>
          <w:tcPr>
            <w:tcW w:w="1700" w:type="dxa"/>
            <w:vAlign w:val="center"/>
            <w:hideMark/>
          </w:tcPr>
          <w:p w14:paraId="104D92CC"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٠,٠٠٢</w:t>
            </w:r>
          </w:p>
        </w:tc>
        <w:tc>
          <w:tcPr>
            <w:tcW w:w="2247" w:type="dxa"/>
            <w:vAlign w:val="center"/>
            <w:hideMark/>
          </w:tcPr>
          <w:p w14:paraId="0B055E0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67F5C634"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19E68AC" w14:textId="77777777" w:rsidTr="00E81642">
        <w:trPr>
          <w:trHeight w:val="300"/>
        </w:trPr>
        <w:tc>
          <w:tcPr>
            <w:tcW w:w="1303" w:type="dxa"/>
            <w:vAlign w:val="center"/>
            <w:hideMark/>
          </w:tcPr>
          <w:p w14:paraId="509F70A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350" w:type="dxa"/>
            <w:vAlign w:val="center"/>
            <w:hideMark/>
          </w:tcPr>
          <w:p w14:paraId="0FB2006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446" w:type="dxa"/>
            <w:vAlign w:val="center"/>
            <w:hideMark/>
          </w:tcPr>
          <w:p w14:paraId="3AC53BD1" w14:textId="77777777" w:rsidR="00E81642" w:rsidRPr="00F63D9C" w:rsidRDefault="00E81642" w:rsidP="00E81642">
            <w:pPr>
              <w:bidi/>
              <w:spacing w:line="320" w:lineRule="exact"/>
              <w:textDirection w:val="tbRlV"/>
              <w:rPr>
                <w:rFonts w:cs="Traditional Arabic"/>
                <w:sz w:val="24"/>
                <w:szCs w:val="24"/>
                <w:rtl/>
                <w:lang w:eastAsia="zh-TW"/>
              </w:rPr>
            </w:pPr>
            <w:r>
              <w:rPr>
                <w:rFonts w:cs="Traditional Arabic" w:hint="cs"/>
                <w:sz w:val="24"/>
                <w:szCs w:val="24"/>
                <w:rtl/>
                <w:lang w:eastAsia="zh-TW"/>
              </w:rPr>
              <w:t>ال</w:t>
            </w:r>
            <w:r w:rsidRPr="00F63D9C">
              <w:rPr>
                <w:rFonts w:cs="Traditional Arabic"/>
                <w:sz w:val="24"/>
                <w:szCs w:val="24"/>
                <w:rtl/>
                <w:lang w:eastAsia="zh-TW"/>
              </w:rPr>
              <w:t>غابون</w:t>
            </w:r>
          </w:p>
        </w:tc>
        <w:tc>
          <w:tcPr>
            <w:tcW w:w="1700" w:type="dxa"/>
            <w:vAlign w:val="center"/>
            <w:hideMark/>
          </w:tcPr>
          <w:p w14:paraId="3B948BB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٠,٠١٧</w:t>
            </w:r>
          </w:p>
        </w:tc>
        <w:tc>
          <w:tcPr>
            <w:tcW w:w="2247" w:type="dxa"/>
            <w:vAlign w:val="center"/>
            <w:hideMark/>
          </w:tcPr>
          <w:p w14:paraId="4CC05CD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٠,٠٢</w:t>
            </w:r>
            <w:r w:rsidRPr="00F63D9C">
              <w:rPr>
                <w:rFonts w:cs="Traditional Arabic" w:hint="cs"/>
                <w:sz w:val="24"/>
                <w:szCs w:val="24"/>
                <w:rtl/>
                <w:lang w:eastAsia="zh-TW"/>
              </w:rPr>
              <w:t>3</w:t>
            </w:r>
          </w:p>
        </w:tc>
        <w:tc>
          <w:tcPr>
            <w:tcW w:w="1444" w:type="dxa"/>
            <w:vAlign w:val="center"/>
            <w:hideMark/>
          </w:tcPr>
          <w:p w14:paraId="0AB7A0BF"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hint="cs"/>
                <w:sz w:val="24"/>
                <w:szCs w:val="24"/>
                <w:rtl/>
                <w:lang w:eastAsia="zh-TW"/>
              </w:rPr>
              <w:t>752</w:t>
            </w:r>
          </w:p>
        </w:tc>
      </w:tr>
      <w:tr w:rsidR="00E81642" w:rsidRPr="00F63D9C" w14:paraId="1B31A63C" w14:textId="77777777" w:rsidTr="00E81642">
        <w:trPr>
          <w:trHeight w:val="300"/>
        </w:trPr>
        <w:tc>
          <w:tcPr>
            <w:tcW w:w="1303" w:type="dxa"/>
            <w:vAlign w:val="center"/>
            <w:hideMark/>
          </w:tcPr>
          <w:p w14:paraId="75226B8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350" w:type="dxa"/>
            <w:vAlign w:val="center"/>
            <w:hideMark/>
          </w:tcPr>
          <w:p w14:paraId="4484A44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446" w:type="dxa"/>
            <w:vAlign w:val="center"/>
            <w:hideMark/>
          </w:tcPr>
          <w:p w14:paraId="2F9E866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غامبيا</w:t>
            </w:r>
          </w:p>
        </w:tc>
        <w:tc>
          <w:tcPr>
            <w:tcW w:w="1700" w:type="dxa"/>
            <w:vAlign w:val="center"/>
            <w:hideMark/>
          </w:tcPr>
          <w:p w14:paraId="6F9775C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208F763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3AB70B1A"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25957C14" w14:textId="77777777" w:rsidTr="00E81642">
        <w:trPr>
          <w:trHeight w:val="300"/>
        </w:trPr>
        <w:tc>
          <w:tcPr>
            <w:tcW w:w="1303" w:type="dxa"/>
            <w:vAlign w:val="center"/>
            <w:hideMark/>
          </w:tcPr>
          <w:p w14:paraId="5AC311B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350" w:type="dxa"/>
            <w:vAlign w:val="center"/>
            <w:hideMark/>
          </w:tcPr>
          <w:p w14:paraId="088B124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446" w:type="dxa"/>
            <w:vAlign w:val="center"/>
            <w:hideMark/>
          </w:tcPr>
          <w:p w14:paraId="5A4969F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غانا</w:t>
            </w:r>
          </w:p>
        </w:tc>
        <w:tc>
          <w:tcPr>
            <w:tcW w:w="1700" w:type="dxa"/>
            <w:vAlign w:val="center"/>
            <w:hideMark/>
          </w:tcPr>
          <w:p w14:paraId="4D71F9D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٠,٠١٦</w:t>
            </w:r>
          </w:p>
        </w:tc>
        <w:tc>
          <w:tcPr>
            <w:tcW w:w="2247" w:type="dxa"/>
            <w:vAlign w:val="center"/>
            <w:hideMark/>
          </w:tcPr>
          <w:p w14:paraId="288AD59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w:t>
            </w:r>
            <w:r w:rsidRPr="00F63D9C">
              <w:rPr>
                <w:rFonts w:cs="Traditional Arabic" w:hint="cs"/>
                <w:sz w:val="24"/>
                <w:szCs w:val="24"/>
                <w:rtl/>
                <w:lang w:eastAsia="zh-TW"/>
              </w:rPr>
              <w:t>22</w:t>
            </w:r>
          </w:p>
        </w:tc>
        <w:tc>
          <w:tcPr>
            <w:tcW w:w="1444" w:type="dxa"/>
            <w:vAlign w:val="center"/>
            <w:hideMark/>
          </w:tcPr>
          <w:p w14:paraId="7131FBCB"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hint="cs"/>
                <w:sz w:val="24"/>
                <w:szCs w:val="24"/>
                <w:rtl/>
                <w:lang w:eastAsia="zh-TW"/>
              </w:rPr>
              <w:t>707</w:t>
            </w:r>
          </w:p>
        </w:tc>
      </w:tr>
      <w:tr w:rsidR="00E81642" w:rsidRPr="00F63D9C" w14:paraId="39A5E2C9" w14:textId="77777777" w:rsidTr="00E81642">
        <w:trPr>
          <w:trHeight w:val="300"/>
        </w:trPr>
        <w:tc>
          <w:tcPr>
            <w:tcW w:w="1303" w:type="dxa"/>
            <w:vAlign w:val="center"/>
            <w:hideMark/>
          </w:tcPr>
          <w:p w14:paraId="72C5E34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350" w:type="dxa"/>
            <w:vAlign w:val="center"/>
            <w:hideMark/>
          </w:tcPr>
          <w:p w14:paraId="2CAE119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446" w:type="dxa"/>
            <w:vAlign w:val="center"/>
            <w:hideMark/>
          </w:tcPr>
          <w:p w14:paraId="2CE570D9"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غينيا</w:t>
            </w:r>
          </w:p>
        </w:tc>
        <w:tc>
          <w:tcPr>
            <w:tcW w:w="1700" w:type="dxa"/>
            <w:vAlign w:val="center"/>
            <w:hideMark/>
          </w:tcPr>
          <w:p w14:paraId="7927080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٠,٠٠٢</w:t>
            </w:r>
          </w:p>
        </w:tc>
        <w:tc>
          <w:tcPr>
            <w:tcW w:w="2247" w:type="dxa"/>
            <w:vAlign w:val="center"/>
            <w:hideMark/>
          </w:tcPr>
          <w:p w14:paraId="696AD9A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432D3DBA"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23887A3" w14:textId="77777777" w:rsidTr="00E81642">
        <w:trPr>
          <w:trHeight w:val="300"/>
        </w:trPr>
        <w:tc>
          <w:tcPr>
            <w:tcW w:w="1303" w:type="dxa"/>
            <w:vAlign w:val="center"/>
            <w:hideMark/>
          </w:tcPr>
          <w:p w14:paraId="2BFA072C"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350" w:type="dxa"/>
            <w:vAlign w:val="center"/>
            <w:hideMark/>
          </w:tcPr>
          <w:p w14:paraId="31F1E7C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446" w:type="dxa"/>
            <w:vAlign w:val="center"/>
            <w:hideMark/>
          </w:tcPr>
          <w:p w14:paraId="285540A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ليسوتو</w:t>
            </w:r>
          </w:p>
        </w:tc>
        <w:tc>
          <w:tcPr>
            <w:tcW w:w="1700" w:type="dxa"/>
            <w:vAlign w:val="center"/>
            <w:hideMark/>
          </w:tcPr>
          <w:p w14:paraId="699E9A4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0490FAB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48F03546"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5E12A19E" w14:textId="77777777" w:rsidTr="00E81642">
        <w:trPr>
          <w:trHeight w:val="300"/>
        </w:trPr>
        <w:tc>
          <w:tcPr>
            <w:tcW w:w="1303" w:type="dxa"/>
            <w:vAlign w:val="center"/>
            <w:hideMark/>
          </w:tcPr>
          <w:p w14:paraId="0DB83D7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350" w:type="dxa"/>
            <w:vAlign w:val="center"/>
            <w:hideMark/>
          </w:tcPr>
          <w:p w14:paraId="701A385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446" w:type="dxa"/>
            <w:vAlign w:val="center"/>
            <w:hideMark/>
          </w:tcPr>
          <w:p w14:paraId="38EF8FEF"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مدغشقر</w:t>
            </w:r>
          </w:p>
        </w:tc>
        <w:tc>
          <w:tcPr>
            <w:tcW w:w="1700" w:type="dxa"/>
            <w:vAlign w:val="center"/>
            <w:hideMark/>
          </w:tcPr>
          <w:p w14:paraId="59719E4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٠,٠٠٣</w:t>
            </w:r>
          </w:p>
        </w:tc>
        <w:tc>
          <w:tcPr>
            <w:tcW w:w="2247" w:type="dxa"/>
            <w:vAlign w:val="center"/>
            <w:hideMark/>
          </w:tcPr>
          <w:p w14:paraId="76D1536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57792879"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7AC6326C" w14:textId="77777777" w:rsidTr="00E81642">
        <w:trPr>
          <w:trHeight w:val="300"/>
        </w:trPr>
        <w:tc>
          <w:tcPr>
            <w:tcW w:w="1303" w:type="dxa"/>
            <w:vAlign w:val="center"/>
            <w:hideMark/>
          </w:tcPr>
          <w:p w14:paraId="0BCF075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١٣</w:t>
            </w:r>
          </w:p>
        </w:tc>
        <w:tc>
          <w:tcPr>
            <w:tcW w:w="1350" w:type="dxa"/>
            <w:vAlign w:val="center"/>
            <w:hideMark/>
          </w:tcPr>
          <w:p w14:paraId="2058448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١٣</w:t>
            </w:r>
          </w:p>
        </w:tc>
        <w:tc>
          <w:tcPr>
            <w:tcW w:w="1446" w:type="dxa"/>
            <w:vAlign w:val="center"/>
            <w:hideMark/>
          </w:tcPr>
          <w:p w14:paraId="7549DF48"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مالي</w:t>
            </w:r>
          </w:p>
        </w:tc>
        <w:tc>
          <w:tcPr>
            <w:tcW w:w="1700" w:type="dxa"/>
            <w:vAlign w:val="center"/>
            <w:hideMark/>
          </w:tcPr>
          <w:p w14:paraId="2E07D11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٠,٠٠٣</w:t>
            </w:r>
          </w:p>
        </w:tc>
        <w:tc>
          <w:tcPr>
            <w:tcW w:w="2247" w:type="dxa"/>
            <w:vAlign w:val="center"/>
            <w:hideMark/>
          </w:tcPr>
          <w:p w14:paraId="7CEDCDB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49F94483"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35148E2B" w14:textId="77777777" w:rsidTr="00E81642">
        <w:trPr>
          <w:trHeight w:val="300"/>
        </w:trPr>
        <w:tc>
          <w:tcPr>
            <w:tcW w:w="1303" w:type="dxa"/>
            <w:vAlign w:val="center"/>
            <w:hideMark/>
          </w:tcPr>
          <w:p w14:paraId="20895B7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١٤</w:t>
            </w:r>
          </w:p>
        </w:tc>
        <w:tc>
          <w:tcPr>
            <w:tcW w:w="1350" w:type="dxa"/>
            <w:vAlign w:val="center"/>
            <w:hideMark/>
          </w:tcPr>
          <w:p w14:paraId="50868C0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١٤</w:t>
            </w:r>
          </w:p>
        </w:tc>
        <w:tc>
          <w:tcPr>
            <w:tcW w:w="1446" w:type="dxa"/>
            <w:vAlign w:val="center"/>
            <w:hideMark/>
          </w:tcPr>
          <w:p w14:paraId="54B6609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موريتانيا</w:t>
            </w:r>
          </w:p>
        </w:tc>
        <w:tc>
          <w:tcPr>
            <w:tcW w:w="1700" w:type="dxa"/>
            <w:vAlign w:val="center"/>
            <w:hideMark/>
          </w:tcPr>
          <w:p w14:paraId="73A4C40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٠,٠٠٢</w:t>
            </w:r>
          </w:p>
        </w:tc>
        <w:tc>
          <w:tcPr>
            <w:tcW w:w="2247" w:type="dxa"/>
            <w:vAlign w:val="center"/>
            <w:hideMark/>
          </w:tcPr>
          <w:p w14:paraId="1301BA8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445CBEE7"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0D631E44" w14:textId="77777777" w:rsidTr="00E81642">
        <w:trPr>
          <w:trHeight w:val="300"/>
        </w:trPr>
        <w:tc>
          <w:tcPr>
            <w:tcW w:w="1303" w:type="dxa"/>
            <w:vAlign w:val="center"/>
            <w:hideMark/>
          </w:tcPr>
          <w:p w14:paraId="709ED0D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١٥</w:t>
            </w:r>
          </w:p>
        </w:tc>
        <w:tc>
          <w:tcPr>
            <w:tcW w:w="1350" w:type="dxa"/>
            <w:vAlign w:val="center"/>
            <w:hideMark/>
          </w:tcPr>
          <w:p w14:paraId="17BE1A4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١٥</w:t>
            </w:r>
          </w:p>
        </w:tc>
        <w:tc>
          <w:tcPr>
            <w:tcW w:w="1446" w:type="dxa"/>
            <w:vAlign w:val="center"/>
            <w:hideMark/>
          </w:tcPr>
          <w:p w14:paraId="7301DCC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موريشيوس</w:t>
            </w:r>
          </w:p>
        </w:tc>
        <w:tc>
          <w:tcPr>
            <w:tcW w:w="1700" w:type="dxa"/>
            <w:vAlign w:val="center"/>
            <w:hideMark/>
          </w:tcPr>
          <w:p w14:paraId="298045E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٠,٠١٢</w:t>
            </w:r>
          </w:p>
        </w:tc>
        <w:tc>
          <w:tcPr>
            <w:tcW w:w="2247" w:type="dxa"/>
            <w:vAlign w:val="center"/>
            <w:hideMark/>
          </w:tcPr>
          <w:p w14:paraId="3906164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٠,٠١٦</w:t>
            </w:r>
          </w:p>
        </w:tc>
        <w:tc>
          <w:tcPr>
            <w:tcW w:w="1444" w:type="dxa"/>
            <w:vAlign w:val="center"/>
            <w:hideMark/>
          </w:tcPr>
          <w:p w14:paraId="399111C2"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hint="cs"/>
                <w:sz w:val="24"/>
                <w:szCs w:val="24"/>
                <w:rtl/>
                <w:lang w:eastAsia="zh-TW"/>
              </w:rPr>
              <w:t>530</w:t>
            </w:r>
          </w:p>
        </w:tc>
      </w:tr>
      <w:tr w:rsidR="00E81642" w:rsidRPr="00F63D9C" w14:paraId="036BD50E" w14:textId="77777777" w:rsidTr="00E81642">
        <w:trPr>
          <w:trHeight w:val="300"/>
        </w:trPr>
        <w:tc>
          <w:tcPr>
            <w:tcW w:w="1303" w:type="dxa"/>
            <w:vAlign w:val="center"/>
            <w:hideMark/>
          </w:tcPr>
          <w:p w14:paraId="2E8CC19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١٦</w:t>
            </w:r>
          </w:p>
        </w:tc>
        <w:tc>
          <w:tcPr>
            <w:tcW w:w="1350" w:type="dxa"/>
            <w:vAlign w:val="center"/>
            <w:hideMark/>
          </w:tcPr>
          <w:p w14:paraId="68EA874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١٦</w:t>
            </w:r>
          </w:p>
        </w:tc>
        <w:tc>
          <w:tcPr>
            <w:tcW w:w="1446" w:type="dxa"/>
            <w:vAlign w:val="center"/>
            <w:hideMark/>
          </w:tcPr>
          <w:p w14:paraId="0853AF9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ناميبيا</w:t>
            </w:r>
          </w:p>
        </w:tc>
        <w:tc>
          <w:tcPr>
            <w:tcW w:w="1700" w:type="dxa"/>
            <w:vAlign w:val="center"/>
            <w:hideMark/>
          </w:tcPr>
          <w:p w14:paraId="0D83172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010</w:t>
            </w:r>
          </w:p>
        </w:tc>
        <w:tc>
          <w:tcPr>
            <w:tcW w:w="2247" w:type="dxa"/>
            <w:vAlign w:val="center"/>
            <w:hideMark/>
          </w:tcPr>
          <w:p w14:paraId="791D20D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٠,٠١٣</w:t>
            </w:r>
          </w:p>
        </w:tc>
        <w:tc>
          <w:tcPr>
            <w:tcW w:w="1444" w:type="dxa"/>
            <w:vAlign w:val="center"/>
            <w:hideMark/>
          </w:tcPr>
          <w:p w14:paraId="6D80DB59"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hint="cs"/>
                <w:sz w:val="24"/>
                <w:szCs w:val="24"/>
                <w:rtl/>
                <w:lang w:eastAsia="zh-TW"/>
              </w:rPr>
              <w:t>442</w:t>
            </w:r>
          </w:p>
        </w:tc>
      </w:tr>
      <w:tr w:rsidR="00E81642" w:rsidRPr="00F63D9C" w14:paraId="1CBE4D97" w14:textId="77777777" w:rsidTr="00E81642">
        <w:trPr>
          <w:trHeight w:val="300"/>
        </w:trPr>
        <w:tc>
          <w:tcPr>
            <w:tcW w:w="1303" w:type="dxa"/>
            <w:vAlign w:val="center"/>
            <w:hideMark/>
          </w:tcPr>
          <w:p w14:paraId="5AD926F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١٧</w:t>
            </w:r>
          </w:p>
        </w:tc>
        <w:tc>
          <w:tcPr>
            <w:tcW w:w="1350" w:type="dxa"/>
            <w:vAlign w:val="center"/>
            <w:hideMark/>
          </w:tcPr>
          <w:p w14:paraId="57B8CA5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١٧</w:t>
            </w:r>
          </w:p>
        </w:tc>
        <w:tc>
          <w:tcPr>
            <w:tcW w:w="1446" w:type="dxa"/>
            <w:vAlign w:val="center"/>
            <w:hideMark/>
          </w:tcPr>
          <w:p w14:paraId="67383C8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النيجر</w:t>
            </w:r>
          </w:p>
        </w:tc>
        <w:tc>
          <w:tcPr>
            <w:tcW w:w="1700" w:type="dxa"/>
            <w:vAlign w:val="center"/>
            <w:hideMark/>
          </w:tcPr>
          <w:p w14:paraId="73780D9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002</w:t>
            </w:r>
          </w:p>
        </w:tc>
        <w:tc>
          <w:tcPr>
            <w:tcW w:w="2247" w:type="dxa"/>
            <w:vAlign w:val="center"/>
            <w:hideMark/>
          </w:tcPr>
          <w:p w14:paraId="5FAD68C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010</w:t>
            </w:r>
          </w:p>
        </w:tc>
        <w:tc>
          <w:tcPr>
            <w:tcW w:w="1444" w:type="dxa"/>
            <w:vAlign w:val="center"/>
            <w:hideMark/>
          </w:tcPr>
          <w:p w14:paraId="1A99E3A1" w14:textId="77777777" w:rsidR="00E81642" w:rsidRPr="00F63D9C" w:rsidRDefault="00E81642" w:rsidP="00E81642">
            <w:pPr>
              <w:bidi/>
              <w:spacing w:line="320" w:lineRule="exact"/>
              <w:ind w:left="177" w:firstLine="600"/>
              <w:jc w:val="both"/>
              <w:textDirection w:val="tbRlV"/>
              <w:rPr>
                <w:rFonts w:cs="Traditional Arabic"/>
                <w:sz w:val="24"/>
                <w:szCs w:val="24"/>
                <w:lang w:val="en-GB" w:eastAsia="zh-TW"/>
              </w:rPr>
            </w:pPr>
            <w:r w:rsidRPr="00F63D9C">
              <w:rPr>
                <w:rFonts w:cs="Traditional Arabic" w:hint="cs"/>
                <w:sz w:val="24"/>
                <w:szCs w:val="24"/>
                <w:rtl/>
                <w:lang w:eastAsia="zh-TW"/>
              </w:rPr>
              <w:t>329</w:t>
            </w:r>
          </w:p>
        </w:tc>
      </w:tr>
      <w:tr w:rsidR="00E81642" w:rsidRPr="00F63D9C" w14:paraId="3C5330FA" w14:textId="77777777" w:rsidTr="00E81642">
        <w:trPr>
          <w:trHeight w:val="300"/>
        </w:trPr>
        <w:tc>
          <w:tcPr>
            <w:tcW w:w="1303" w:type="dxa"/>
            <w:vAlign w:val="center"/>
            <w:hideMark/>
          </w:tcPr>
          <w:p w14:paraId="4BB352E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١٨</w:t>
            </w:r>
          </w:p>
        </w:tc>
        <w:tc>
          <w:tcPr>
            <w:tcW w:w="1350" w:type="dxa"/>
            <w:vAlign w:val="center"/>
            <w:hideMark/>
          </w:tcPr>
          <w:p w14:paraId="397F3DF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١٨</w:t>
            </w:r>
          </w:p>
        </w:tc>
        <w:tc>
          <w:tcPr>
            <w:tcW w:w="1446" w:type="dxa"/>
            <w:vAlign w:val="center"/>
            <w:hideMark/>
          </w:tcPr>
          <w:p w14:paraId="6179A18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نيجيريا</w:t>
            </w:r>
          </w:p>
        </w:tc>
        <w:tc>
          <w:tcPr>
            <w:tcW w:w="1700" w:type="dxa"/>
            <w:vAlign w:val="center"/>
            <w:hideMark/>
          </w:tcPr>
          <w:p w14:paraId="1236554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209</w:t>
            </w:r>
          </w:p>
        </w:tc>
        <w:tc>
          <w:tcPr>
            <w:tcW w:w="2247" w:type="dxa"/>
            <w:vAlign w:val="center"/>
            <w:hideMark/>
          </w:tcPr>
          <w:p w14:paraId="4971E56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w:t>
            </w:r>
            <w:r w:rsidRPr="00F63D9C">
              <w:rPr>
                <w:rFonts w:cs="Traditional Arabic" w:hint="cs"/>
                <w:sz w:val="24"/>
                <w:szCs w:val="24"/>
                <w:rtl/>
                <w:lang w:eastAsia="zh-TW"/>
              </w:rPr>
              <w:t>281</w:t>
            </w:r>
          </w:p>
        </w:tc>
        <w:tc>
          <w:tcPr>
            <w:tcW w:w="1444" w:type="dxa"/>
            <w:vAlign w:val="center"/>
            <w:hideMark/>
          </w:tcPr>
          <w:p w14:paraId="317A4FC6" w14:textId="77777777" w:rsidR="00E81642" w:rsidRPr="00F63D9C" w:rsidRDefault="00E81642" w:rsidP="00E81642">
            <w:pPr>
              <w:bidi/>
              <w:spacing w:line="320" w:lineRule="exact"/>
              <w:jc w:val="right"/>
              <w:textDirection w:val="tbRlV"/>
              <w:rPr>
                <w:rFonts w:cs="Traditional Arabic"/>
                <w:sz w:val="24"/>
                <w:szCs w:val="24"/>
                <w:rtl/>
                <w:lang w:eastAsia="zh-TW"/>
              </w:rPr>
            </w:pPr>
            <w:r w:rsidRPr="00F63D9C">
              <w:rPr>
                <w:rFonts w:cs="Traditional Arabic" w:hint="cs"/>
                <w:sz w:val="24"/>
                <w:szCs w:val="24"/>
                <w:rtl/>
                <w:lang w:eastAsia="zh-TW"/>
              </w:rPr>
              <w:t>329 9</w:t>
            </w:r>
          </w:p>
        </w:tc>
      </w:tr>
      <w:tr w:rsidR="00E81642" w:rsidRPr="00F63D9C" w14:paraId="6C6A6090" w14:textId="77777777" w:rsidTr="00E81642">
        <w:trPr>
          <w:trHeight w:val="300"/>
        </w:trPr>
        <w:tc>
          <w:tcPr>
            <w:tcW w:w="1303" w:type="dxa"/>
            <w:vAlign w:val="center"/>
            <w:hideMark/>
          </w:tcPr>
          <w:p w14:paraId="5E8ABCB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١٩</w:t>
            </w:r>
          </w:p>
        </w:tc>
        <w:tc>
          <w:tcPr>
            <w:tcW w:w="1350" w:type="dxa"/>
            <w:vAlign w:val="center"/>
            <w:hideMark/>
          </w:tcPr>
          <w:p w14:paraId="0B758BE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١٩</w:t>
            </w:r>
          </w:p>
        </w:tc>
        <w:tc>
          <w:tcPr>
            <w:tcW w:w="1446" w:type="dxa"/>
            <w:vAlign w:val="center"/>
            <w:hideMark/>
          </w:tcPr>
          <w:p w14:paraId="3785AA5C"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رواندا</w:t>
            </w:r>
          </w:p>
        </w:tc>
        <w:tc>
          <w:tcPr>
            <w:tcW w:w="1700" w:type="dxa"/>
            <w:vAlign w:val="center"/>
            <w:hideMark/>
          </w:tcPr>
          <w:p w14:paraId="1DE56C2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٠,٠٠٢</w:t>
            </w:r>
          </w:p>
        </w:tc>
        <w:tc>
          <w:tcPr>
            <w:tcW w:w="2247" w:type="dxa"/>
            <w:vAlign w:val="center"/>
            <w:hideMark/>
          </w:tcPr>
          <w:p w14:paraId="0573011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27FE936C"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27AABCA" w14:textId="77777777" w:rsidTr="00E81642">
        <w:trPr>
          <w:trHeight w:val="300"/>
        </w:trPr>
        <w:tc>
          <w:tcPr>
            <w:tcW w:w="1303" w:type="dxa"/>
            <w:vAlign w:val="center"/>
            <w:hideMark/>
          </w:tcPr>
          <w:p w14:paraId="4807555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٢٠</w:t>
            </w:r>
          </w:p>
        </w:tc>
        <w:tc>
          <w:tcPr>
            <w:tcW w:w="1350" w:type="dxa"/>
            <w:vAlign w:val="center"/>
            <w:hideMark/>
          </w:tcPr>
          <w:p w14:paraId="5C61F37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٢٠</w:t>
            </w:r>
          </w:p>
        </w:tc>
        <w:tc>
          <w:tcPr>
            <w:tcW w:w="1446" w:type="dxa"/>
            <w:vAlign w:val="center"/>
            <w:hideMark/>
          </w:tcPr>
          <w:p w14:paraId="34C749DF"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سان تومي وبرينسيبي</w:t>
            </w:r>
          </w:p>
        </w:tc>
        <w:tc>
          <w:tcPr>
            <w:tcW w:w="1700" w:type="dxa"/>
            <w:vAlign w:val="center"/>
            <w:hideMark/>
          </w:tcPr>
          <w:p w14:paraId="5C69B7B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5EB9E12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1BFFE180"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F89BFA2" w14:textId="77777777" w:rsidTr="00E81642">
        <w:trPr>
          <w:trHeight w:val="300"/>
        </w:trPr>
        <w:tc>
          <w:tcPr>
            <w:tcW w:w="1303" w:type="dxa"/>
            <w:vAlign w:val="center"/>
            <w:hideMark/>
          </w:tcPr>
          <w:p w14:paraId="771D386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٢١</w:t>
            </w:r>
          </w:p>
        </w:tc>
        <w:tc>
          <w:tcPr>
            <w:tcW w:w="1350" w:type="dxa"/>
            <w:vAlign w:val="center"/>
            <w:hideMark/>
          </w:tcPr>
          <w:p w14:paraId="3708AC7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٢١</w:t>
            </w:r>
          </w:p>
        </w:tc>
        <w:tc>
          <w:tcPr>
            <w:tcW w:w="1446" w:type="dxa"/>
            <w:vAlign w:val="center"/>
            <w:hideMark/>
          </w:tcPr>
          <w:p w14:paraId="62CD3927"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السنغال</w:t>
            </w:r>
          </w:p>
        </w:tc>
        <w:tc>
          <w:tcPr>
            <w:tcW w:w="1700" w:type="dxa"/>
            <w:vAlign w:val="center"/>
            <w:hideMark/>
          </w:tcPr>
          <w:p w14:paraId="76168AE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w:t>
            </w:r>
            <w:r w:rsidRPr="00F63D9C">
              <w:rPr>
                <w:rFonts w:cs="Traditional Arabic" w:hint="cs"/>
                <w:sz w:val="24"/>
                <w:szCs w:val="24"/>
                <w:rtl/>
                <w:lang w:eastAsia="zh-TW"/>
              </w:rPr>
              <w:t>5</w:t>
            </w:r>
          </w:p>
        </w:tc>
        <w:tc>
          <w:tcPr>
            <w:tcW w:w="2247" w:type="dxa"/>
            <w:vAlign w:val="center"/>
            <w:hideMark/>
          </w:tcPr>
          <w:p w14:paraId="59DB6B7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51B60925"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257C9AA3" w14:textId="77777777" w:rsidTr="00E81642">
        <w:trPr>
          <w:trHeight w:val="300"/>
        </w:trPr>
        <w:tc>
          <w:tcPr>
            <w:tcW w:w="1303" w:type="dxa"/>
            <w:vAlign w:val="center"/>
            <w:hideMark/>
          </w:tcPr>
          <w:p w14:paraId="728998F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٢٢</w:t>
            </w:r>
          </w:p>
        </w:tc>
        <w:tc>
          <w:tcPr>
            <w:tcW w:w="1350" w:type="dxa"/>
            <w:vAlign w:val="center"/>
            <w:hideMark/>
          </w:tcPr>
          <w:p w14:paraId="23BE4A3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٢٢</w:t>
            </w:r>
          </w:p>
        </w:tc>
        <w:tc>
          <w:tcPr>
            <w:tcW w:w="1446" w:type="dxa"/>
            <w:vAlign w:val="center"/>
            <w:hideMark/>
          </w:tcPr>
          <w:p w14:paraId="563318F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سيشيل</w:t>
            </w:r>
          </w:p>
        </w:tc>
        <w:tc>
          <w:tcPr>
            <w:tcW w:w="1700" w:type="dxa"/>
            <w:vAlign w:val="center"/>
            <w:hideMark/>
          </w:tcPr>
          <w:p w14:paraId="0150CF6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1430C9C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2EB9B5B5"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447337DB" w14:textId="77777777" w:rsidTr="00E81642">
        <w:trPr>
          <w:trHeight w:val="300"/>
        </w:trPr>
        <w:tc>
          <w:tcPr>
            <w:tcW w:w="1303" w:type="dxa"/>
            <w:vAlign w:val="center"/>
            <w:hideMark/>
          </w:tcPr>
          <w:p w14:paraId="3845320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٢٣</w:t>
            </w:r>
          </w:p>
        </w:tc>
        <w:tc>
          <w:tcPr>
            <w:tcW w:w="1350" w:type="dxa"/>
            <w:vAlign w:val="center"/>
            <w:hideMark/>
          </w:tcPr>
          <w:p w14:paraId="519DDBD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٢٣</w:t>
            </w:r>
          </w:p>
        </w:tc>
        <w:tc>
          <w:tcPr>
            <w:tcW w:w="1446" w:type="dxa"/>
            <w:vAlign w:val="center"/>
            <w:hideMark/>
          </w:tcPr>
          <w:p w14:paraId="3008022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سيراليون</w:t>
            </w:r>
          </w:p>
        </w:tc>
        <w:tc>
          <w:tcPr>
            <w:tcW w:w="1700" w:type="dxa"/>
            <w:vAlign w:val="center"/>
            <w:hideMark/>
          </w:tcPr>
          <w:p w14:paraId="3E466DD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2EF1111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7128C750"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5A4928D3" w14:textId="77777777" w:rsidTr="00E81642">
        <w:trPr>
          <w:trHeight w:val="300"/>
        </w:trPr>
        <w:tc>
          <w:tcPr>
            <w:tcW w:w="1303" w:type="dxa"/>
            <w:vAlign w:val="center"/>
            <w:hideMark/>
          </w:tcPr>
          <w:p w14:paraId="1332A6B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٢٤</w:t>
            </w:r>
          </w:p>
        </w:tc>
        <w:tc>
          <w:tcPr>
            <w:tcW w:w="1350" w:type="dxa"/>
            <w:vAlign w:val="center"/>
            <w:hideMark/>
          </w:tcPr>
          <w:p w14:paraId="1931E83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٢٤</w:t>
            </w:r>
          </w:p>
        </w:tc>
        <w:tc>
          <w:tcPr>
            <w:tcW w:w="1446" w:type="dxa"/>
            <w:vAlign w:val="center"/>
            <w:hideMark/>
          </w:tcPr>
          <w:p w14:paraId="2AA6288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توغو</w:t>
            </w:r>
          </w:p>
        </w:tc>
        <w:tc>
          <w:tcPr>
            <w:tcW w:w="1700" w:type="dxa"/>
            <w:vAlign w:val="center"/>
            <w:hideMark/>
          </w:tcPr>
          <w:p w14:paraId="436D6C6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٠,٠٠١</w:t>
            </w:r>
          </w:p>
        </w:tc>
        <w:tc>
          <w:tcPr>
            <w:tcW w:w="2247" w:type="dxa"/>
            <w:vAlign w:val="center"/>
            <w:hideMark/>
          </w:tcPr>
          <w:p w14:paraId="57E48F7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vAlign w:val="center"/>
            <w:hideMark/>
          </w:tcPr>
          <w:p w14:paraId="765FF50F"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2D01F6B7" w14:textId="77777777" w:rsidTr="00E81642">
        <w:trPr>
          <w:trHeight w:val="315"/>
        </w:trPr>
        <w:tc>
          <w:tcPr>
            <w:tcW w:w="1303" w:type="dxa"/>
            <w:tcBorders>
              <w:bottom w:val="single" w:sz="4" w:space="0" w:color="auto"/>
            </w:tcBorders>
            <w:vAlign w:val="center"/>
            <w:hideMark/>
          </w:tcPr>
          <w:p w14:paraId="43B0018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٢٥</w:t>
            </w:r>
          </w:p>
        </w:tc>
        <w:tc>
          <w:tcPr>
            <w:tcW w:w="1350" w:type="dxa"/>
            <w:tcBorders>
              <w:bottom w:val="single" w:sz="4" w:space="0" w:color="auto"/>
            </w:tcBorders>
            <w:vAlign w:val="center"/>
            <w:hideMark/>
          </w:tcPr>
          <w:p w14:paraId="5237F1A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٢٥</w:t>
            </w:r>
          </w:p>
        </w:tc>
        <w:tc>
          <w:tcPr>
            <w:tcW w:w="1446" w:type="dxa"/>
            <w:tcBorders>
              <w:bottom w:val="single" w:sz="4" w:space="0" w:color="auto"/>
            </w:tcBorders>
            <w:vAlign w:val="center"/>
            <w:hideMark/>
          </w:tcPr>
          <w:p w14:paraId="473DC04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زامبيا</w:t>
            </w:r>
          </w:p>
        </w:tc>
        <w:tc>
          <w:tcPr>
            <w:tcW w:w="1700" w:type="dxa"/>
            <w:tcBorders>
              <w:bottom w:val="single" w:sz="4" w:space="0" w:color="auto"/>
            </w:tcBorders>
            <w:vAlign w:val="center"/>
            <w:hideMark/>
          </w:tcPr>
          <w:p w14:paraId="270610E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٠,٠٠٧</w:t>
            </w:r>
          </w:p>
        </w:tc>
        <w:tc>
          <w:tcPr>
            <w:tcW w:w="2247" w:type="dxa"/>
            <w:tcBorders>
              <w:bottom w:val="single" w:sz="4" w:space="0" w:color="auto"/>
            </w:tcBorders>
            <w:vAlign w:val="center"/>
            <w:hideMark/>
          </w:tcPr>
          <w:p w14:paraId="2EC32EB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tcBorders>
              <w:bottom w:val="single" w:sz="4" w:space="0" w:color="auto"/>
            </w:tcBorders>
            <w:vAlign w:val="center"/>
            <w:hideMark/>
          </w:tcPr>
          <w:p w14:paraId="10E49A59" w14:textId="77777777" w:rsidR="00E81642" w:rsidRPr="00F63D9C" w:rsidRDefault="00E81642" w:rsidP="00E81642">
            <w:pPr>
              <w:bidi/>
              <w:spacing w:line="320" w:lineRule="exact"/>
              <w:ind w:left="177" w:firstLine="600"/>
              <w:jc w:val="both"/>
              <w:textDirection w:val="tbRlV"/>
              <w:rPr>
                <w:rFonts w:cs="Traditional Arabic"/>
                <w:sz w:val="24"/>
                <w:szCs w:val="24"/>
                <w:rtl/>
                <w:lang w:eastAsia="zh-TW"/>
              </w:rPr>
            </w:pPr>
            <w:r w:rsidRPr="00F63D9C">
              <w:rPr>
                <w:rFonts w:cs="Traditional Arabic"/>
                <w:sz w:val="24"/>
                <w:szCs w:val="24"/>
                <w:rtl/>
                <w:lang w:eastAsia="zh-TW"/>
              </w:rPr>
              <w:t>٣٢٩</w:t>
            </w:r>
          </w:p>
        </w:tc>
      </w:tr>
      <w:tr w:rsidR="00E81642" w:rsidRPr="00F63D9C" w14:paraId="31E9F69A" w14:textId="77777777" w:rsidTr="00E81642">
        <w:trPr>
          <w:trHeight w:val="340"/>
        </w:trPr>
        <w:tc>
          <w:tcPr>
            <w:tcW w:w="1303" w:type="dxa"/>
            <w:tcBorders>
              <w:top w:val="single" w:sz="4" w:space="0" w:color="auto"/>
              <w:bottom w:val="single" w:sz="4" w:space="0" w:color="auto"/>
            </w:tcBorders>
            <w:vAlign w:val="center"/>
            <w:hideMark/>
          </w:tcPr>
          <w:p w14:paraId="3F628EAA" w14:textId="77777777" w:rsidR="00E81642" w:rsidRPr="00F63D9C" w:rsidRDefault="00E81642" w:rsidP="00E81642">
            <w:pPr>
              <w:bidi/>
              <w:spacing w:line="320" w:lineRule="exact"/>
              <w:ind w:left="70" w:firstLine="600"/>
              <w:jc w:val="both"/>
              <w:textDirection w:val="tbRlV"/>
              <w:rPr>
                <w:rFonts w:cs="Traditional Arabic"/>
                <w:i/>
                <w:iCs/>
                <w:sz w:val="24"/>
                <w:szCs w:val="24"/>
                <w:rtl/>
                <w:lang w:eastAsia="zh-TW"/>
              </w:rPr>
            </w:pPr>
            <w:r w:rsidRPr="00F63D9C">
              <w:rPr>
                <w:rFonts w:cs="Traditional Arabic"/>
                <w:i/>
                <w:iCs/>
                <w:sz w:val="24"/>
                <w:szCs w:val="24"/>
                <w:rtl/>
                <w:lang w:eastAsia="zh-TW"/>
              </w:rPr>
              <w:t>المجموع</w:t>
            </w:r>
          </w:p>
        </w:tc>
        <w:tc>
          <w:tcPr>
            <w:tcW w:w="1350" w:type="dxa"/>
            <w:tcBorders>
              <w:top w:val="single" w:sz="4" w:space="0" w:color="auto"/>
              <w:bottom w:val="single" w:sz="4" w:space="0" w:color="auto"/>
            </w:tcBorders>
            <w:vAlign w:val="center"/>
            <w:hideMark/>
          </w:tcPr>
          <w:p w14:paraId="4307F4D6" w14:textId="77777777" w:rsidR="00E81642" w:rsidRPr="00F63D9C" w:rsidRDefault="00E81642" w:rsidP="00E81642">
            <w:pPr>
              <w:bidi/>
              <w:spacing w:line="320" w:lineRule="exact"/>
              <w:ind w:left="70" w:firstLine="600"/>
              <w:jc w:val="both"/>
              <w:textDirection w:val="tbRlV"/>
              <w:rPr>
                <w:rFonts w:cs="Traditional Arabic"/>
                <w:i/>
                <w:iCs/>
                <w:sz w:val="24"/>
                <w:szCs w:val="24"/>
                <w:rtl/>
                <w:lang w:eastAsia="zh-TW"/>
              </w:rPr>
            </w:pPr>
            <w:r w:rsidRPr="00F63D9C">
              <w:rPr>
                <w:rFonts w:cs="Traditional Arabic"/>
                <w:i/>
                <w:iCs/>
                <w:sz w:val="24"/>
                <w:szCs w:val="24"/>
                <w:rtl/>
                <w:lang w:eastAsia="zh-TW"/>
              </w:rPr>
              <w:t>المجموعة</w:t>
            </w:r>
          </w:p>
        </w:tc>
        <w:tc>
          <w:tcPr>
            <w:tcW w:w="6837" w:type="dxa"/>
            <w:gridSpan w:val="4"/>
            <w:tcBorders>
              <w:top w:val="single" w:sz="4" w:space="0" w:color="auto"/>
              <w:bottom w:val="single" w:sz="4" w:space="0" w:color="auto"/>
            </w:tcBorders>
            <w:vAlign w:val="center"/>
            <w:hideMark/>
          </w:tcPr>
          <w:p w14:paraId="234890DB" w14:textId="77777777" w:rsidR="00E81642" w:rsidRPr="00F63D9C" w:rsidRDefault="00E81642" w:rsidP="00E81642">
            <w:pPr>
              <w:bidi/>
              <w:spacing w:line="320" w:lineRule="exact"/>
              <w:textDirection w:val="tbRlV"/>
              <w:rPr>
                <w:rFonts w:cs="Traditional Arabic"/>
                <w:i/>
                <w:iCs/>
                <w:sz w:val="24"/>
                <w:szCs w:val="24"/>
                <w:rtl/>
                <w:lang w:eastAsia="zh-TW"/>
              </w:rPr>
            </w:pPr>
            <w:r w:rsidRPr="00F63D9C">
              <w:rPr>
                <w:rFonts w:cs="Traditional Arabic"/>
                <w:i/>
                <w:iCs/>
                <w:sz w:val="24"/>
                <w:szCs w:val="24"/>
                <w:rtl/>
                <w:lang w:eastAsia="zh-TW"/>
              </w:rPr>
              <w:t>آسيا والمحيط الهادئ</w:t>
            </w:r>
          </w:p>
        </w:tc>
      </w:tr>
      <w:tr w:rsidR="00E81642" w:rsidRPr="00F63D9C" w14:paraId="726BE310" w14:textId="77777777" w:rsidTr="00E81642">
        <w:trPr>
          <w:trHeight w:val="315"/>
        </w:trPr>
        <w:tc>
          <w:tcPr>
            <w:tcW w:w="1303" w:type="dxa"/>
            <w:tcBorders>
              <w:top w:val="single" w:sz="4" w:space="0" w:color="auto"/>
            </w:tcBorders>
            <w:vAlign w:val="center"/>
            <w:hideMark/>
          </w:tcPr>
          <w:p w14:paraId="77A6520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٢٦</w:t>
            </w:r>
          </w:p>
        </w:tc>
        <w:tc>
          <w:tcPr>
            <w:tcW w:w="1350" w:type="dxa"/>
            <w:tcBorders>
              <w:top w:val="single" w:sz="4" w:space="0" w:color="auto"/>
            </w:tcBorders>
            <w:vAlign w:val="center"/>
            <w:hideMark/>
          </w:tcPr>
          <w:p w14:paraId="42A4C4F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446" w:type="dxa"/>
            <w:tcBorders>
              <w:top w:val="single" w:sz="4" w:space="0" w:color="auto"/>
            </w:tcBorders>
            <w:vAlign w:val="center"/>
            <w:hideMark/>
          </w:tcPr>
          <w:p w14:paraId="4624C7B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أفغانستان</w:t>
            </w:r>
          </w:p>
        </w:tc>
        <w:tc>
          <w:tcPr>
            <w:tcW w:w="1700" w:type="dxa"/>
            <w:tcBorders>
              <w:top w:val="single" w:sz="4" w:space="0" w:color="auto"/>
            </w:tcBorders>
            <w:vAlign w:val="center"/>
            <w:hideMark/>
          </w:tcPr>
          <w:p w14:paraId="0C0D9F3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٠,٠٠٦</w:t>
            </w:r>
          </w:p>
        </w:tc>
        <w:tc>
          <w:tcPr>
            <w:tcW w:w="2247" w:type="dxa"/>
            <w:tcBorders>
              <w:top w:val="single" w:sz="4" w:space="0" w:color="auto"/>
            </w:tcBorders>
            <w:vAlign w:val="center"/>
            <w:hideMark/>
          </w:tcPr>
          <w:p w14:paraId="01A24A5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٠,٠١٠</w:t>
            </w:r>
          </w:p>
        </w:tc>
        <w:tc>
          <w:tcPr>
            <w:tcW w:w="1444" w:type="dxa"/>
            <w:tcBorders>
              <w:top w:val="single" w:sz="4" w:space="0" w:color="auto"/>
            </w:tcBorders>
            <w:vAlign w:val="center"/>
            <w:hideMark/>
          </w:tcPr>
          <w:p w14:paraId="4A09BB86"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1FFA7B2B" w14:textId="77777777" w:rsidTr="00E81642">
        <w:trPr>
          <w:trHeight w:val="300"/>
        </w:trPr>
        <w:tc>
          <w:tcPr>
            <w:tcW w:w="1303" w:type="dxa"/>
            <w:vAlign w:val="center"/>
            <w:hideMark/>
          </w:tcPr>
          <w:p w14:paraId="2FF2CAE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٢٧</w:t>
            </w:r>
          </w:p>
        </w:tc>
        <w:tc>
          <w:tcPr>
            <w:tcW w:w="1350" w:type="dxa"/>
            <w:vAlign w:val="center"/>
            <w:hideMark/>
          </w:tcPr>
          <w:p w14:paraId="105E138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446" w:type="dxa"/>
            <w:vAlign w:val="center"/>
            <w:hideMark/>
          </w:tcPr>
          <w:p w14:paraId="041ECF59"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الصين</w:t>
            </w:r>
          </w:p>
        </w:tc>
        <w:tc>
          <w:tcPr>
            <w:tcW w:w="1700" w:type="dxa"/>
            <w:vAlign w:val="center"/>
            <w:hideMark/>
          </w:tcPr>
          <w:p w14:paraId="2D05458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7.921</w:t>
            </w:r>
          </w:p>
        </w:tc>
        <w:tc>
          <w:tcPr>
            <w:tcW w:w="2247" w:type="dxa"/>
            <w:vAlign w:val="center"/>
            <w:hideMark/>
          </w:tcPr>
          <w:p w14:paraId="3E4813D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10.648</w:t>
            </w:r>
          </w:p>
        </w:tc>
        <w:tc>
          <w:tcPr>
            <w:tcW w:w="1444" w:type="dxa"/>
            <w:vAlign w:val="center"/>
            <w:hideMark/>
          </w:tcPr>
          <w:p w14:paraId="6E2F19B7"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159</w:t>
            </w:r>
            <w:r w:rsidRPr="00F63D9C">
              <w:rPr>
                <w:rFonts w:ascii="Traditional Arabic" w:hAnsi="Traditional Arabic" w:cs="Traditional Arabic" w:hint="cs"/>
                <w:sz w:val="24"/>
                <w:szCs w:val="24"/>
                <w:rtl/>
              </w:rPr>
              <w:t xml:space="preserve"> </w:t>
            </w:r>
            <w:r w:rsidRPr="00F63D9C">
              <w:rPr>
                <w:rFonts w:ascii="Traditional Arabic" w:hAnsi="Traditional Arabic" w:cs="Traditional Arabic"/>
                <w:sz w:val="24"/>
                <w:szCs w:val="24"/>
                <w:rtl/>
              </w:rPr>
              <w:t>350</w:t>
            </w:r>
          </w:p>
        </w:tc>
      </w:tr>
      <w:tr w:rsidR="00E81642" w:rsidRPr="00F63D9C" w14:paraId="23AE0D74" w14:textId="77777777" w:rsidTr="00E81642">
        <w:trPr>
          <w:trHeight w:val="300"/>
        </w:trPr>
        <w:tc>
          <w:tcPr>
            <w:tcW w:w="1303" w:type="dxa"/>
            <w:vAlign w:val="center"/>
            <w:hideMark/>
          </w:tcPr>
          <w:p w14:paraId="6753D37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٢٨</w:t>
            </w:r>
          </w:p>
        </w:tc>
        <w:tc>
          <w:tcPr>
            <w:tcW w:w="1350" w:type="dxa"/>
            <w:vAlign w:val="center"/>
            <w:hideMark/>
          </w:tcPr>
          <w:p w14:paraId="15E595C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446" w:type="dxa"/>
            <w:vAlign w:val="center"/>
            <w:hideMark/>
          </w:tcPr>
          <w:p w14:paraId="23B03A6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الهند</w:t>
            </w:r>
          </w:p>
        </w:tc>
        <w:tc>
          <w:tcPr>
            <w:tcW w:w="1700" w:type="dxa"/>
            <w:vAlign w:val="center"/>
            <w:hideMark/>
          </w:tcPr>
          <w:p w14:paraId="3ABC667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0.737</w:t>
            </w:r>
          </w:p>
        </w:tc>
        <w:tc>
          <w:tcPr>
            <w:tcW w:w="2247" w:type="dxa"/>
            <w:vAlign w:val="center"/>
            <w:hideMark/>
          </w:tcPr>
          <w:p w14:paraId="68B3CB2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0.991</w:t>
            </w:r>
          </w:p>
        </w:tc>
        <w:tc>
          <w:tcPr>
            <w:tcW w:w="1444" w:type="dxa"/>
            <w:vAlign w:val="center"/>
            <w:hideMark/>
          </w:tcPr>
          <w:p w14:paraId="548594E6"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hint="cs"/>
                <w:sz w:val="24"/>
                <w:szCs w:val="24"/>
                <w:rtl/>
              </w:rPr>
              <w:t>580</w:t>
            </w:r>
            <w:r w:rsidRPr="00F63D9C">
              <w:rPr>
                <w:rFonts w:ascii="Traditional Arabic" w:hAnsi="Traditional Arabic" w:cs="Traditional Arabic"/>
                <w:sz w:val="24"/>
                <w:szCs w:val="24"/>
              </w:rPr>
              <w:t xml:space="preserve"> </w:t>
            </w:r>
            <w:r w:rsidRPr="00F63D9C">
              <w:rPr>
                <w:rFonts w:ascii="Traditional Arabic" w:hAnsi="Traditional Arabic" w:cs="Traditional Arabic" w:hint="cs"/>
                <w:sz w:val="24"/>
                <w:szCs w:val="24"/>
                <w:rtl/>
              </w:rPr>
              <w:t>32</w:t>
            </w:r>
          </w:p>
        </w:tc>
      </w:tr>
      <w:tr w:rsidR="00E81642" w:rsidRPr="00F63D9C" w14:paraId="4AD47FEB" w14:textId="77777777" w:rsidTr="00E81642">
        <w:trPr>
          <w:trHeight w:val="300"/>
        </w:trPr>
        <w:tc>
          <w:tcPr>
            <w:tcW w:w="1303" w:type="dxa"/>
            <w:vAlign w:val="center"/>
            <w:hideMark/>
          </w:tcPr>
          <w:p w14:paraId="6746E31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٢٩</w:t>
            </w:r>
          </w:p>
        </w:tc>
        <w:tc>
          <w:tcPr>
            <w:tcW w:w="1350" w:type="dxa"/>
            <w:vAlign w:val="center"/>
            <w:hideMark/>
          </w:tcPr>
          <w:p w14:paraId="258211C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w:t>
            </w:r>
          </w:p>
        </w:tc>
        <w:tc>
          <w:tcPr>
            <w:tcW w:w="1446" w:type="dxa"/>
            <w:vAlign w:val="center"/>
            <w:hideMark/>
          </w:tcPr>
          <w:p w14:paraId="09F0591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إندونيسيا</w:t>
            </w:r>
          </w:p>
        </w:tc>
        <w:tc>
          <w:tcPr>
            <w:tcW w:w="1700" w:type="dxa"/>
            <w:vAlign w:val="center"/>
            <w:hideMark/>
          </w:tcPr>
          <w:p w14:paraId="64963C0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0.504</w:t>
            </w:r>
          </w:p>
        </w:tc>
        <w:tc>
          <w:tcPr>
            <w:tcW w:w="2247" w:type="dxa"/>
            <w:vAlign w:val="center"/>
            <w:hideMark/>
          </w:tcPr>
          <w:p w14:paraId="728A3B6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0.677</w:t>
            </w:r>
          </w:p>
        </w:tc>
        <w:tc>
          <w:tcPr>
            <w:tcW w:w="1444" w:type="dxa"/>
            <w:vAlign w:val="center"/>
            <w:hideMark/>
          </w:tcPr>
          <w:p w14:paraId="3C169EBD"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280</w:t>
            </w:r>
          </w:p>
        </w:tc>
      </w:tr>
      <w:tr w:rsidR="00E81642" w:rsidRPr="00F63D9C" w14:paraId="427C01E0" w14:textId="77777777" w:rsidTr="00E81642">
        <w:trPr>
          <w:trHeight w:val="300"/>
        </w:trPr>
        <w:tc>
          <w:tcPr>
            <w:tcW w:w="1303" w:type="dxa"/>
            <w:vAlign w:val="center"/>
            <w:hideMark/>
          </w:tcPr>
          <w:p w14:paraId="553C2A3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٣٠</w:t>
            </w:r>
          </w:p>
        </w:tc>
        <w:tc>
          <w:tcPr>
            <w:tcW w:w="1350" w:type="dxa"/>
            <w:vAlign w:val="center"/>
            <w:hideMark/>
          </w:tcPr>
          <w:p w14:paraId="002D7E7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446" w:type="dxa"/>
            <w:vAlign w:val="center"/>
            <w:hideMark/>
          </w:tcPr>
          <w:p w14:paraId="6C5A65D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إيران (جمهورية-الإسلامية)</w:t>
            </w:r>
          </w:p>
        </w:tc>
        <w:tc>
          <w:tcPr>
            <w:tcW w:w="1700" w:type="dxa"/>
            <w:vAlign w:val="center"/>
            <w:hideMark/>
          </w:tcPr>
          <w:p w14:paraId="6300C5B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0.471</w:t>
            </w:r>
          </w:p>
        </w:tc>
        <w:tc>
          <w:tcPr>
            <w:tcW w:w="2247" w:type="dxa"/>
            <w:vAlign w:val="center"/>
            <w:hideMark/>
          </w:tcPr>
          <w:p w14:paraId="2FACD32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0.633</w:t>
            </w:r>
          </w:p>
        </w:tc>
        <w:tc>
          <w:tcPr>
            <w:tcW w:w="1444" w:type="dxa"/>
            <w:vAlign w:val="center"/>
            <w:hideMark/>
          </w:tcPr>
          <w:p w14:paraId="142DF77C"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20</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821</w:t>
            </w:r>
          </w:p>
        </w:tc>
      </w:tr>
      <w:tr w:rsidR="00E81642" w:rsidRPr="00F63D9C" w14:paraId="47233EDA" w14:textId="77777777" w:rsidTr="00E81642">
        <w:trPr>
          <w:trHeight w:val="300"/>
        </w:trPr>
        <w:tc>
          <w:tcPr>
            <w:tcW w:w="1303" w:type="dxa"/>
            <w:vAlign w:val="center"/>
            <w:hideMark/>
          </w:tcPr>
          <w:p w14:paraId="2A60C03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٣١</w:t>
            </w:r>
          </w:p>
        </w:tc>
        <w:tc>
          <w:tcPr>
            <w:tcW w:w="1350" w:type="dxa"/>
            <w:vAlign w:val="center"/>
            <w:hideMark/>
          </w:tcPr>
          <w:p w14:paraId="5CBA257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446" w:type="dxa"/>
            <w:vAlign w:val="center"/>
            <w:hideMark/>
          </w:tcPr>
          <w:p w14:paraId="6C3D18C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اليابان</w:t>
            </w:r>
          </w:p>
        </w:tc>
        <w:tc>
          <w:tcPr>
            <w:tcW w:w="1700" w:type="dxa"/>
            <w:vAlign w:val="center"/>
            <w:hideMark/>
          </w:tcPr>
          <w:p w14:paraId="7EEB96F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9.680</w:t>
            </w:r>
          </w:p>
        </w:tc>
        <w:tc>
          <w:tcPr>
            <w:tcW w:w="2247" w:type="dxa"/>
            <w:vAlign w:val="center"/>
            <w:hideMark/>
          </w:tcPr>
          <w:p w14:paraId="2F0BE03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13.012</w:t>
            </w:r>
          </w:p>
        </w:tc>
        <w:tc>
          <w:tcPr>
            <w:tcW w:w="1444" w:type="dxa"/>
            <w:vAlign w:val="center"/>
            <w:hideMark/>
          </w:tcPr>
          <w:p w14:paraId="75A49CE0" w14:textId="77777777" w:rsidR="00E81642" w:rsidRPr="00F63D9C" w:rsidRDefault="00E81642" w:rsidP="00E81642">
            <w:pPr>
              <w:spacing w:line="320" w:lineRule="exact"/>
              <w:textDirection w:val="tbRlV"/>
              <w:rPr>
                <w:rFonts w:ascii="Traditional Arabic" w:hAnsi="Traditional Arabic" w:cs="Traditional Arabic"/>
                <w:sz w:val="24"/>
                <w:szCs w:val="24"/>
                <w:lang w:val="en-GB" w:eastAsia="zh-TW"/>
              </w:rPr>
            </w:pPr>
            <w:r w:rsidRPr="00F63D9C">
              <w:rPr>
                <w:rFonts w:ascii="Traditional Arabic" w:hAnsi="Traditional Arabic" w:cs="Traditional Arabic"/>
                <w:sz w:val="24"/>
                <w:szCs w:val="24"/>
                <w:rtl/>
              </w:rPr>
              <w:t>427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918</w:t>
            </w:r>
          </w:p>
        </w:tc>
      </w:tr>
      <w:tr w:rsidR="00E81642" w:rsidRPr="00F63D9C" w14:paraId="09DF623E" w14:textId="77777777" w:rsidTr="00E81642">
        <w:trPr>
          <w:trHeight w:val="300"/>
        </w:trPr>
        <w:tc>
          <w:tcPr>
            <w:tcW w:w="1303" w:type="dxa"/>
            <w:vAlign w:val="center"/>
            <w:hideMark/>
          </w:tcPr>
          <w:p w14:paraId="2E2F063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٣٢</w:t>
            </w:r>
          </w:p>
        </w:tc>
        <w:tc>
          <w:tcPr>
            <w:tcW w:w="1350" w:type="dxa"/>
            <w:vAlign w:val="center"/>
            <w:hideMark/>
          </w:tcPr>
          <w:p w14:paraId="5D0F323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446" w:type="dxa"/>
            <w:vAlign w:val="center"/>
            <w:hideMark/>
          </w:tcPr>
          <w:p w14:paraId="2B0662F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الأردن</w:t>
            </w:r>
          </w:p>
        </w:tc>
        <w:tc>
          <w:tcPr>
            <w:tcW w:w="1700" w:type="dxa"/>
            <w:vAlign w:val="center"/>
            <w:hideMark/>
          </w:tcPr>
          <w:p w14:paraId="2F0E6DC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0.020</w:t>
            </w:r>
          </w:p>
        </w:tc>
        <w:tc>
          <w:tcPr>
            <w:tcW w:w="2247" w:type="dxa"/>
            <w:vAlign w:val="center"/>
            <w:hideMark/>
          </w:tcPr>
          <w:p w14:paraId="5797186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0.027</w:t>
            </w:r>
          </w:p>
        </w:tc>
        <w:tc>
          <w:tcPr>
            <w:tcW w:w="1444" w:type="dxa"/>
            <w:vAlign w:val="center"/>
            <w:hideMark/>
          </w:tcPr>
          <w:p w14:paraId="5A910E53"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884</w:t>
            </w:r>
          </w:p>
        </w:tc>
      </w:tr>
      <w:tr w:rsidR="00E81642" w:rsidRPr="00F63D9C" w14:paraId="555ACFFD" w14:textId="77777777" w:rsidTr="00E81642">
        <w:trPr>
          <w:trHeight w:val="300"/>
        </w:trPr>
        <w:tc>
          <w:tcPr>
            <w:tcW w:w="1303" w:type="dxa"/>
            <w:vAlign w:val="center"/>
            <w:hideMark/>
          </w:tcPr>
          <w:p w14:paraId="59C8A11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٣٣</w:t>
            </w:r>
          </w:p>
        </w:tc>
        <w:tc>
          <w:tcPr>
            <w:tcW w:w="1350" w:type="dxa"/>
            <w:vAlign w:val="center"/>
            <w:hideMark/>
          </w:tcPr>
          <w:p w14:paraId="00D7DA0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446" w:type="dxa"/>
            <w:vAlign w:val="center"/>
            <w:hideMark/>
          </w:tcPr>
          <w:p w14:paraId="73D3F1A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كيريباس</w:t>
            </w:r>
          </w:p>
        </w:tc>
        <w:tc>
          <w:tcPr>
            <w:tcW w:w="1700" w:type="dxa"/>
            <w:vAlign w:val="center"/>
            <w:hideMark/>
          </w:tcPr>
          <w:p w14:paraId="24EA1C2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0.001</w:t>
            </w:r>
          </w:p>
        </w:tc>
        <w:tc>
          <w:tcPr>
            <w:tcW w:w="2247" w:type="dxa"/>
            <w:vAlign w:val="center"/>
            <w:hideMark/>
          </w:tcPr>
          <w:p w14:paraId="44463DF6"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55C3D8A3"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52743E11" w14:textId="77777777" w:rsidTr="00E81642">
        <w:trPr>
          <w:trHeight w:val="300"/>
        </w:trPr>
        <w:tc>
          <w:tcPr>
            <w:tcW w:w="1303" w:type="dxa"/>
            <w:vAlign w:val="center"/>
            <w:hideMark/>
          </w:tcPr>
          <w:p w14:paraId="17E9F08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٣٤</w:t>
            </w:r>
          </w:p>
        </w:tc>
        <w:tc>
          <w:tcPr>
            <w:tcW w:w="1350" w:type="dxa"/>
            <w:vAlign w:val="center"/>
            <w:hideMark/>
          </w:tcPr>
          <w:p w14:paraId="04BD602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446" w:type="dxa"/>
            <w:vAlign w:val="center"/>
            <w:hideMark/>
          </w:tcPr>
          <w:p w14:paraId="701EB4B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الكويت</w:t>
            </w:r>
          </w:p>
        </w:tc>
        <w:tc>
          <w:tcPr>
            <w:tcW w:w="1700" w:type="dxa"/>
            <w:vAlign w:val="center"/>
            <w:hideMark/>
          </w:tcPr>
          <w:p w14:paraId="65070C8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0.285</w:t>
            </w:r>
          </w:p>
        </w:tc>
        <w:tc>
          <w:tcPr>
            <w:tcW w:w="2247" w:type="dxa"/>
            <w:vAlign w:val="center"/>
            <w:hideMark/>
          </w:tcPr>
          <w:p w14:paraId="5A782DE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0.383</w:t>
            </w:r>
          </w:p>
        </w:tc>
        <w:tc>
          <w:tcPr>
            <w:tcW w:w="1444" w:type="dxa"/>
            <w:vAlign w:val="center"/>
            <w:hideMark/>
          </w:tcPr>
          <w:p w14:paraId="4F859364"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599</w:t>
            </w:r>
            <w:r w:rsidRPr="00F63D9C">
              <w:rPr>
                <w:rFonts w:ascii="Traditional Arabic" w:hAnsi="Traditional Arabic" w:cs="Traditional Arabic" w:hint="cs"/>
                <w:sz w:val="24"/>
                <w:szCs w:val="24"/>
                <w:rtl/>
              </w:rPr>
              <w:t xml:space="preserve"> 12</w:t>
            </w:r>
          </w:p>
        </w:tc>
      </w:tr>
      <w:tr w:rsidR="00E81642" w:rsidRPr="00F63D9C" w14:paraId="79959215" w14:textId="77777777" w:rsidTr="00E81642">
        <w:trPr>
          <w:trHeight w:val="510"/>
        </w:trPr>
        <w:tc>
          <w:tcPr>
            <w:tcW w:w="1303" w:type="dxa"/>
            <w:vAlign w:val="center"/>
            <w:hideMark/>
          </w:tcPr>
          <w:p w14:paraId="507DEAB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lastRenderedPageBreak/>
              <w:t>٣٥</w:t>
            </w:r>
          </w:p>
        </w:tc>
        <w:tc>
          <w:tcPr>
            <w:tcW w:w="1350" w:type="dxa"/>
            <w:vAlign w:val="center"/>
            <w:hideMark/>
          </w:tcPr>
          <w:p w14:paraId="09A3495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446" w:type="dxa"/>
            <w:vAlign w:val="center"/>
            <w:hideMark/>
          </w:tcPr>
          <w:p w14:paraId="5840C7DF" w14:textId="77777777" w:rsidR="00E81642" w:rsidRPr="00BE2347" w:rsidRDefault="00E81642" w:rsidP="00E81642">
            <w:pPr>
              <w:bidi/>
              <w:spacing w:line="320" w:lineRule="exact"/>
              <w:ind w:left="208" w:hanging="208"/>
              <w:textDirection w:val="tbRlV"/>
              <w:rPr>
                <w:rFonts w:cs="Traditional Arabic"/>
                <w:w w:val="90"/>
                <w:sz w:val="24"/>
                <w:szCs w:val="24"/>
                <w:rtl/>
                <w:lang w:eastAsia="zh-TW"/>
              </w:rPr>
            </w:pPr>
            <w:r w:rsidRPr="00BE2347">
              <w:rPr>
                <w:rFonts w:cs="Traditional Arabic"/>
                <w:w w:val="90"/>
                <w:sz w:val="24"/>
                <w:szCs w:val="24"/>
                <w:rtl/>
                <w:lang w:eastAsia="zh-TW"/>
              </w:rPr>
              <w:t>جمهورية لاو الديمقراطية الشعبية</w:t>
            </w:r>
          </w:p>
        </w:tc>
        <w:tc>
          <w:tcPr>
            <w:tcW w:w="1700" w:type="dxa"/>
            <w:vAlign w:val="center"/>
            <w:hideMark/>
          </w:tcPr>
          <w:p w14:paraId="4840A43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0.003</w:t>
            </w:r>
          </w:p>
        </w:tc>
        <w:tc>
          <w:tcPr>
            <w:tcW w:w="2247" w:type="dxa"/>
            <w:vAlign w:val="center"/>
            <w:hideMark/>
          </w:tcPr>
          <w:p w14:paraId="72E94CB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7B2FF34C"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42D45246" w14:textId="77777777" w:rsidTr="00E81642">
        <w:trPr>
          <w:trHeight w:val="300"/>
        </w:trPr>
        <w:tc>
          <w:tcPr>
            <w:tcW w:w="1303" w:type="dxa"/>
            <w:vAlign w:val="center"/>
            <w:hideMark/>
          </w:tcPr>
          <w:p w14:paraId="7A1229FC"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٣٦</w:t>
            </w:r>
          </w:p>
        </w:tc>
        <w:tc>
          <w:tcPr>
            <w:tcW w:w="1350" w:type="dxa"/>
            <w:vAlign w:val="center"/>
            <w:hideMark/>
          </w:tcPr>
          <w:p w14:paraId="25E19A3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446" w:type="dxa"/>
            <w:vAlign w:val="center"/>
            <w:hideMark/>
          </w:tcPr>
          <w:p w14:paraId="5AE5F89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لبنان</w:t>
            </w:r>
          </w:p>
        </w:tc>
        <w:tc>
          <w:tcPr>
            <w:tcW w:w="1700" w:type="dxa"/>
            <w:vAlign w:val="center"/>
            <w:hideMark/>
          </w:tcPr>
          <w:p w14:paraId="437E6CB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0.046</w:t>
            </w:r>
          </w:p>
        </w:tc>
        <w:tc>
          <w:tcPr>
            <w:tcW w:w="2247" w:type="dxa"/>
            <w:vAlign w:val="center"/>
            <w:hideMark/>
          </w:tcPr>
          <w:p w14:paraId="641D29E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0.062</w:t>
            </w:r>
          </w:p>
        </w:tc>
        <w:tc>
          <w:tcPr>
            <w:tcW w:w="1444" w:type="dxa"/>
            <w:vAlign w:val="center"/>
            <w:hideMark/>
          </w:tcPr>
          <w:p w14:paraId="4DDD6E11"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033</w:t>
            </w:r>
          </w:p>
        </w:tc>
      </w:tr>
      <w:tr w:rsidR="00E81642" w:rsidRPr="00F63D9C" w14:paraId="65CB25CE" w14:textId="77777777" w:rsidTr="00E81642">
        <w:trPr>
          <w:trHeight w:val="300"/>
        </w:trPr>
        <w:tc>
          <w:tcPr>
            <w:tcW w:w="1303" w:type="dxa"/>
            <w:vAlign w:val="center"/>
            <w:hideMark/>
          </w:tcPr>
          <w:p w14:paraId="666527E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٣٧</w:t>
            </w:r>
          </w:p>
        </w:tc>
        <w:tc>
          <w:tcPr>
            <w:tcW w:w="1350" w:type="dxa"/>
            <w:vAlign w:val="center"/>
            <w:hideMark/>
          </w:tcPr>
          <w:p w14:paraId="51B9FA3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446" w:type="dxa"/>
            <w:vAlign w:val="center"/>
            <w:hideMark/>
          </w:tcPr>
          <w:p w14:paraId="66C16D5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منغوليا</w:t>
            </w:r>
          </w:p>
        </w:tc>
        <w:tc>
          <w:tcPr>
            <w:tcW w:w="1700" w:type="dxa"/>
            <w:vAlign w:val="center"/>
            <w:hideMark/>
          </w:tcPr>
          <w:p w14:paraId="258BABF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0.005</w:t>
            </w:r>
          </w:p>
        </w:tc>
        <w:tc>
          <w:tcPr>
            <w:tcW w:w="2247" w:type="dxa"/>
            <w:vAlign w:val="center"/>
            <w:hideMark/>
          </w:tcPr>
          <w:p w14:paraId="7A521AD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3ADDB08F"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38676353" w14:textId="77777777" w:rsidTr="00E81642">
        <w:trPr>
          <w:trHeight w:val="300"/>
        </w:trPr>
        <w:tc>
          <w:tcPr>
            <w:tcW w:w="1303" w:type="dxa"/>
            <w:vAlign w:val="center"/>
            <w:hideMark/>
          </w:tcPr>
          <w:p w14:paraId="3D76311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٣٨</w:t>
            </w:r>
          </w:p>
        </w:tc>
        <w:tc>
          <w:tcPr>
            <w:tcW w:w="1350" w:type="dxa"/>
            <w:vAlign w:val="center"/>
            <w:hideMark/>
          </w:tcPr>
          <w:p w14:paraId="7A4636B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١٣</w:t>
            </w:r>
          </w:p>
        </w:tc>
        <w:tc>
          <w:tcPr>
            <w:tcW w:w="1446" w:type="dxa"/>
            <w:vAlign w:val="center"/>
            <w:hideMark/>
          </w:tcPr>
          <w:p w14:paraId="72ADF1E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بالاو</w:t>
            </w:r>
          </w:p>
        </w:tc>
        <w:tc>
          <w:tcPr>
            <w:tcW w:w="1700" w:type="dxa"/>
            <w:vAlign w:val="center"/>
            <w:hideMark/>
          </w:tcPr>
          <w:p w14:paraId="1625380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0.001</w:t>
            </w:r>
          </w:p>
        </w:tc>
        <w:tc>
          <w:tcPr>
            <w:tcW w:w="2247" w:type="dxa"/>
            <w:vAlign w:val="center"/>
            <w:hideMark/>
          </w:tcPr>
          <w:p w14:paraId="2CE4398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4A8055C6"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5C722B79" w14:textId="77777777" w:rsidTr="00E81642">
        <w:trPr>
          <w:trHeight w:val="300"/>
        </w:trPr>
        <w:tc>
          <w:tcPr>
            <w:tcW w:w="1303" w:type="dxa"/>
            <w:vAlign w:val="center"/>
            <w:hideMark/>
          </w:tcPr>
          <w:p w14:paraId="715A2B2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٣٩</w:t>
            </w:r>
          </w:p>
        </w:tc>
        <w:tc>
          <w:tcPr>
            <w:tcW w:w="1350" w:type="dxa"/>
            <w:vAlign w:val="center"/>
            <w:hideMark/>
          </w:tcPr>
          <w:p w14:paraId="2B37A79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١٤</w:t>
            </w:r>
          </w:p>
        </w:tc>
        <w:tc>
          <w:tcPr>
            <w:tcW w:w="1446" w:type="dxa"/>
            <w:vAlign w:val="center"/>
            <w:hideMark/>
          </w:tcPr>
          <w:p w14:paraId="1124BC33"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ساموا</w:t>
            </w:r>
          </w:p>
        </w:tc>
        <w:tc>
          <w:tcPr>
            <w:tcW w:w="1700" w:type="dxa"/>
            <w:vAlign w:val="center"/>
            <w:hideMark/>
          </w:tcPr>
          <w:p w14:paraId="4954A56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0.001</w:t>
            </w:r>
          </w:p>
        </w:tc>
        <w:tc>
          <w:tcPr>
            <w:tcW w:w="2247" w:type="dxa"/>
            <w:vAlign w:val="center"/>
            <w:hideMark/>
          </w:tcPr>
          <w:p w14:paraId="4F5B2994"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7756EA94"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01F4DA08" w14:textId="77777777" w:rsidTr="00E81642">
        <w:trPr>
          <w:trHeight w:val="300"/>
        </w:trPr>
        <w:tc>
          <w:tcPr>
            <w:tcW w:w="1303" w:type="dxa"/>
            <w:vAlign w:val="center"/>
            <w:hideMark/>
          </w:tcPr>
          <w:p w14:paraId="22FA969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٤٠</w:t>
            </w:r>
          </w:p>
        </w:tc>
        <w:tc>
          <w:tcPr>
            <w:tcW w:w="1350" w:type="dxa"/>
            <w:vAlign w:val="center"/>
            <w:hideMark/>
          </w:tcPr>
          <w:p w14:paraId="02705D0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Pr>
                <w:rFonts w:cs="Traditional Arabic" w:hint="cs"/>
                <w:sz w:val="24"/>
                <w:szCs w:val="24"/>
                <w:rtl/>
                <w:lang w:eastAsia="zh-TW"/>
              </w:rPr>
              <w:t>15</w:t>
            </w:r>
          </w:p>
        </w:tc>
        <w:tc>
          <w:tcPr>
            <w:tcW w:w="1446" w:type="dxa"/>
            <w:vAlign w:val="center"/>
            <w:hideMark/>
          </w:tcPr>
          <w:p w14:paraId="2BAD892C"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سنغافورة</w:t>
            </w:r>
          </w:p>
        </w:tc>
        <w:tc>
          <w:tcPr>
            <w:tcW w:w="1700" w:type="dxa"/>
            <w:vAlign w:val="center"/>
            <w:hideMark/>
          </w:tcPr>
          <w:p w14:paraId="3B74163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0.447</w:t>
            </w:r>
          </w:p>
        </w:tc>
        <w:tc>
          <w:tcPr>
            <w:tcW w:w="2247" w:type="dxa"/>
            <w:vAlign w:val="center"/>
            <w:hideMark/>
          </w:tcPr>
          <w:p w14:paraId="6F85BD9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0.601</w:t>
            </w:r>
          </w:p>
        </w:tc>
        <w:tc>
          <w:tcPr>
            <w:tcW w:w="1444" w:type="dxa"/>
            <w:vAlign w:val="center"/>
            <w:hideMark/>
          </w:tcPr>
          <w:p w14:paraId="78C6E966"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19</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760</w:t>
            </w:r>
          </w:p>
        </w:tc>
      </w:tr>
      <w:tr w:rsidR="00E81642" w:rsidRPr="00F63D9C" w14:paraId="15955C6D" w14:textId="77777777" w:rsidTr="00E81642">
        <w:trPr>
          <w:trHeight w:val="300"/>
        </w:trPr>
        <w:tc>
          <w:tcPr>
            <w:tcW w:w="1303" w:type="dxa"/>
            <w:vAlign w:val="center"/>
            <w:hideMark/>
          </w:tcPr>
          <w:p w14:paraId="295D0EA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٤١</w:t>
            </w:r>
          </w:p>
        </w:tc>
        <w:tc>
          <w:tcPr>
            <w:tcW w:w="1350" w:type="dxa"/>
            <w:vAlign w:val="center"/>
            <w:hideMark/>
          </w:tcPr>
          <w:p w14:paraId="72078A1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r>
              <w:rPr>
                <w:rFonts w:cs="Traditional Arabic" w:hint="cs"/>
                <w:sz w:val="24"/>
                <w:szCs w:val="24"/>
                <w:rtl/>
                <w:lang w:eastAsia="zh-TW"/>
              </w:rPr>
              <w:t>6</w:t>
            </w:r>
          </w:p>
        </w:tc>
        <w:tc>
          <w:tcPr>
            <w:tcW w:w="1446" w:type="dxa"/>
            <w:vAlign w:val="center"/>
            <w:hideMark/>
          </w:tcPr>
          <w:p w14:paraId="26495D0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سري لانكا</w:t>
            </w:r>
          </w:p>
        </w:tc>
        <w:tc>
          <w:tcPr>
            <w:tcW w:w="1700" w:type="dxa"/>
            <w:vAlign w:val="center"/>
            <w:hideMark/>
          </w:tcPr>
          <w:p w14:paraId="67830399"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0.031</w:t>
            </w:r>
          </w:p>
        </w:tc>
        <w:tc>
          <w:tcPr>
            <w:tcW w:w="2247" w:type="dxa"/>
            <w:vAlign w:val="center"/>
            <w:hideMark/>
          </w:tcPr>
          <w:p w14:paraId="282E02E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lang w:val="en-GB" w:eastAsia="zh-TW"/>
              </w:rPr>
            </w:pPr>
            <w:r w:rsidRPr="00F63D9C">
              <w:rPr>
                <w:rFonts w:ascii="Traditional Arabic" w:hAnsi="Traditional Arabic" w:cs="Traditional Arabic"/>
                <w:sz w:val="24"/>
                <w:szCs w:val="24"/>
                <w:rtl/>
              </w:rPr>
              <w:t>0.042</w:t>
            </w:r>
          </w:p>
        </w:tc>
        <w:tc>
          <w:tcPr>
            <w:tcW w:w="1444" w:type="dxa"/>
            <w:vAlign w:val="center"/>
            <w:hideMark/>
          </w:tcPr>
          <w:p w14:paraId="083287EE"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370</w:t>
            </w:r>
          </w:p>
        </w:tc>
      </w:tr>
      <w:tr w:rsidR="00E81642" w:rsidRPr="00F63D9C" w14:paraId="2B5A0AF0" w14:textId="77777777" w:rsidTr="00E81642">
        <w:trPr>
          <w:trHeight w:val="300"/>
        </w:trPr>
        <w:tc>
          <w:tcPr>
            <w:tcW w:w="1303" w:type="dxa"/>
            <w:vAlign w:val="center"/>
            <w:hideMark/>
          </w:tcPr>
          <w:p w14:paraId="1E07867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٤٢</w:t>
            </w:r>
          </w:p>
        </w:tc>
        <w:tc>
          <w:tcPr>
            <w:tcW w:w="1350" w:type="dxa"/>
            <w:vAlign w:val="center"/>
            <w:hideMark/>
          </w:tcPr>
          <w:p w14:paraId="21BE0D9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r>
              <w:rPr>
                <w:rFonts w:cs="Traditional Arabic" w:hint="cs"/>
                <w:sz w:val="24"/>
                <w:szCs w:val="24"/>
                <w:rtl/>
                <w:lang w:eastAsia="zh-TW"/>
              </w:rPr>
              <w:t>7</w:t>
            </w:r>
          </w:p>
        </w:tc>
        <w:tc>
          <w:tcPr>
            <w:tcW w:w="1446" w:type="dxa"/>
            <w:vAlign w:val="center"/>
            <w:hideMark/>
          </w:tcPr>
          <w:p w14:paraId="131B766E" w14:textId="77777777" w:rsidR="00E81642" w:rsidRPr="007D1E0B" w:rsidRDefault="00E81642" w:rsidP="00E81642">
            <w:pPr>
              <w:bidi/>
              <w:spacing w:line="320" w:lineRule="exact"/>
              <w:textDirection w:val="tbRlV"/>
              <w:rPr>
                <w:rFonts w:cs="Traditional Arabic"/>
                <w:w w:val="85"/>
                <w:sz w:val="24"/>
                <w:szCs w:val="24"/>
                <w:rtl/>
                <w:lang w:eastAsia="zh-TW"/>
              </w:rPr>
            </w:pPr>
            <w:r w:rsidRPr="007D1E0B">
              <w:rPr>
                <w:rFonts w:cs="Traditional Arabic"/>
                <w:w w:val="85"/>
                <w:sz w:val="24"/>
                <w:szCs w:val="24"/>
                <w:rtl/>
                <w:lang w:eastAsia="zh-TW"/>
              </w:rPr>
              <w:t>الجمهورية العربية السورية</w:t>
            </w:r>
          </w:p>
        </w:tc>
        <w:tc>
          <w:tcPr>
            <w:tcW w:w="1700" w:type="dxa"/>
            <w:vAlign w:val="center"/>
            <w:hideMark/>
          </w:tcPr>
          <w:p w14:paraId="1F9B0C04"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0.024</w:t>
            </w:r>
          </w:p>
        </w:tc>
        <w:tc>
          <w:tcPr>
            <w:tcW w:w="2247" w:type="dxa"/>
            <w:vAlign w:val="center"/>
            <w:hideMark/>
          </w:tcPr>
          <w:p w14:paraId="1A28B5D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0.032</w:t>
            </w:r>
          </w:p>
        </w:tc>
        <w:tc>
          <w:tcPr>
            <w:tcW w:w="1444" w:type="dxa"/>
            <w:vAlign w:val="center"/>
            <w:hideMark/>
          </w:tcPr>
          <w:p w14:paraId="26D3EDE4"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061</w:t>
            </w:r>
          </w:p>
        </w:tc>
      </w:tr>
      <w:tr w:rsidR="00E81642" w:rsidRPr="00F63D9C" w14:paraId="22AD82A9" w14:textId="77777777" w:rsidTr="00E81642">
        <w:trPr>
          <w:trHeight w:val="300"/>
        </w:trPr>
        <w:tc>
          <w:tcPr>
            <w:tcW w:w="1303" w:type="dxa"/>
            <w:vAlign w:val="center"/>
            <w:hideMark/>
          </w:tcPr>
          <w:p w14:paraId="38625B2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٤٣</w:t>
            </w:r>
          </w:p>
        </w:tc>
        <w:tc>
          <w:tcPr>
            <w:tcW w:w="1350" w:type="dxa"/>
            <w:vAlign w:val="center"/>
            <w:hideMark/>
          </w:tcPr>
          <w:p w14:paraId="304EAE7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r>
              <w:rPr>
                <w:rFonts w:cs="Traditional Arabic" w:hint="cs"/>
                <w:sz w:val="24"/>
                <w:szCs w:val="24"/>
                <w:rtl/>
                <w:lang w:eastAsia="zh-TW"/>
              </w:rPr>
              <w:t>8</w:t>
            </w:r>
          </w:p>
        </w:tc>
        <w:tc>
          <w:tcPr>
            <w:tcW w:w="1446" w:type="dxa"/>
            <w:vAlign w:val="center"/>
            <w:hideMark/>
          </w:tcPr>
          <w:p w14:paraId="5588153F"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تايلند</w:t>
            </w:r>
          </w:p>
        </w:tc>
        <w:tc>
          <w:tcPr>
            <w:tcW w:w="1700" w:type="dxa"/>
            <w:vAlign w:val="center"/>
            <w:hideMark/>
          </w:tcPr>
          <w:p w14:paraId="60A4020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0.291</w:t>
            </w:r>
          </w:p>
        </w:tc>
        <w:tc>
          <w:tcPr>
            <w:tcW w:w="2247" w:type="dxa"/>
            <w:vAlign w:val="center"/>
            <w:hideMark/>
          </w:tcPr>
          <w:p w14:paraId="0EEFA9B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0.391</w:t>
            </w:r>
          </w:p>
        </w:tc>
        <w:tc>
          <w:tcPr>
            <w:tcW w:w="1444" w:type="dxa"/>
            <w:vAlign w:val="center"/>
            <w:hideMark/>
          </w:tcPr>
          <w:p w14:paraId="1B4E3755"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864</w:t>
            </w:r>
          </w:p>
        </w:tc>
      </w:tr>
      <w:tr w:rsidR="00E81642" w:rsidRPr="00F63D9C" w14:paraId="2A227429" w14:textId="77777777" w:rsidTr="00E81642">
        <w:trPr>
          <w:trHeight w:val="300"/>
        </w:trPr>
        <w:tc>
          <w:tcPr>
            <w:tcW w:w="1303" w:type="dxa"/>
            <w:vAlign w:val="center"/>
            <w:hideMark/>
          </w:tcPr>
          <w:p w14:paraId="757A4B8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٤٤</w:t>
            </w:r>
          </w:p>
        </w:tc>
        <w:tc>
          <w:tcPr>
            <w:tcW w:w="1350" w:type="dxa"/>
            <w:vAlign w:val="center"/>
            <w:hideMark/>
          </w:tcPr>
          <w:p w14:paraId="6FAFAA5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Pr>
                <w:rFonts w:cs="Traditional Arabic" w:hint="cs"/>
                <w:sz w:val="24"/>
                <w:szCs w:val="24"/>
                <w:rtl/>
                <w:lang w:eastAsia="zh-TW"/>
              </w:rPr>
              <w:t>19</w:t>
            </w:r>
          </w:p>
        </w:tc>
        <w:tc>
          <w:tcPr>
            <w:tcW w:w="1446" w:type="dxa"/>
            <w:vAlign w:val="center"/>
            <w:hideMark/>
          </w:tcPr>
          <w:p w14:paraId="4125DB70" w14:textId="77777777" w:rsidR="00E81642" w:rsidRPr="00BE2347" w:rsidRDefault="00E81642" w:rsidP="00E81642">
            <w:pPr>
              <w:bidi/>
              <w:spacing w:line="320" w:lineRule="exact"/>
              <w:textDirection w:val="tbRlV"/>
              <w:rPr>
                <w:rFonts w:cs="Traditional Arabic"/>
                <w:w w:val="85"/>
                <w:sz w:val="24"/>
                <w:szCs w:val="24"/>
                <w:rtl/>
                <w:lang w:eastAsia="zh-TW"/>
              </w:rPr>
            </w:pPr>
            <w:r w:rsidRPr="00BE2347">
              <w:rPr>
                <w:rFonts w:cs="Traditional Arabic"/>
                <w:w w:val="85"/>
                <w:sz w:val="24"/>
                <w:szCs w:val="24"/>
                <w:rtl/>
                <w:lang w:eastAsia="zh-TW"/>
              </w:rPr>
              <w:t>الإمارات العربية المتحدة</w:t>
            </w:r>
          </w:p>
        </w:tc>
        <w:tc>
          <w:tcPr>
            <w:tcW w:w="1700" w:type="dxa"/>
            <w:vAlign w:val="center"/>
            <w:hideMark/>
          </w:tcPr>
          <w:p w14:paraId="646034D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0.604</w:t>
            </w:r>
          </w:p>
        </w:tc>
        <w:tc>
          <w:tcPr>
            <w:tcW w:w="2247" w:type="dxa"/>
            <w:vAlign w:val="center"/>
            <w:hideMark/>
          </w:tcPr>
          <w:p w14:paraId="59D75406"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0.812</w:t>
            </w:r>
          </w:p>
        </w:tc>
        <w:tc>
          <w:tcPr>
            <w:tcW w:w="1444" w:type="dxa"/>
            <w:vAlign w:val="center"/>
            <w:hideMark/>
          </w:tcPr>
          <w:p w14:paraId="34BF4E0F"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701 26</w:t>
            </w:r>
          </w:p>
        </w:tc>
      </w:tr>
      <w:tr w:rsidR="00E81642" w:rsidRPr="00F63D9C" w14:paraId="7D160CA0" w14:textId="77777777" w:rsidTr="00E81642">
        <w:trPr>
          <w:trHeight w:val="300"/>
        </w:trPr>
        <w:tc>
          <w:tcPr>
            <w:tcW w:w="1303" w:type="dxa"/>
            <w:tcBorders>
              <w:bottom w:val="single" w:sz="4" w:space="0" w:color="auto"/>
            </w:tcBorders>
            <w:vAlign w:val="center"/>
            <w:hideMark/>
          </w:tcPr>
          <w:p w14:paraId="06CF132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٤٥</w:t>
            </w:r>
          </w:p>
        </w:tc>
        <w:tc>
          <w:tcPr>
            <w:tcW w:w="1350" w:type="dxa"/>
            <w:tcBorders>
              <w:bottom w:val="single" w:sz="4" w:space="0" w:color="auto"/>
            </w:tcBorders>
            <w:vAlign w:val="center"/>
            <w:hideMark/>
          </w:tcPr>
          <w:p w14:paraId="511E72D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r>
              <w:rPr>
                <w:rFonts w:cs="Traditional Arabic" w:hint="cs"/>
                <w:sz w:val="24"/>
                <w:szCs w:val="24"/>
                <w:rtl/>
                <w:lang w:eastAsia="zh-TW"/>
              </w:rPr>
              <w:t>0</w:t>
            </w:r>
          </w:p>
        </w:tc>
        <w:tc>
          <w:tcPr>
            <w:tcW w:w="1446" w:type="dxa"/>
            <w:tcBorders>
              <w:bottom w:val="single" w:sz="4" w:space="0" w:color="auto"/>
            </w:tcBorders>
            <w:vAlign w:val="center"/>
            <w:hideMark/>
          </w:tcPr>
          <w:p w14:paraId="1829953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فييت نام</w:t>
            </w:r>
          </w:p>
        </w:tc>
        <w:tc>
          <w:tcPr>
            <w:tcW w:w="1700" w:type="dxa"/>
            <w:tcBorders>
              <w:bottom w:val="single" w:sz="4" w:space="0" w:color="auto"/>
            </w:tcBorders>
            <w:vAlign w:val="center"/>
            <w:hideMark/>
          </w:tcPr>
          <w:p w14:paraId="0E4E9F1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0.058</w:t>
            </w:r>
          </w:p>
        </w:tc>
        <w:tc>
          <w:tcPr>
            <w:tcW w:w="2247" w:type="dxa"/>
            <w:tcBorders>
              <w:bottom w:val="single" w:sz="4" w:space="0" w:color="auto"/>
            </w:tcBorders>
            <w:vAlign w:val="center"/>
            <w:hideMark/>
          </w:tcPr>
          <w:p w14:paraId="793A516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0.078</w:t>
            </w:r>
          </w:p>
        </w:tc>
        <w:tc>
          <w:tcPr>
            <w:tcW w:w="1444" w:type="dxa"/>
            <w:tcBorders>
              <w:bottom w:val="single" w:sz="4" w:space="0" w:color="auto"/>
            </w:tcBorders>
            <w:vAlign w:val="center"/>
            <w:hideMark/>
          </w:tcPr>
          <w:p w14:paraId="4D52D083"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564</w:t>
            </w:r>
            <w:r w:rsidRPr="00F63D9C">
              <w:rPr>
                <w:rFonts w:ascii="Traditional Arabic" w:hAnsi="Traditional Arabic" w:cs="Traditional Arabic" w:hint="cs"/>
                <w:sz w:val="24"/>
                <w:szCs w:val="24"/>
                <w:rtl/>
              </w:rPr>
              <w:t xml:space="preserve"> 2</w:t>
            </w:r>
          </w:p>
        </w:tc>
      </w:tr>
      <w:tr w:rsidR="00E81642" w:rsidRPr="00F63D9C" w14:paraId="59472F30" w14:textId="77777777" w:rsidTr="00E81642">
        <w:trPr>
          <w:trHeight w:val="340"/>
        </w:trPr>
        <w:tc>
          <w:tcPr>
            <w:tcW w:w="1303" w:type="dxa"/>
            <w:tcBorders>
              <w:top w:val="single" w:sz="4" w:space="0" w:color="auto"/>
              <w:bottom w:val="single" w:sz="4" w:space="0" w:color="auto"/>
            </w:tcBorders>
            <w:vAlign w:val="center"/>
            <w:hideMark/>
          </w:tcPr>
          <w:p w14:paraId="51EF4A90" w14:textId="77777777" w:rsidR="00E81642" w:rsidRPr="000D00E0" w:rsidRDefault="00E81642" w:rsidP="00E81642">
            <w:pPr>
              <w:bidi/>
              <w:spacing w:before="60" w:after="120" w:line="320" w:lineRule="exact"/>
              <w:ind w:left="70" w:firstLine="600"/>
              <w:jc w:val="both"/>
              <w:textDirection w:val="tbRlV"/>
              <w:rPr>
                <w:rFonts w:cs="Traditional Arabic"/>
                <w:i/>
                <w:iCs/>
                <w:sz w:val="24"/>
                <w:szCs w:val="24"/>
                <w:rtl/>
                <w:lang w:eastAsia="zh-TW"/>
              </w:rPr>
            </w:pPr>
            <w:r w:rsidRPr="000D00E0">
              <w:rPr>
                <w:rFonts w:cs="Traditional Arabic"/>
                <w:i/>
                <w:iCs/>
                <w:sz w:val="24"/>
                <w:szCs w:val="24"/>
                <w:rtl/>
                <w:lang w:eastAsia="zh-TW"/>
              </w:rPr>
              <w:t>المجموع</w:t>
            </w:r>
          </w:p>
        </w:tc>
        <w:tc>
          <w:tcPr>
            <w:tcW w:w="1350" w:type="dxa"/>
            <w:tcBorders>
              <w:top w:val="single" w:sz="4" w:space="0" w:color="auto"/>
              <w:bottom w:val="single" w:sz="4" w:space="0" w:color="auto"/>
            </w:tcBorders>
            <w:vAlign w:val="center"/>
            <w:hideMark/>
          </w:tcPr>
          <w:p w14:paraId="640C5AA4" w14:textId="77777777" w:rsidR="00E81642" w:rsidRPr="000D00E0" w:rsidRDefault="00E81642" w:rsidP="00E81642">
            <w:pPr>
              <w:bidi/>
              <w:spacing w:before="60" w:after="120" w:line="320" w:lineRule="exact"/>
              <w:ind w:left="70" w:firstLine="600"/>
              <w:jc w:val="both"/>
              <w:textDirection w:val="tbRlV"/>
              <w:rPr>
                <w:rFonts w:cs="Traditional Arabic"/>
                <w:i/>
                <w:iCs/>
                <w:sz w:val="24"/>
                <w:szCs w:val="24"/>
                <w:rtl/>
                <w:lang w:eastAsia="zh-TW"/>
              </w:rPr>
            </w:pPr>
            <w:r w:rsidRPr="000D00E0">
              <w:rPr>
                <w:rFonts w:cs="Traditional Arabic"/>
                <w:i/>
                <w:iCs/>
                <w:sz w:val="24"/>
                <w:szCs w:val="24"/>
                <w:rtl/>
                <w:lang w:eastAsia="zh-TW"/>
              </w:rPr>
              <w:t>المجموعة</w:t>
            </w:r>
          </w:p>
        </w:tc>
        <w:tc>
          <w:tcPr>
            <w:tcW w:w="6837" w:type="dxa"/>
            <w:gridSpan w:val="4"/>
            <w:tcBorders>
              <w:top w:val="single" w:sz="4" w:space="0" w:color="auto"/>
              <w:bottom w:val="single" w:sz="4" w:space="0" w:color="auto"/>
            </w:tcBorders>
            <w:vAlign w:val="center"/>
            <w:hideMark/>
          </w:tcPr>
          <w:p w14:paraId="48FE27BC" w14:textId="77777777" w:rsidR="00E81642" w:rsidRPr="000D00E0" w:rsidRDefault="00E81642" w:rsidP="00E81642">
            <w:pPr>
              <w:bidi/>
              <w:spacing w:before="60" w:after="120" w:line="320" w:lineRule="exact"/>
              <w:textDirection w:val="tbRlV"/>
              <w:rPr>
                <w:rFonts w:cs="Traditional Arabic"/>
                <w:i/>
                <w:iCs/>
                <w:sz w:val="24"/>
                <w:szCs w:val="24"/>
                <w:rtl/>
                <w:lang w:eastAsia="zh-TW"/>
              </w:rPr>
            </w:pPr>
            <w:r w:rsidRPr="000D00E0">
              <w:rPr>
                <w:rFonts w:cs="Traditional Arabic"/>
                <w:i/>
                <w:iCs/>
                <w:sz w:val="24"/>
                <w:szCs w:val="24"/>
                <w:rtl/>
                <w:lang w:eastAsia="zh-TW"/>
              </w:rPr>
              <w:t>أوروبا الشرقية</w:t>
            </w:r>
          </w:p>
        </w:tc>
      </w:tr>
      <w:tr w:rsidR="00E81642" w:rsidRPr="00F63D9C" w14:paraId="33941E5C" w14:textId="77777777" w:rsidTr="00E81642">
        <w:trPr>
          <w:trHeight w:val="300"/>
        </w:trPr>
        <w:tc>
          <w:tcPr>
            <w:tcW w:w="1303" w:type="dxa"/>
            <w:tcBorders>
              <w:top w:val="single" w:sz="4" w:space="0" w:color="auto"/>
            </w:tcBorders>
            <w:vAlign w:val="center"/>
            <w:hideMark/>
          </w:tcPr>
          <w:p w14:paraId="1AEA20C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٤٦</w:t>
            </w:r>
          </w:p>
        </w:tc>
        <w:tc>
          <w:tcPr>
            <w:tcW w:w="1350" w:type="dxa"/>
            <w:tcBorders>
              <w:top w:val="single" w:sz="4" w:space="0" w:color="auto"/>
            </w:tcBorders>
            <w:vAlign w:val="center"/>
            <w:hideMark/>
          </w:tcPr>
          <w:p w14:paraId="22F7373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446" w:type="dxa"/>
            <w:tcBorders>
              <w:top w:val="single" w:sz="4" w:space="0" w:color="auto"/>
            </w:tcBorders>
            <w:vAlign w:val="center"/>
            <w:hideMark/>
          </w:tcPr>
          <w:p w14:paraId="010D640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أرمينيا</w:t>
            </w:r>
          </w:p>
        </w:tc>
        <w:tc>
          <w:tcPr>
            <w:tcW w:w="1700" w:type="dxa"/>
            <w:tcBorders>
              <w:top w:val="single" w:sz="4" w:space="0" w:color="auto"/>
            </w:tcBorders>
            <w:vAlign w:val="center"/>
            <w:hideMark/>
          </w:tcPr>
          <w:p w14:paraId="79C2A1A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0.006</w:t>
            </w:r>
          </w:p>
        </w:tc>
        <w:tc>
          <w:tcPr>
            <w:tcW w:w="2247" w:type="dxa"/>
            <w:tcBorders>
              <w:top w:val="single" w:sz="4" w:space="0" w:color="auto"/>
            </w:tcBorders>
            <w:vAlign w:val="center"/>
            <w:hideMark/>
          </w:tcPr>
          <w:p w14:paraId="3AC15AD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tcBorders>
              <w:top w:val="single" w:sz="4" w:space="0" w:color="auto"/>
            </w:tcBorders>
            <w:vAlign w:val="center"/>
            <w:hideMark/>
          </w:tcPr>
          <w:p w14:paraId="26C6CC30"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6B6FCD53" w14:textId="77777777" w:rsidTr="00E81642">
        <w:trPr>
          <w:trHeight w:val="300"/>
        </w:trPr>
        <w:tc>
          <w:tcPr>
            <w:tcW w:w="1303" w:type="dxa"/>
            <w:vAlign w:val="center"/>
            <w:hideMark/>
          </w:tcPr>
          <w:p w14:paraId="545D8FD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٤٧</w:t>
            </w:r>
          </w:p>
        </w:tc>
        <w:tc>
          <w:tcPr>
            <w:tcW w:w="1350" w:type="dxa"/>
            <w:vAlign w:val="center"/>
            <w:hideMark/>
          </w:tcPr>
          <w:p w14:paraId="246495A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446" w:type="dxa"/>
            <w:vAlign w:val="center"/>
            <w:hideMark/>
          </w:tcPr>
          <w:p w14:paraId="41CD2FDC"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بلغاريا</w:t>
            </w:r>
          </w:p>
        </w:tc>
        <w:tc>
          <w:tcPr>
            <w:tcW w:w="1700" w:type="dxa"/>
            <w:vAlign w:val="center"/>
            <w:hideMark/>
          </w:tcPr>
          <w:p w14:paraId="77B1D3C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0.045</w:t>
            </w:r>
          </w:p>
        </w:tc>
        <w:tc>
          <w:tcPr>
            <w:tcW w:w="2247" w:type="dxa"/>
            <w:vAlign w:val="center"/>
            <w:hideMark/>
          </w:tcPr>
          <w:p w14:paraId="7C155BD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0.060</w:t>
            </w:r>
          </w:p>
        </w:tc>
        <w:tc>
          <w:tcPr>
            <w:tcW w:w="1444" w:type="dxa"/>
            <w:vAlign w:val="center"/>
            <w:hideMark/>
          </w:tcPr>
          <w:p w14:paraId="5A723BDF"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989</w:t>
            </w:r>
          </w:p>
        </w:tc>
      </w:tr>
      <w:tr w:rsidR="00E81642" w:rsidRPr="00F63D9C" w14:paraId="3B3863F5" w14:textId="77777777" w:rsidTr="00E81642">
        <w:trPr>
          <w:trHeight w:val="300"/>
        </w:trPr>
        <w:tc>
          <w:tcPr>
            <w:tcW w:w="1303" w:type="dxa"/>
            <w:vAlign w:val="center"/>
            <w:hideMark/>
          </w:tcPr>
          <w:p w14:paraId="3B24D7E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٤٨</w:t>
            </w:r>
          </w:p>
        </w:tc>
        <w:tc>
          <w:tcPr>
            <w:tcW w:w="1350" w:type="dxa"/>
            <w:vAlign w:val="center"/>
            <w:hideMark/>
          </w:tcPr>
          <w:p w14:paraId="0F7B580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446" w:type="dxa"/>
            <w:vAlign w:val="center"/>
            <w:hideMark/>
          </w:tcPr>
          <w:p w14:paraId="09EC538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كرواتيا</w:t>
            </w:r>
          </w:p>
        </w:tc>
        <w:tc>
          <w:tcPr>
            <w:tcW w:w="1700" w:type="dxa"/>
            <w:vAlign w:val="center"/>
            <w:hideMark/>
          </w:tcPr>
          <w:p w14:paraId="4A4DB6E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0.099</w:t>
            </w:r>
          </w:p>
        </w:tc>
        <w:tc>
          <w:tcPr>
            <w:tcW w:w="2247" w:type="dxa"/>
            <w:vAlign w:val="center"/>
            <w:hideMark/>
          </w:tcPr>
          <w:p w14:paraId="226F0A6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0.133</w:t>
            </w:r>
          </w:p>
        </w:tc>
        <w:tc>
          <w:tcPr>
            <w:tcW w:w="1444" w:type="dxa"/>
            <w:vAlign w:val="center"/>
            <w:hideMark/>
          </w:tcPr>
          <w:p w14:paraId="18EF9BCA" w14:textId="77777777" w:rsidR="00E81642" w:rsidRPr="00F63D9C" w:rsidRDefault="00E81642" w:rsidP="00E81642">
            <w:pPr>
              <w:spacing w:line="320" w:lineRule="exact"/>
              <w:ind w:left="33"/>
              <w:textDirection w:val="tbRlV"/>
              <w:rPr>
                <w:rFonts w:ascii="Traditional Arabic" w:hAnsi="Traditional Arabic" w:cs="Traditional Arabic"/>
                <w:sz w:val="24"/>
                <w:szCs w:val="24"/>
                <w:lang w:val="en-GB" w:eastAsia="zh-TW"/>
              </w:rPr>
            </w:pPr>
            <w:r w:rsidRPr="00F63D9C">
              <w:rPr>
                <w:rFonts w:ascii="Traditional Arabic" w:hAnsi="Traditional Arabic" w:cs="Traditional Arabic" w:hint="cs"/>
                <w:sz w:val="24"/>
                <w:szCs w:val="24"/>
                <w:rtl/>
              </w:rPr>
              <w:t>367</w:t>
            </w:r>
            <w:r w:rsidRPr="00F63D9C">
              <w:rPr>
                <w:rFonts w:ascii="Traditional Arabic" w:hAnsi="Traditional Arabic" w:cs="Traditional Arabic"/>
                <w:sz w:val="24"/>
                <w:szCs w:val="24"/>
                <w:rtl/>
              </w:rPr>
              <w:t xml:space="preserve"> </w:t>
            </w:r>
            <w:r w:rsidRPr="00F63D9C">
              <w:rPr>
                <w:rFonts w:ascii="Traditional Arabic" w:hAnsi="Traditional Arabic" w:cs="Traditional Arabic" w:hint="cs"/>
                <w:sz w:val="24"/>
                <w:szCs w:val="24"/>
                <w:rtl/>
              </w:rPr>
              <w:t>4</w:t>
            </w:r>
          </w:p>
        </w:tc>
      </w:tr>
      <w:tr w:rsidR="00E81642" w:rsidRPr="00F63D9C" w14:paraId="31B1449E" w14:textId="77777777" w:rsidTr="00E81642">
        <w:trPr>
          <w:trHeight w:val="300"/>
        </w:trPr>
        <w:tc>
          <w:tcPr>
            <w:tcW w:w="1303" w:type="dxa"/>
            <w:vAlign w:val="center"/>
          </w:tcPr>
          <w:p w14:paraId="7D5F8418" w14:textId="77777777" w:rsidR="00E81642" w:rsidRPr="00F63D9C" w:rsidRDefault="00E81642" w:rsidP="00E81642">
            <w:pPr>
              <w:bidi/>
              <w:spacing w:line="320" w:lineRule="exact"/>
              <w:ind w:left="70" w:firstLine="600"/>
              <w:jc w:val="both"/>
              <w:textDirection w:val="tbRlV"/>
              <w:rPr>
                <w:rFonts w:cs="Simplified Arabic"/>
                <w:sz w:val="24"/>
                <w:szCs w:val="24"/>
                <w:rtl/>
                <w:lang w:eastAsia="zh-TW"/>
              </w:rPr>
            </w:pPr>
            <w:r w:rsidRPr="00F63D9C">
              <w:rPr>
                <w:rFonts w:cs="Traditional Arabic"/>
                <w:sz w:val="24"/>
                <w:szCs w:val="24"/>
                <w:rtl/>
                <w:lang w:eastAsia="zh-TW"/>
              </w:rPr>
              <w:t>٤٩</w:t>
            </w:r>
          </w:p>
        </w:tc>
        <w:tc>
          <w:tcPr>
            <w:tcW w:w="1350" w:type="dxa"/>
            <w:vAlign w:val="center"/>
          </w:tcPr>
          <w:p w14:paraId="545B819B" w14:textId="77777777" w:rsidR="00E81642" w:rsidRPr="00F63D9C" w:rsidRDefault="00E81642" w:rsidP="00E81642">
            <w:pPr>
              <w:bidi/>
              <w:spacing w:line="320" w:lineRule="exact"/>
              <w:ind w:left="70" w:firstLine="600"/>
              <w:jc w:val="both"/>
              <w:textDirection w:val="tbRlV"/>
              <w:rPr>
                <w:rFonts w:cs="Simplified Arabic"/>
                <w:sz w:val="24"/>
                <w:szCs w:val="24"/>
                <w:rtl/>
                <w:lang w:eastAsia="zh-TW"/>
              </w:rPr>
            </w:pPr>
            <w:r w:rsidRPr="00F63D9C">
              <w:rPr>
                <w:rFonts w:cs="Traditional Arabic"/>
                <w:sz w:val="24"/>
                <w:szCs w:val="24"/>
                <w:rtl/>
                <w:lang w:eastAsia="zh-TW"/>
              </w:rPr>
              <w:t>٤</w:t>
            </w:r>
          </w:p>
        </w:tc>
        <w:tc>
          <w:tcPr>
            <w:tcW w:w="1446" w:type="dxa"/>
            <w:vAlign w:val="center"/>
          </w:tcPr>
          <w:p w14:paraId="5587FEEF" w14:textId="77777777" w:rsidR="00E81642" w:rsidRPr="00F63D9C" w:rsidRDefault="00E81642" w:rsidP="00E81642">
            <w:pPr>
              <w:bidi/>
              <w:spacing w:line="320" w:lineRule="exact"/>
              <w:textDirection w:val="tbRlV"/>
              <w:rPr>
                <w:rFonts w:cs="Simplified Arabic"/>
                <w:sz w:val="24"/>
                <w:szCs w:val="24"/>
                <w:rtl/>
                <w:lang w:eastAsia="zh-TW"/>
              </w:rPr>
            </w:pPr>
            <w:r w:rsidRPr="00F63D9C">
              <w:rPr>
                <w:rFonts w:cs="Traditional Arabic"/>
                <w:sz w:val="24"/>
                <w:szCs w:val="24"/>
                <w:rtl/>
                <w:lang w:eastAsia="zh-TW"/>
              </w:rPr>
              <w:t>تشيكيا</w:t>
            </w:r>
          </w:p>
        </w:tc>
        <w:tc>
          <w:tcPr>
            <w:tcW w:w="1700" w:type="dxa"/>
            <w:vAlign w:val="center"/>
          </w:tcPr>
          <w:p w14:paraId="5D4BF8A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0.344</w:t>
            </w:r>
          </w:p>
        </w:tc>
        <w:tc>
          <w:tcPr>
            <w:tcW w:w="2247" w:type="dxa"/>
            <w:vAlign w:val="center"/>
          </w:tcPr>
          <w:p w14:paraId="46900D9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0.462</w:t>
            </w:r>
          </w:p>
        </w:tc>
        <w:tc>
          <w:tcPr>
            <w:tcW w:w="1444" w:type="dxa"/>
            <w:vAlign w:val="center"/>
          </w:tcPr>
          <w:p w14:paraId="1F6646A7"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15</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207</w:t>
            </w:r>
          </w:p>
        </w:tc>
      </w:tr>
      <w:tr w:rsidR="00E81642" w:rsidRPr="00F63D9C" w14:paraId="36F8CFEA" w14:textId="77777777" w:rsidTr="00E81642">
        <w:trPr>
          <w:trHeight w:val="300"/>
        </w:trPr>
        <w:tc>
          <w:tcPr>
            <w:tcW w:w="1303" w:type="dxa"/>
            <w:vAlign w:val="center"/>
          </w:tcPr>
          <w:p w14:paraId="78A233F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٥٠</w:t>
            </w:r>
          </w:p>
        </w:tc>
        <w:tc>
          <w:tcPr>
            <w:tcW w:w="1350" w:type="dxa"/>
            <w:vAlign w:val="center"/>
          </w:tcPr>
          <w:p w14:paraId="01B0916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446" w:type="dxa"/>
            <w:vAlign w:val="center"/>
            <w:hideMark/>
          </w:tcPr>
          <w:p w14:paraId="6DC5F97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إستونيا</w:t>
            </w:r>
          </w:p>
        </w:tc>
        <w:tc>
          <w:tcPr>
            <w:tcW w:w="1700" w:type="dxa"/>
            <w:vAlign w:val="center"/>
            <w:hideMark/>
          </w:tcPr>
          <w:p w14:paraId="5EFF87F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0.038</w:t>
            </w:r>
          </w:p>
        </w:tc>
        <w:tc>
          <w:tcPr>
            <w:tcW w:w="2247" w:type="dxa"/>
            <w:vAlign w:val="center"/>
            <w:hideMark/>
          </w:tcPr>
          <w:p w14:paraId="0C111CA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0.051</w:t>
            </w:r>
          </w:p>
        </w:tc>
        <w:tc>
          <w:tcPr>
            <w:tcW w:w="1444" w:type="dxa"/>
            <w:vAlign w:val="center"/>
            <w:hideMark/>
          </w:tcPr>
          <w:p w14:paraId="0785E6ED"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680</w:t>
            </w:r>
          </w:p>
        </w:tc>
      </w:tr>
      <w:tr w:rsidR="00E81642" w:rsidRPr="00F63D9C" w14:paraId="60CB04F9" w14:textId="77777777" w:rsidTr="00E81642">
        <w:trPr>
          <w:trHeight w:val="300"/>
        </w:trPr>
        <w:tc>
          <w:tcPr>
            <w:tcW w:w="1303" w:type="dxa"/>
            <w:vAlign w:val="center"/>
          </w:tcPr>
          <w:p w14:paraId="024D183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٥١</w:t>
            </w:r>
          </w:p>
        </w:tc>
        <w:tc>
          <w:tcPr>
            <w:tcW w:w="1350" w:type="dxa"/>
            <w:vAlign w:val="center"/>
          </w:tcPr>
          <w:p w14:paraId="62A7493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446" w:type="dxa"/>
            <w:vAlign w:val="center"/>
            <w:hideMark/>
          </w:tcPr>
          <w:p w14:paraId="46B02B7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هنغاريا</w:t>
            </w:r>
          </w:p>
        </w:tc>
        <w:tc>
          <w:tcPr>
            <w:tcW w:w="1700" w:type="dxa"/>
            <w:vAlign w:val="center"/>
            <w:hideMark/>
          </w:tcPr>
          <w:p w14:paraId="6F7FF0A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0.161</w:t>
            </w:r>
          </w:p>
        </w:tc>
        <w:tc>
          <w:tcPr>
            <w:tcW w:w="2247" w:type="dxa"/>
            <w:vAlign w:val="center"/>
            <w:hideMark/>
          </w:tcPr>
          <w:p w14:paraId="1A3F5B7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0.216</w:t>
            </w:r>
          </w:p>
        </w:tc>
        <w:tc>
          <w:tcPr>
            <w:tcW w:w="1444" w:type="dxa"/>
            <w:vAlign w:val="center"/>
            <w:hideMark/>
          </w:tcPr>
          <w:p w14:paraId="0BA5556E"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117</w:t>
            </w:r>
          </w:p>
        </w:tc>
      </w:tr>
      <w:tr w:rsidR="00E81642" w:rsidRPr="00F63D9C" w14:paraId="404CBD5C" w14:textId="77777777" w:rsidTr="00E81642">
        <w:trPr>
          <w:trHeight w:val="300"/>
        </w:trPr>
        <w:tc>
          <w:tcPr>
            <w:tcW w:w="1303" w:type="dxa"/>
            <w:vAlign w:val="center"/>
          </w:tcPr>
          <w:p w14:paraId="678A9E2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٥٢</w:t>
            </w:r>
          </w:p>
        </w:tc>
        <w:tc>
          <w:tcPr>
            <w:tcW w:w="1350" w:type="dxa"/>
            <w:vAlign w:val="center"/>
          </w:tcPr>
          <w:p w14:paraId="4BE1DB8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446" w:type="dxa"/>
            <w:vAlign w:val="center"/>
            <w:hideMark/>
          </w:tcPr>
          <w:p w14:paraId="32B01EC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لاتفيا</w:t>
            </w:r>
          </w:p>
        </w:tc>
        <w:tc>
          <w:tcPr>
            <w:tcW w:w="1700" w:type="dxa"/>
            <w:vAlign w:val="center"/>
            <w:hideMark/>
          </w:tcPr>
          <w:p w14:paraId="299912A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0.050</w:t>
            </w:r>
          </w:p>
        </w:tc>
        <w:tc>
          <w:tcPr>
            <w:tcW w:w="2247" w:type="dxa"/>
            <w:vAlign w:val="center"/>
            <w:hideMark/>
          </w:tcPr>
          <w:p w14:paraId="706E7001"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0.067</w:t>
            </w:r>
          </w:p>
        </w:tc>
        <w:tc>
          <w:tcPr>
            <w:tcW w:w="1444" w:type="dxa"/>
            <w:vAlign w:val="center"/>
            <w:hideMark/>
          </w:tcPr>
          <w:p w14:paraId="57CBCB8D"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210</w:t>
            </w:r>
          </w:p>
        </w:tc>
      </w:tr>
      <w:tr w:rsidR="00E81642" w:rsidRPr="00F63D9C" w14:paraId="4C5DD913" w14:textId="77777777" w:rsidTr="00E81642">
        <w:trPr>
          <w:trHeight w:val="300"/>
        </w:trPr>
        <w:tc>
          <w:tcPr>
            <w:tcW w:w="1303" w:type="dxa"/>
            <w:vAlign w:val="center"/>
          </w:tcPr>
          <w:p w14:paraId="5B0943C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٥٣</w:t>
            </w:r>
          </w:p>
        </w:tc>
        <w:tc>
          <w:tcPr>
            <w:tcW w:w="1350" w:type="dxa"/>
            <w:vAlign w:val="center"/>
          </w:tcPr>
          <w:p w14:paraId="0D7AA6A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446" w:type="dxa"/>
            <w:vAlign w:val="center"/>
            <w:hideMark/>
          </w:tcPr>
          <w:p w14:paraId="355726D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ليتوانيا</w:t>
            </w:r>
          </w:p>
        </w:tc>
        <w:tc>
          <w:tcPr>
            <w:tcW w:w="1700" w:type="dxa"/>
            <w:vAlign w:val="center"/>
            <w:hideMark/>
          </w:tcPr>
          <w:p w14:paraId="6B79A9F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0.072</w:t>
            </w:r>
          </w:p>
        </w:tc>
        <w:tc>
          <w:tcPr>
            <w:tcW w:w="2247" w:type="dxa"/>
            <w:vAlign w:val="center"/>
            <w:hideMark/>
          </w:tcPr>
          <w:p w14:paraId="357B75B4"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0.097</w:t>
            </w:r>
          </w:p>
        </w:tc>
        <w:tc>
          <w:tcPr>
            <w:tcW w:w="1444" w:type="dxa"/>
            <w:vAlign w:val="center"/>
            <w:hideMark/>
          </w:tcPr>
          <w:p w14:paraId="5C5F3AC1"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183</w:t>
            </w:r>
          </w:p>
        </w:tc>
      </w:tr>
      <w:tr w:rsidR="00E81642" w:rsidRPr="00F63D9C" w14:paraId="0A84624A" w14:textId="77777777" w:rsidTr="00E81642">
        <w:trPr>
          <w:trHeight w:val="300"/>
        </w:trPr>
        <w:tc>
          <w:tcPr>
            <w:tcW w:w="1303" w:type="dxa"/>
            <w:vAlign w:val="center"/>
          </w:tcPr>
          <w:p w14:paraId="475D9B5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٥٤</w:t>
            </w:r>
          </w:p>
        </w:tc>
        <w:tc>
          <w:tcPr>
            <w:tcW w:w="1350" w:type="dxa"/>
            <w:vAlign w:val="center"/>
          </w:tcPr>
          <w:p w14:paraId="6D1E73C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446" w:type="dxa"/>
            <w:vAlign w:val="center"/>
            <w:hideMark/>
          </w:tcPr>
          <w:p w14:paraId="444DC668"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جمهورية مولدوفا</w:t>
            </w:r>
          </w:p>
        </w:tc>
        <w:tc>
          <w:tcPr>
            <w:tcW w:w="1700" w:type="dxa"/>
            <w:vAlign w:val="center"/>
            <w:hideMark/>
          </w:tcPr>
          <w:p w14:paraId="76C1678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0.004</w:t>
            </w:r>
          </w:p>
        </w:tc>
        <w:tc>
          <w:tcPr>
            <w:tcW w:w="2247" w:type="dxa"/>
            <w:vAlign w:val="center"/>
            <w:hideMark/>
          </w:tcPr>
          <w:p w14:paraId="74ACDD5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26B50B6F"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0F7BFB62" w14:textId="77777777" w:rsidTr="00E81642">
        <w:trPr>
          <w:trHeight w:val="300"/>
        </w:trPr>
        <w:tc>
          <w:tcPr>
            <w:tcW w:w="1303" w:type="dxa"/>
            <w:vAlign w:val="center"/>
          </w:tcPr>
          <w:p w14:paraId="13BB76D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٥٥</w:t>
            </w:r>
          </w:p>
        </w:tc>
        <w:tc>
          <w:tcPr>
            <w:tcW w:w="1350" w:type="dxa"/>
            <w:vAlign w:val="center"/>
          </w:tcPr>
          <w:p w14:paraId="19CBEF2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446" w:type="dxa"/>
            <w:vAlign w:val="center"/>
            <w:hideMark/>
          </w:tcPr>
          <w:p w14:paraId="3FA2701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رومانيا</w:t>
            </w:r>
          </w:p>
        </w:tc>
        <w:tc>
          <w:tcPr>
            <w:tcW w:w="1700" w:type="dxa"/>
            <w:vAlign w:val="center"/>
            <w:hideMark/>
          </w:tcPr>
          <w:p w14:paraId="55B3737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0.184</w:t>
            </w:r>
          </w:p>
        </w:tc>
        <w:tc>
          <w:tcPr>
            <w:tcW w:w="2247" w:type="dxa"/>
            <w:vAlign w:val="center"/>
            <w:hideMark/>
          </w:tcPr>
          <w:p w14:paraId="60620DF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0.247</w:t>
            </w:r>
          </w:p>
        </w:tc>
        <w:tc>
          <w:tcPr>
            <w:tcW w:w="1444" w:type="dxa"/>
            <w:vAlign w:val="center"/>
            <w:hideMark/>
          </w:tcPr>
          <w:p w14:paraId="2CBDFC12"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8</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134</w:t>
            </w:r>
          </w:p>
        </w:tc>
      </w:tr>
      <w:tr w:rsidR="00E81642" w:rsidRPr="00F63D9C" w14:paraId="2EBE1A54" w14:textId="77777777" w:rsidTr="00E81642">
        <w:trPr>
          <w:trHeight w:val="300"/>
        </w:trPr>
        <w:tc>
          <w:tcPr>
            <w:tcW w:w="1303" w:type="dxa"/>
            <w:vAlign w:val="center"/>
          </w:tcPr>
          <w:p w14:paraId="2267A4F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٥٦</w:t>
            </w:r>
          </w:p>
        </w:tc>
        <w:tc>
          <w:tcPr>
            <w:tcW w:w="1350" w:type="dxa"/>
            <w:vAlign w:val="center"/>
          </w:tcPr>
          <w:p w14:paraId="7D303A5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446" w:type="dxa"/>
            <w:vAlign w:val="center"/>
            <w:hideMark/>
          </w:tcPr>
          <w:p w14:paraId="3E3B3F0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سلوفاكيا</w:t>
            </w:r>
          </w:p>
        </w:tc>
        <w:tc>
          <w:tcPr>
            <w:tcW w:w="1700" w:type="dxa"/>
            <w:vAlign w:val="center"/>
            <w:hideMark/>
          </w:tcPr>
          <w:p w14:paraId="01EDA92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0.160</w:t>
            </w:r>
          </w:p>
        </w:tc>
        <w:tc>
          <w:tcPr>
            <w:tcW w:w="2247" w:type="dxa"/>
            <w:vAlign w:val="center"/>
            <w:hideMark/>
          </w:tcPr>
          <w:p w14:paraId="157F7DE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0.215</w:t>
            </w:r>
          </w:p>
        </w:tc>
        <w:tc>
          <w:tcPr>
            <w:tcW w:w="1444" w:type="dxa"/>
            <w:vAlign w:val="center"/>
            <w:hideMark/>
          </w:tcPr>
          <w:p w14:paraId="570D27D6"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073</w:t>
            </w:r>
          </w:p>
        </w:tc>
      </w:tr>
      <w:tr w:rsidR="00E81642" w:rsidRPr="00F63D9C" w14:paraId="175632AD" w14:textId="77777777" w:rsidTr="00E81642">
        <w:trPr>
          <w:trHeight w:val="300"/>
        </w:trPr>
        <w:tc>
          <w:tcPr>
            <w:tcW w:w="1303" w:type="dxa"/>
            <w:tcBorders>
              <w:bottom w:val="single" w:sz="4" w:space="0" w:color="auto"/>
            </w:tcBorders>
            <w:vAlign w:val="center"/>
          </w:tcPr>
          <w:p w14:paraId="4E04DD5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٥٧</w:t>
            </w:r>
          </w:p>
        </w:tc>
        <w:tc>
          <w:tcPr>
            <w:tcW w:w="1350" w:type="dxa"/>
            <w:tcBorders>
              <w:bottom w:val="single" w:sz="4" w:space="0" w:color="auto"/>
            </w:tcBorders>
            <w:vAlign w:val="center"/>
          </w:tcPr>
          <w:p w14:paraId="2BABF76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446" w:type="dxa"/>
            <w:tcBorders>
              <w:bottom w:val="single" w:sz="4" w:space="0" w:color="auto"/>
            </w:tcBorders>
            <w:vAlign w:val="center"/>
            <w:hideMark/>
          </w:tcPr>
          <w:p w14:paraId="7F3EBEA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سلوفينيا</w:t>
            </w:r>
          </w:p>
        </w:tc>
        <w:tc>
          <w:tcPr>
            <w:tcW w:w="1700" w:type="dxa"/>
            <w:tcBorders>
              <w:bottom w:val="single" w:sz="4" w:space="0" w:color="auto"/>
            </w:tcBorders>
            <w:vAlign w:val="center"/>
            <w:hideMark/>
          </w:tcPr>
          <w:p w14:paraId="2524C1C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0.084</w:t>
            </w:r>
          </w:p>
        </w:tc>
        <w:tc>
          <w:tcPr>
            <w:tcW w:w="2247" w:type="dxa"/>
            <w:tcBorders>
              <w:bottom w:val="single" w:sz="4" w:space="0" w:color="auto"/>
            </w:tcBorders>
            <w:vAlign w:val="center"/>
            <w:hideMark/>
          </w:tcPr>
          <w:p w14:paraId="0E2B5A59"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0.113</w:t>
            </w:r>
          </w:p>
        </w:tc>
        <w:tc>
          <w:tcPr>
            <w:tcW w:w="1444" w:type="dxa"/>
            <w:tcBorders>
              <w:bottom w:val="single" w:sz="4" w:space="0" w:color="auto"/>
            </w:tcBorders>
            <w:vAlign w:val="center"/>
            <w:hideMark/>
          </w:tcPr>
          <w:p w14:paraId="3035B464"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713</w:t>
            </w:r>
          </w:p>
        </w:tc>
      </w:tr>
      <w:tr w:rsidR="00E81642" w:rsidRPr="00F63D9C" w14:paraId="2B2CF7E8" w14:textId="77777777" w:rsidTr="00E81642">
        <w:trPr>
          <w:trHeight w:val="340"/>
        </w:trPr>
        <w:tc>
          <w:tcPr>
            <w:tcW w:w="1303" w:type="dxa"/>
            <w:tcBorders>
              <w:top w:val="single" w:sz="4" w:space="0" w:color="auto"/>
              <w:bottom w:val="single" w:sz="4" w:space="0" w:color="auto"/>
            </w:tcBorders>
            <w:vAlign w:val="center"/>
            <w:hideMark/>
          </w:tcPr>
          <w:p w14:paraId="60E2E239" w14:textId="77777777" w:rsidR="00E81642" w:rsidRPr="007D4A8B" w:rsidRDefault="00E81642" w:rsidP="00E81642">
            <w:pPr>
              <w:bidi/>
              <w:spacing w:line="320" w:lineRule="exact"/>
              <w:ind w:left="70" w:firstLine="600"/>
              <w:jc w:val="both"/>
              <w:textDirection w:val="tbRlV"/>
              <w:rPr>
                <w:rFonts w:cs="Traditional Arabic"/>
                <w:i/>
                <w:iCs/>
                <w:sz w:val="24"/>
                <w:szCs w:val="24"/>
                <w:rtl/>
                <w:lang w:eastAsia="zh-TW"/>
              </w:rPr>
            </w:pPr>
            <w:r w:rsidRPr="007D4A8B">
              <w:rPr>
                <w:rFonts w:cs="Traditional Arabic"/>
                <w:i/>
                <w:iCs/>
                <w:sz w:val="24"/>
                <w:szCs w:val="24"/>
                <w:rtl/>
                <w:lang w:eastAsia="zh-TW"/>
              </w:rPr>
              <w:t>المجموع</w:t>
            </w:r>
          </w:p>
        </w:tc>
        <w:tc>
          <w:tcPr>
            <w:tcW w:w="1350" w:type="dxa"/>
            <w:tcBorders>
              <w:top w:val="single" w:sz="4" w:space="0" w:color="auto"/>
              <w:bottom w:val="single" w:sz="4" w:space="0" w:color="auto"/>
            </w:tcBorders>
            <w:vAlign w:val="center"/>
            <w:hideMark/>
          </w:tcPr>
          <w:p w14:paraId="7B0D9A91" w14:textId="77777777" w:rsidR="00E81642" w:rsidRPr="007D4A8B" w:rsidRDefault="00E81642" w:rsidP="00E81642">
            <w:pPr>
              <w:bidi/>
              <w:spacing w:line="320" w:lineRule="exact"/>
              <w:ind w:left="70" w:firstLine="600"/>
              <w:jc w:val="both"/>
              <w:textDirection w:val="tbRlV"/>
              <w:rPr>
                <w:rFonts w:cs="Traditional Arabic"/>
                <w:i/>
                <w:iCs/>
                <w:sz w:val="24"/>
                <w:szCs w:val="24"/>
                <w:rtl/>
                <w:lang w:eastAsia="zh-TW"/>
              </w:rPr>
            </w:pPr>
            <w:r w:rsidRPr="007D4A8B">
              <w:rPr>
                <w:rFonts w:cs="Traditional Arabic"/>
                <w:i/>
                <w:iCs/>
                <w:sz w:val="24"/>
                <w:szCs w:val="24"/>
                <w:rtl/>
                <w:lang w:eastAsia="zh-TW"/>
              </w:rPr>
              <w:t>المجموعة</w:t>
            </w:r>
          </w:p>
        </w:tc>
        <w:tc>
          <w:tcPr>
            <w:tcW w:w="6837" w:type="dxa"/>
            <w:gridSpan w:val="4"/>
            <w:tcBorders>
              <w:top w:val="single" w:sz="4" w:space="0" w:color="auto"/>
              <w:bottom w:val="single" w:sz="4" w:space="0" w:color="auto"/>
            </w:tcBorders>
            <w:vAlign w:val="center"/>
            <w:hideMark/>
          </w:tcPr>
          <w:p w14:paraId="53EFA22A" w14:textId="77777777" w:rsidR="00E81642" w:rsidRPr="007D4A8B" w:rsidRDefault="00E81642" w:rsidP="00E81642">
            <w:pPr>
              <w:bidi/>
              <w:spacing w:line="320" w:lineRule="exact"/>
              <w:textDirection w:val="tbRlV"/>
              <w:rPr>
                <w:rFonts w:cs="Traditional Arabic"/>
                <w:i/>
                <w:iCs/>
                <w:sz w:val="24"/>
                <w:szCs w:val="24"/>
                <w:rtl/>
                <w:lang w:eastAsia="zh-TW"/>
              </w:rPr>
            </w:pPr>
            <w:r w:rsidRPr="007D4A8B">
              <w:rPr>
                <w:rFonts w:cs="Traditional Arabic"/>
                <w:i/>
                <w:iCs/>
                <w:sz w:val="24"/>
                <w:szCs w:val="24"/>
                <w:rtl/>
                <w:lang w:eastAsia="zh-TW"/>
              </w:rPr>
              <w:t>أمريكا اللاتينية والكاريبي</w:t>
            </w:r>
          </w:p>
        </w:tc>
      </w:tr>
      <w:tr w:rsidR="00E81642" w:rsidRPr="00F63D9C" w14:paraId="3599D035" w14:textId="77777777" w:rsidTr="00E81642">
        <w:trPr>
          <w:trHeight w:val="312"/>
        </w:trPr>
        <w:tc>
          <w:tcPr>
            <w:tcW w:w="1303" w:type="dxa"/>
            <w:tcBorders>
              <w:top w:val="single" w:sz="4" w:space="0" w:color="auto"/>
            </w:tcBorders>
            <w:vAlign w:val="center"/>
            <w:hideMark/>
          </w:tcPr>
          <w:p w14:paraId="772F402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٥٨</w:t>
            </w:r>
          </w:p>
        </w:tc>
        <w:tc>
          <w:tcPr>
            <w:tcW w:w="1350" w:type="dxa"/>
            <w:tcBorders>
              <w:top w:val="single" w:sz="4" w:space="0" w:color="auto"/>
            </w:tcBorders>
            <w:vAlign w:val="center"/>
            <w:hideMark/>
          </w:tcPr>
          <w:p w14:paraId="6ABD96F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446" w:type="dxa"/>
            <w:tcBorders>
              <w:top w:val="single" w:sz="4" w:space="0" w:color="auto"/>
            </w:tcBorders>
            <w:vAlign w:val="center"/>
            <w:hideMark/>
          </w:tcPr>
          <w:p w14:paraId="0656ABB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أنتيغوا وبربودا</w:t>
            </w:r>
          </w:p>
        </w:tc>
        <w:tc>
          <w:tcPr>
            <w:tcW w:w="1700" w:type="dxa"/>
            <w:tcBorders>
              <w:top w:val="single" w:sz="4" w:space="0" w:color="auto"/>
            </w:tcBorders>
            <w:vAlign w:val="center"/>
            <w:hideMark/>
          </w:tcPr>
          <w:p w14:paraId="4605BD8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0.002</w:t>
            </w:r>
          </w:p>
        </w:tc>
        <w:tc>
          <w:tcPr>
            <w:tcW w:w="2247" w:type="dxa"/>
            <w:tcBorders>
              <w:top w:val="single" w:sz="4" w:space="0" w:color="auto"/>
            </w:tcBorders>
            <w:vAlign w:val="center"/>
            <w:hideMark/>
          </w:tcPr>
          <w:p w14:paraId="6545CE0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tcBorders>
              <w:top w:val="single" w:sz="4" w:space="0" w:color="auto"/>
            </w:tcBorders>
            <w:vAlign w:val="center"/>
            <w:hideMark/>
          </w:tcPr>
          <w:p w14:paraId="41FD8310"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14083ACC" w14:textId="77777777" w:rsidTr="00E81642">
        <w:trPr>
          <w:trHeight w:val="312"/>
        </w:trPr>
        <w:tc>
          <w:tcPr>
            <w:tcW w:w="1303" w:type="dxa"/>
            <w:vAlign w:val="center"/>
            <w:hideMark/>
          </w:tcPr>
          <w:p w14:paraId="68D5617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٥٩</w:t>
            </w:r>
          </w:p>
        </w:tc>
        <w:tc>
          <w:tcPr>
            <w:tcW w:w="1350" w:type="dxa"/>
            <w:vAlign w:val="center"/>
            <w:hideMark/>
          </w:tcPr>
          <w:p w14:paraId="5D08CE6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446" w:type="dxa"/>
            <w:vAlign w:val="center"/>
            <w:hideMark/>
          </w:tcPr>
          <w:p w14:paraId="35E2F36D"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الأرجنتين</w:t>
            </w:r>
          </w:p>
        </w:tc>
        <w:tc>
          <w:tcPr>
            <w:tcW w:w="1700" w:type="dxa"/>
            <w:vAlign w:val="center"/>
            <w:hideMark/>
          </w:tcPr>
          <w:p w14:paraId="5EA1644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0.892</w:t>
            </w:r>
          </w:p>
        </w:tc>
        <w:tc>
          <w:tcPr>
            <w:tcW w:w="2247" w:type="dxa"/>
            <w:vAlign w:val="center"/>
            <w:hideMark/>
          </w:tcPr>
          <w:p w14:paraId="7091D7A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1.199</w:t>
            </w:r>
          </w:p>
        </w:tc>
        <w:tc>
          <w:tcPr>
            <w:tcW w:w="1444" w:type="dxa"/>
            <w:vAlign w:val="center"/>
            <w:hideMark/>
          </w:tcPr>
          <w:p w14:paraId="260B2146"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39</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432</w:t>
            </w:r>
          </w:p>
        </w:tc>
      </w:tr>
      <w:tr w:rsidR="00E81642" w:rsidRPr="00F63D9C" w14:paraId="0F4EB837" w14:textId="77777777" w:rsidTr="00E81642">
        <w:trPr>
          <w:trHeight w:val="312"/>
        </w:trPr>
        <w:tc>
          <w:tcPr>
            <w:tcW w:w="1303" w:type="dxa"/>
            <w:vAlign w:val="center"/>
            <w:hideMark/>
          </w:tcPr>
          <w:p w14:paraId="1AC458B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٦٠</w:t>
            </w:r>
          </w:p>
        </w:tc>
        <w:tc>
          <w:tcPr>
            <w:tcW w:w="1350" w:type="dxa"/>
            <w:vAlign w:val="center"/>
            <w:hideMark/>
          </w:tcPr>
          <w:p w14:paraId="798C053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446" w:type="dxa"/>
            <w:vAlign w:val="center"/>
            <w:hideMark/>
          </w:tcPr>
          <w:p w14:paraId="0BB14403" w14:textId="77777777" w:rsidR="00E81642" w:rsidRPr="00BE2347" w:rsidRDefault="00E81642" w:rsidP="00E81642">
            <w:pPr>
              <w:bidi/>
              <w:spacing w:line="320" w:lineRule="exact"/>
              <w:ind w:left="208" w:hanging="208"/>
              <w:textDirection w:val="tbRlV"/>
              <w:rPr>
                <w:rFonts w:cs="Traditional Arabic"/>
                <w:w w:val="90"/>
                <w:sz w:val="24"/>
                <w:szCs w:val="24"/>
                <w:rtl/>
                <w:lang w:eastAsia="zh-TW"/>
              </w:rPr>
            </w:pPr>
            <w:r w:rsidRPr="00BE2347">
              <w:rPr>
                <w:rFonts w:cs="Traditional Arabic"/>
                <w:w w:val="90"/>
                <w:sz w:val="24"/>
                <w:szCs w:val="24"/>
                <w:rtl/>
                <w:lang w:eastAsia="zh-TW"/>
              </w:rPr>
              <w:t>بوليفيا (دولة-المتعددة القوميات)</w:t>
            </w:r>
          </w:p>
        </w:tc>
        <w:tc>
          <w:tcPr>
            <w:tcW w:w="1700" w:type="dxa"/>
            <w:vAlign w:val="center"/>
            <w:hideMark/>
          </w:tcPr>
          <w:p w14:paraId="2A8AD49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0.012</w:t>
            </w:r>
          </w:p>
        </w:tc>
        <w:tc>
          <w:tcPr>
            <w:tcW w:w="2247" w:type="dxa"/>
            <w:vAlign w:val="center"/>
            <w:hideMark/>
          </w:tcPr>
          <w:p w14:paraId="2B09C8B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0.016</w:t>
            </w:r>
          </w:p>
        </w:tc>
        <w:tc>
          <w:tcPr>
            <w:tcW w:w="1444" w:type="dxa"/>
            <w:vAlign w:val="center"/>
            <w:hideMark/>
          </w:tcPr>
          <w:p w14:paraId="31651E78"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530</w:t>
            </w:r>
          </w:p>
        </w:tc>
      </w:tr>
      <w:tr w:rsidR="00E81642" w:rsidRPr="00F63D9C" w14:paraId="4D671305" w14:textId="77777777" w:rsidTr="00E81642">
        <w:trPr>
          <w:trHeight w:val="312"/>
        </w:trPr>
        <w:tc>
          <w:tcPr>
            <w:tcW w:w="1303" w:type="dxa"/>
            <w:vAlign w:val="center"/>
            <w:hideMark/>
          </w:tcPr>
          <w:p w14:paraId="59FDC88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٦١</w:t>
            </w:r>
          </w:p>
        </w:tc>
        <w:tc>
          <w:tcPr>
            <w:tcW w:w="1350" w:type="dxa"/>
            <w:vAlign w:val="center"/>
            <w:hideMark/>
          </w:tcPr>
          <w:p w14:paraId="7803E0B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w:t>
            </w:r>
          </w:p>
        </w:tc>
        <w:tc>
          <w:tcPr>
            <w:tcW w:w="1446" w:type="dxa"/>
            <w:vAlign w:val="center"/>
            <w:hideMark/>
          </w:tcPr>
          <w:p w14:paraId="47D1240D"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البرازيل</w:t>
            </w:r>
          </w:p>
        </w:tc>
        <w:tc>
          <w:tcPr>
            <w:tcW w:w="1700" w:type="dxa"/>
            <w:vAlign w:val="center"/>
            <w:hideMark/>
          </w:tcPr>
          <w:p w14:paraId="3D60D08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3.823</w:t>
            </w:r>
          </w:p>
        </w:tc>
        <w:tc>
          <w:tcPr>
            <w:tcW w:w="2247" w:type="dxa"/>
            <w:vAlign w:val="center"/>
            <w:hideMark/>
          </w:tcPr>
          <w:p w14:paraId="462CA1A9"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5.139</w:t>
            </w:r>
          </w:p>
        </w:tc>
        <w:tc>
          <w:tcPr>
            <w:tcW w:w="1444" w:type="dxa"/>
            <w:vAlign w:val="center"/>
            <w:hideMark/>
          </w:tcPr>
          <w:p w14:paraId="3942A956"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169</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001</w:t>
            </w:r>
          </w:p>
        </w:tc>
      </w:tr>
      <w:tr w:rsidR="00E81642" w:rsidRPr="00F63D9C" w14:paraId="6730F7DB" w14:textId="77777777" w:rsidTr="00E81642">
        <w:trPr>
          <w:trHeight w:val="312"/>
        </w:trPr>
        <w:tc>
          <w:tcPr>
            <w:tcW w:w="1303" w:type="dxa"/>
            <w:vAlign w:val="center"/>
            <w:hideMark/>
          </w:tcPr>
          <w:p w14:paraId="06518B4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٦٢</w:t>
            </w:r>
          </w:p>
        </w:tc>
        <w:tc>
          <w:tcPr>
            <w:tcW w:w="1350" w:type="dxa"/>
            <w:vAlign w:val="center"/>
            <w:hideMark/>
          </w:tcPr>
          <w:p w14:paraId="0159AC5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446" w:type="dxa"/>
            <w:vAlign w:val="center"/>
            <w:hideMark/>
          </w:tcPr>
          <w:p w14:paraId="68355541"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شيلي</w:t>
            </w:r>
          </w:p>
        </w:tc>
        <w:tc>
          <w:tcPr>
            <w:tcW w:w="1700" w:type="dxa"/>
            <w:vAlign w:val="center"/>
            <w:hideMark/>
          </w:tcPr>
          <w:p w14:paraId="61147BA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0.399</w:t>
            </w:r>
          </w:p>
        </w:tc>
        <w:tc>
          <w:tcPr>
            <w:tcW w:w="2247" w:type="dxa"/>
            <w:vAlign w:val="center"/>
            <w:hideMark/>
          </w:tcPr>
          <w:p w14:paraId="69D971B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0.536</w:t>
            </w:r>
          </w:p>
        </w:tc>
        <w:tc>
          <w:tcPr>
            <w:tcW w:w="1444" w:type="dxa"/>
            <w:vAlign w:val="center"/>
            <w:hideMark/>
          </w:tcPr>
          <w:p w14:paraId="55EC5976"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638</w:t>
            </w:r>
          </w:p>
        </w:tc>
      </w:tr>
      <w:tr w:rsidR="00E81642" w:rsidRPr="00F63D9C" w14:paraId="113BF66B" w14:textId="77777777" w:rsidTr="00E81642">
        <w:trPr>
          <w:trHeight w:val="312"/>
        </w:trPr>
        <w:tc>
          <w:tcPr>
            <w:tcW w:w="1303" w:type="dxa"/>
            <w:vAlign w:val="center"/>
            <w:hideMark/>
          </w:tcPr>
          <w:p w14:paraId="5CA16D4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٦٣</w:t>
            </w:r>
          </w:p>
        </w:tc>
        <w:tc>
          <w:tcPr>
            <w:tcW w:w="1350" w:type="dxa"/>
            <w:vAlign w:val="center"/>
            <w:hideMark/>
          </w:tcPr>
          <w:p w14:paraId="37EA9CD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446" w:type="dxa"/>
            <w:vAlign w:val="center"/>
            <w:hideMark/>
          </w:tcPr>
          <w:p w14:paraId="3E8F4EE7"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كوستاريكا</w:t>
            </w:r>
          </w:p>
        </w:tc>
        <w:tc>
          <w:tcPr>
            <w:tcW w:w="1700" w:type="dxa"/>
            <w:vAlign w:val="center"/>
            <w:hideMark/>
          </w:tcPr>
          <w:p w14:paraId="1AD2BE4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0.047</w:t>
            </w:r>
          </w:p>
        </w:tc>
        <w:tc>
          <w:tcPr>
            <w:tcW w:w="2247" w:type="dxa"/>
            <w:vAlign w:val="center"/>
            <w:hideMark/>
          </w:tcPr>
          <w:p w14:paraId="21D957E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0.063</w:t>
            </w:r>
          </w:p>
        </w:tc>
        <w:tc>
          <w:tcPr>
            <w:tcW w:w="1444" w:type="dxa"/>
            <w:vAlign w:val="center"/>
            <w:hideMark/>
          </w:tcPr>
          <w:p w14:paraId="2A0EB4D4"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078</w:t>
            </w:r>
          </w:p>
        </w:tc>
      </w:tr>
      <w:tr w:rsidR="00E81642" w:rsidRPr="00F63D9C" w14:paraId="1D13DD37" w14:textId="77777777" w:rsidTr="00E81642">
        <w:trPr>
          <w:trHeight w:val="312"/>
        </w:trPr>
        <w:tc>
          <w:tcPr>
            <w:tcW w:w="1303" w:type="dxa"/>
            <w:vAlign w:val="center"/>
            <w:hideMark/>
          </w:tcPr>
          <w:p w14:paraId="446932B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٦٤</w:t>
            </w:r>
          </w:p>
        </w:tc>
        <w:tc>
          <w:tcPr>
            <w:tcW w:w="1350" w:type="dxa"/>
            <w:vAlign w:val="center"/>
            <w:hideMark/>
          </w:tcPr>
          <w:p w14:paraId="12CACFF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446" w:type="dxa"/>
            <w:vAlign w:val="center"/>
            <w:hideMark/>
          </w:tcPr>
          <w:p w14:paraId="09996039"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كوبا</w:t>
            </w:r>
          </w:p>
        </w:tc>
        <w:tc>
          <w:tcPr>
            <w:tcW w:w="1700" w:type="dxa"/>
            <w:vAlign w:val="center"/>
            <w:hideMark/>
          </w:tcPr>
          <w:p w14:paraId="5C0D193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0.065</w:t>
            </w:r>
          </w:p>
        </w:tc>
        <w:tc>
          <w:tcPr>
            <w:tcW w:w="2247" w:type="dxa"/>
            <w:vAlign w:val="center"/>
            <w:hideMark/>
          </w:tcPr>
          <w:p w14:paraId="7D8E0B4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0.087</w:t>
            </w:r>
          </w:p>
        </w:tc>
        <w:tc>
          <w:tcPr>
            <w:tcW w:w="1444" w:type="dxa"/>
            <w:vAlign w:val="center"/>
            <w:hideMark/>
          </w:tcPr>
          <w:p w14:paraId="4D53A5FE"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873</w:t>
            </w:r>
          </w:p>
        </w:tc>
      </w:tr>
      <w:tr w:rsidR="00E81642" w:rsidRPr="00F63D9C" w14:paraId="466603A2" w14:textId="77777777" w:rsidTr="00E81642">
        <w:trPr>
          <w:trHeight w:val="312"/>
        </w:trPr>
        <w:tc>
          <w:tcPr>
            <w:tcW w:w="1303" w:type="dxa"/>
            <w:vAlign w:val="center"/>
            <w:hideMark/>
          </w:tcPr>
          <w:p w14:paraId="1E1A359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٦٥</w:t>
            </w:r>
          </w:p>
        </w:tc>
        <w:tc>
          <w:tcPr>
            <w:tcW w:w="1350" w:type="dxa"/>
            <w:vAlign w:val="center"/>
            <w:hideMark/>
          </w:tcPr>
          <w:p w14:paraId="6E86949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446" w:type="dxa"/>
            <w:vAlign w:val="center"/>
            <w:hideMark/>
          </w:tcPr>
          <w:p w14:paraId="3BFEF0D8" w14:textId="77777777" w:rsidR="00E81642" w:rsidRPr="00BE2347" w:rsidRDefault="00E81642" w:rsidP="00E81642">
            <w:pPr>
              <w:bidi/>
              <w:spacing w:line="320" w:lineRule="exact"/>
              <w:textDirection w:val="tbRlV"/>
              <w:rPr>
                <w:rFonts w:cs="Traditional Arabic"/>
                <w:w w:val="90"/>
                <w:sz w:val="24"/>
                <w:szCs w:val="24"/>
                <w:rtl/>
                <w:lang w:eastAsia="zh-TW"/>
              </w:rPr>
            </w:pPr>
            <w:r w:rsidRPr="00BE2347">
              <w:rPr>
                <w:rFonts w:cs="Traditional Arabic"/>
                <w:w w:val="90"/>
                <w:sz w:val="24"/>
                <w:szCs w:val="24"/>
                <w:rtl/>
                <w:lang w:eastAsia="zh-TW"/>
              </w:rPr>
              <w:t>الجمهورية الدومينيكية</w:t>
            </w:r>
          </w:p>
        </w:tc>
        <w:tc>
          <w:tcPr>
            <w:tcW w:w="1700" w:type="dxa"/>
            <w:vAlign w:val="center"/>
            <w:hideMark/>
          </w:tcPr>
          <w:p w14:paraId="3E6A6AB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0.046</w:t>
            </w:r>
          </w:p>
        </w:tc>
        <w:tc>
          <w:tcPr>
            <w:tcW w:w="2247" w:type="dxa"/>
            <w:vAlign w:val="center"/>
            <w:hideMark/>
          </w:tcPr>
          <w:p w14:paraId="138C6C3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0.062</w:t>
            </w:r>
          </w:p>
        </w:tc>
        <w:tc>
          <w:tcPr>
            <w:tcW w:w="1444" w:type="dxa"/>
            <w:vAlign w:val="center"/>
            <w:hideMark/>
          </w:tcPr>
          <w:p w14:paraId="0D210268"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033</w:t>
            </w:r>
          </w:p>
        </w:tc>
      </w:tr>
      <w:tr w:rsidR="00E81642" w:rsidRPr="00F63D9C" w14:paraId="45A1104E" w14:textId="77777777" w:rsidTr="00E81642">
        <w:trPr>
          <w:trHeight w:val="312"/>
        </w:trPr>
        <w:tc>
          <w:tcPr>
            <w:tcW w:w="1303" w:type="dxa"/>
            <w:vAlign w:val="center"/>
            <w:hideMark/>
          </w:tcPr>
          <w:p w14:paraId="52A62C0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٦٦</w:t>
            </w:r>
          </w:p>
        </w:tc>
        <w:tc>
          <w:tcPr>
            <w:tcW w:w="1350" w:type="dxa"/>
            <w:vAlign w:val="center"/>
            <w:hideMark/>
          </w:tcPr>
          <w:p w14:paraId="4BF2E72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446" w:type="dxa"/>
            <w:vAlign w:val="center"/>
            <w:hideMark/>
          </w:tcPr>
          <w:p w14:paraId="409A6CE7"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إكوادور</w:t>
            </w:r>
          </w:p>
        </w:tc>
        <w:tc>
          <w:tcPr>
            <w:tcW w:w="1700" w:type="dxa"/>
            <w:vAlign w:val="center"/>
            <w:hideMark/>
          </w:tcPr>
          <w:p w14:paraId="7F50BA6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0.067</w:t>
            </w:r>
          </w:p>
        </w:tc>
        <w:tc>
          <w:tcPr>
            <w:tcW w:w="2247" w:type="dxa"/>
            <w:vAlign w:val="center"/>
            <w:hideMark/>
          </w:tcPr>
          <w:p w14:paraId="570CBFA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0.090</w:t>
            </w:r>
          </w:p>
        </w:tc>
        <w:tc>
          <w:tcPr>
            <w:tcW w:w="1444" w:type="dxa"/>
            <w:vAlign w:val="center"/>
            <w:hideMark/>
          </w:tcPr>
          <w:p w14:paraId="1F20BA8A" w14:textId="77777777" w:rsidR="00E81642" w:rsidRPr="00F63D9C" w:rsidRDefault="00E81642" w:rsidP="00E81642">
            <w:pPr>
              <w:spacing w:line="320" w:lineRule="exact"/>
              <w:ind w:left="33"/>
              <w:textDirection w:val="tbRlV"/>
              <w:rPr>
                <w:rFonts w:ascii="Traditional Arabic" w:hAnsi="Traditional Arabic" w:cs="Traditional Arabic"/>
                <w:sz w:val="24"/>
                <w:szCs w:val="24"/>
                <w:lang w:val="en-GB" w:eastAsia="zh-TW"/>
              </w:rPr>
            </w:pPr>
            <w:r w:rsidRPr="00F63D9C">
              <w:rPr>
                <w:rFonts w:ascii="Traditional Arabic" w:hAnsi="Traditional Arabic" w:cs="Traditional Arabic" w:hint="cs"/>
                <w:sz w:val="24"/>
                <w:szCs w:val="24"/>
                <w:rtl/>
              </w:rPr>
              <w:t>962 2</w:t>
            </w:r>
          </w:p>
        </w:tc>
      </w:tr>
      <w:tr w:rsidR="00E81642" w:rsidRPr="00F63D9C" w14:paraId="2E51D689" w14:textId="77777777" w:rsidTr="00E81642">
        <w:trPr>
          <w:trHeight w:val="312"/>
        </w:trPr>
        <w:tc>
          <w:tcPr>
            <w:tcW w:w="1303" w:type="dxa"/>
            <w:vAlign w:val="center"/>
            <w:hideMark/>
          </w:tcPr>
          <w:p w14:paraId="4EFB67D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٦٧</w:t>
            </w:r>
          </w:p>
        </w:tc>
        <w:tc>
          <w:tcPr>
            <w:tcW w:w="1350" w:type="dxa"/>
            <w:vAlign w:val="center"/>
            <w:hideMark/>
          </w:tcPr>
          <w:p w14:paraId="1DCA6A7C"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446" w:type="dxa"/>
            <w:vAlign w:val="center"/>
            <w:hideMark/>
          </w:tcPr>
          <w:p w14:paraId="7963DB4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السلفادور</w:t>
            </w:r>
          </w:p>
        </w:tc>
        <w:tc>
          <w:tcPr>
            <w:tcW w:w="1700" w:type="dxa"/>
            <w:vAlign w:val="center"/>
            <w:hideMark/>
          </w:tcPr>
          <w:p w14:paraId="06E12B6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0.014</w:t>
            </w:r>
          </w:p>
        </w:tc>
        <w:tc>
          <w:tcPr>
            <w:tcW w:w="2247" w:type="dxa"/>
            <w:vAlign w:val="center"/>
            <w:hideMark/>
          </w:tcPr>
          <w:p w14:paraId="074A25B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0.019</w:t>
            </w:r>
          </w:p>
        </w:tc>
        <w:tc>
          <w:tcPr>
            <w:tcW w:w="1444" w:type="dxa"/>
            <w:vAlign w:val="center"/>
            <w:hideMark/>
          </w:tcPr>
          <w:p w14:paraId="4296CD61"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619</w:t>
            </w:r>
          </w:p>
        </w:tc>
      </w:tr>
      <w:tr w:rsidR="00E81642" w:rsidRPr="00F63D9C" w14:paraId="75096ABC" w14:textId="77777777" w:rsidTr="00E81642">
        <w:trPr>
          <w:trHeight w:val="312"/>
        </w:trPr>
        <w:tc>
          <w:tcPr>
            <w:tcW w:w="1303" w:type="dxa"/>
            <w:vAlign w:val="center"/>
            <w:hideMark/>
          </w:tcPr>
          <w:p w14:paraId="14A0068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٦٨</w:t>
            </w:r>
          </w:p>
        </w:tc>
        <w:tc>
          <w:tcPr>
            <w:tcW w:w="1350" w:type="dxa"/>
            <w:vAlign w:val="center"/>
            <w:hideMark/>
          </w:tcPr>
          <w:p w14:paraId="5A2680A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446" w:type="dxa"/>
            <w:vAlign w:val="center"/>
            <w:hideMark/>
          </w:tcPr>
          <w:p w14:paraId="1222F8FD"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غيانا</w:t>
            </w:r>
          </w:p>
        </w:tc>
        <w:tc>
          <w:tcPr>
            <w:tcW w:w="1700" w:type="dxa"/>
            <w:vAlign w:val="center"/>
            <w:hideMark/>
          </w:tcPr>
          <w:p w14:paraId="62B6C5B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0.002</w:t>
            </w:r>
          </w:p>
        </w:tc>
        <w:tc>
          <w:tcPr>
            <w:tcW w:w="2247" w:type="dxa"/>
            <w:vAlign w:val="center"/>
            <w:hideMark/>
          </w:tcPr>
          <w:p w14:paraId="18CC0C7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67063AC4"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08DFC5F9" w14:textId="77777777" w:rsidTr="00E81642">
        <w:trPr>
          <w:trHeight w:val="312"/>
        </w:trPr>
        <w:tc>
          <w:tcPr>
            <w:tcW w:w="1303" w:type="dxa"/>
            <w:vAlign w:val="center"/>
            <w:hideMark/>
          </w:tcPr>
          <w:p w14:paraId="05509FF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٦٩</w:t>
            </w:r>
          </w:p>
        </w:tc>
        <w:tc>
          <w:tcPr>
            <w:tcW w:w="1350" w:type="dxa"/>
            <w:vAlign w:val="center"/>
            <w:hideMark/>
          </w:tcPr>
          <w:p w14:paraId="01158F5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446" w:type="dxa"/>
            <w:vAlign w:val="center"/>
            <w:hideMark/>
          </w:tcPr>
          <w:p w14:paraId="3328B07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هندوراس</w:t>
            </w:r>
          </w:p>
        </w:tc>
        <w:tc>
          <w:tcPr>
            <w:tcW w:w="1700" w:type="dxa"/>
            <w:vAlign w:val="center"/>
            <w:hideMark/>
          </w:tcPr>
          <w:p w14:paraId="3B0646A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0.008</w:t>
            </w:r>
          </w:p>
        </w:tc>
        <w:tc>
          <w:tcPr>
            <w:tcW w:w="2247" w:type="dxa"/>
            <w:vAlign w:val="center"/>
            <w:hideMark/>
          </w:tcPr>
          <w:p w14:paraId="7AD16B5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4F0EE122"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2F77040D" w14:textId="77777777" w:rsidTr="00E81642">
        <w:trPr>
          <w:trHeight w:val="312"/>
        </w:trPr>
        <w:tc>
          <w:tcPr>
            <w:tcW w:w="1303" w:type="dxa"/>
            <w:vAlign w:val="center"/>
            <w:hideMark/>
          </w:tcPr>
          <w:p w14:paraId="0BBA952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٧٠</w:t>
            </w:r>
          </w:p>
        </w:tc>
        <w:tc>
          <w:tcPr>
            <w:tcW w:w="1350" w:type="dxa"/>
            <w:vAlign w:val="center"/>
            <w:hideMark/>
          </w:tcPr>
          <w:p w14:paraId="0FF9061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١٣</w:t>
            </w:r>
          </w:p>
        </w:tc>
        <w:tc>
          <w:tcPr>
            <w:tcW w:w="1446" w:type="dxa"/>
            <w:vAlign w:val="center"/>
            <w:hideMark/>
          </w:tcPr>
          <w:p w14:paraId="5F6C2D3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جامايكا</w:t>
            </w:r>
          </w:p>
        </w:tc>
        <w:tc>
          <w:tcPr>
            <w:tcW w:w="1700" w:type="dxa"/>
            <w:vAlign w:val="center"/>
            <w:hideMark/>
          </w:tcPr>
          <w:p w14:paraId="540ECCE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0.009</w:t>
            </w:r>
          </w:p>
        </w:tc>
        <w:tc>
          <w:tcPr>
            <w:tcW w:w="2247" w:type="dxa"/>
            <w:vAlign w:val="center"/>
            <w:hideMark/>
          </w:tcPr>
          <w:p w14:paraId="56D694E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011C22FD"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166747B5" w14:textId="77777777" w:rsidTr="00E81642">
        <w:trPr>
          <w:trHeight w:val="312"/>
        </w:trPr>
        <w:tc>
          <w:tcPr>
            <w:tcW w:w="1303" w:type="dxa"/>
            <w:vAlign w:val="center"/>
            <w:hideMark/>
          </w:tcPr>
          <w:p w14:paraId="03E32CC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lastRenderedPageBreak/>
              <w:t>٧١</w:t>
            </w:r>
          </w:p>
        </w:tc>
        <w:tc>
          <w:tcPr>
            <w:tcW w:w="1350" w:type="dxa"/>
            <w:vAlign w:val="center"/>
            <w:hideMark/>
          </w:tcPr>
          <w:p w14:paraId="3D39D3A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١٤</w:t>
            </w:r>
          </w:p>
        </w:tc>
        <w:tc>
          <w:tcPr>
            <w:tcW w:w="1446" w:type="dxa"/>
            <w:vAlign w:val="center"/>
            <w:hideMark/>
          </w:tcPr>
          <w:p w14:paraId="6E7896F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المكسيك</w:t>
            </w:r>
          </w:p>
        </w:tc>
        <w:tc>
          <w:tcPr>
            <w:tcW w:w="1700" w:type="dxa"/>
            <w:vAlign w:val="center"/>
            <w:hideMark/>
          </w:tcPr>
          <w:p w14:paraId="2343C72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1.435</w:t>
            </w:r>
          </w:p>
        </w:tc>
        <w:tc>
          <w:tcPr>
            <w:tcW w:w="2247" w:type="dxa"/>
            <w:vAlign w:val="center"/>
            <w:hideMark/>
          </w:tcPr>
          <w:p w14:paraId="7A3B620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1.929</w:t>
            </w:r>
          </w:p>
        </w:tc>
        <w:tc>
          <w:tcPr>
            <w:tcW w:w="1444" w:type="dxa"/>
            <w:vAlign w:val="center"/>
            <w:hideMark/>
          </w:tcPr>
          <w:p w14:paraId="532D92D8" w14:textId="77777777" w:rsidR="00E81642" w:rsidRPr="00F63D9C" w:rsidRDefault="00E81642" w:rsidP="00E81642">
            <w:pPr>
              <w:spacing w:line="320" w:lineRule="exact"/>
              <w:ind w:left="33"/>
              <w:textDirection w:val="tbRlV"/>
              <w:rPr>
                <w:rFonts w:ascii="Traditional Arabic" w:hAnsi="Traditional Arabic" w:cs="Traditional Arabic"/>
                <w:sz w:val="24"/>
                <w:szCs w:val="24"/>
                <w:lang w:val="en-GB" w:eastAsia="zh-TW"/>
              </w:rPr>
            </w:pPr>
            <w:r w:rsidRPr="00F63D9C">
              <w:rPr>
                <w:rFonts w:ascii="Traditional Arabic" w:hAnsi="Traditional Arabic" w:cs="Traditional Arabic"/>
                <w:sz w:val="24"/>
                <w:szCs w:val="24"/>
                <w:rtl/>
              </w:rPr>
              <w:t>436</w:t>
            </w:r>
            <w:r w:rsidRPr="00F63D9C">
              <w:rPr>
                <w:rFonts w:ascii="Traditional Arabic" w:hAnsi="Traditional Arabic" w:cs="Traditional Arabic" w:hint="cs"/>
                <w:sz w:val="24"/>
                <w:szCs w:val="24"/>
                <w:rtl/>
              </w:rPr>
              <w:t xml:space="preserve"> 63</w:t>
            </w:r>
          </w:p>
        </w:tc>
      </w:tr>
      <w:tr w:rsidR="00E81642" w:rsidRPr="00F63D9C" w14:paraId="78C7A16C" w14:textId="77777777" w:rsidTr="00E81642">
        <w:trPr>
          <w:trHeight w:val="312"/>
        </w:trPr>
        <w:tc>
          <w:tcPr>
            <w:tcW w:w="1303" w:type="dxa"/>
            <w:vAlign w:val="center"/>
            <w:hideMark/>
          </w:tcPr>
          <w:p w14:paraId="1336991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٧٢</w:t>
            </w:r>
          </w:p>
        </w:tc>
        <w:tc>
          <w:tcPr>
            <w:tcW w:w="1350" w:type="dxa"/>
            <w:vAlign w:val="center"/>
            <w:hideMark/>
          </w:tcPr>
          <w:p w14:paraId="309AB80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١٥</w:t>
            </w:r>
          </w:p>
        </w:tc>
        <w:tc>
          <w:tcPr>
            <w:tcW w:w="1446" w:type="dxa"/>
            <w:vAlign w:val="center"/>
            <w:hideMark/>
          </w:tcPr>
          <w:p w14:paraId="3A92CDB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نيكاراغوا</w:t>
            </w:r>
          </w:p>
        </w:tc>
        <w:tc>
          <w:tcPr>
            <w:tcW w:w="1700" w:type="dxa"/>
            <w:vAlign w:val="center"/>
            <w:hideMark/>
          </w:tcPr>
          <w:p w14:paraId="2CEBCCC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0.004</w:t>
            </w:r>
          </w:p>
        </w:tc>
        <w:tc>
          <w:tcPr>
            <w:tcW w:w="2247" w:type="dxa"/>
            <w:vAlign w:val="center"/>
            <w:hideMark/>
          </w:tcPr>
          <w:p w14:paraId="6D1B2D6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0.010</w:t>
            </w:r>
          </w:p>
        </w:tc>
        <w:tc>
          <w:tcPr>
            <w:tcW w:w="1444" w:type="dxa"/>
            <w:vAlign w:val="center"/>
            <w:hideMark/>
          </w:tcPr>
          <w:p w14:paraId="46A9BD15" w14:textId="77777777" w:rsidR="00E81642" w:rsidRPr="00F63D9C" w:rsidRDefault="00E81642" w:rsidP="00E81642">
            <w:pPr>
              <w:spacing w:line="320" w:lineRule="exact"/>
              <w:ind w:left="33"/>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31D2F25F" w14:textId="77777777" w:rsidTr="00E81642">
        <w:trPr>
          <w:trHeight w:val="312"/>
        </w:trPr>
        <w:tc>
          <w:tcPr>
            <w:tcW w:w="1303" w:type="dxa"/>
            <w:vAlign w:val="center"/>
            <w:hideMark/>
          </w:tcPr>
          <w:p w14:paraId="1D88A16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٧٣</w:t>
            </w:r>
          </w:p>
        </w:tc>
        <w:tc>
          <w:tcPr>
            <w:tcW w:w="1350" w:type="dxa"/>
            <w:vAlign w:val="center"/>
            <w:hideMark/>
          </w:tcPr>
          <w:p w14:paraId="1DA5895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١٦</w:t>
            </w:r>
          </w:p>
        </w:tc>
        <w:tc>
          <w:tcPr>
            <w:tcW w:w="1446" w:type="dxa"/>
            <w:vAlign w:val="center"/>
            <w:hideMark/>
          </w:tcPr>
          <w:p w14:paraId="7293D2E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بنما</w:t>
            </w:r>
          </w:p>
        </w:tc>
        <w:tc>
          <w:tcPr>
            <w:tcW w:w="1700" w:type="dxa"/>
            <w:vAlign w:val="center"/>
            <w:hideMark/>
          </w:tcPr>
          <w:p w14:paraId="2C0E0BF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0.034</w:t>
            </w:r>
          </w:p>
        </w:tc>
        <w:tc>
          <w:tcPr>
            <w:tcW w:w="2247" w:type="dxa"/>
            <w:vAlign w:val="center"/>
            <w:hideMark/>
          </w:tcPr>
          <w:p w14:paraId="31EE7AF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0.046</w:t>
            </w:r>
          </w:p>
        </w:tc>
        <w:tc>
          <w:tcPr>
            <w:tcW w:w="1444" w:type="dxa"/>
            <w:vAlign w:val="center"/>
            <w:hideMark/>
          </w:tcPr>
          <w:p w14:paraId="24F04D51"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503</w:t>
            </w:r>
            <w:r w:rsidRPr="00F63D9C">
              <w:rPr>
                <w:rFonts w:ascii="Traditional Arabic" w:hAnsi="Traditional Arabic" w:cs="Traditional Arabic" w:hint="cs"/>
                <w:sz w:val="24"/>
                <w:szCs w:val="24"/>
                <w:rtl/>
              </w:rPr>
              <w:t xml:space="preserve"> 1</w:t>
            </w:r>
          </w:p>
        </w:tc>
      </w:tr>
      <w:tr w:rsidR="00E81642" w:rsidRPr="00F63D9C" w14:paraId="510E3CFB" w14:textId="77777777" w:rsidTr="00E81642">
        <w:trPr>
          <w:trHeight w:val="312"/>
        </w:trPr>
        <w:tc>
          <w:tcPr>
            <w:tcW w:w="1303" w:type="dxa"/>
            <w:vAlign w:val="center"/>
            <w:hideMark/>
          </w:tcPr>
          <w:p w14:paraId="04A8E71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٧٤</w:t>
            </w:r>
          </w:p>
        </w:tc>
        <w:tc>
          <w:tcPr>
            <w:tcW w:w="1350" w:type="dxa"/>
            <w:vAlign w:val="center"/>
            <w:hideMark/>
          </w:tcPr>
          <w:p w14:paraId="5EB699F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١٧</w:t>
            </w:r>
          </w:p>
        </w:tc>
        <w:tc>
          <w:tcPr>
            <w:tcW w:w="1446" w:type="dxa"/>
            <w:vAlign w:val="center"/>
            <w:hideMark/>
          </w:tcPr>
          <w:p w14:paraId="1E3CE063"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باراغواي</w:t>
            </w:r>
          </w:p>
        </w:tc>
        <w:tc>
          <w:tcPr>
            <w:tcW w:w="1700" w:type="dxa"/>
            <w:vAlign w:val="center"/>
            <w:hideMark/>
          </w:tcPr>
          <w:p w14:paraId="2078F90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0.014</w:t>
            </w:r>
          </w:p>
        </w:tc>
        <w:tc>
          <w:tcPr>
            <w:tcW w:w="2247" w:type="dxa"/>
            <w:vAlign w:val="center"/>
            <w:hideMark/>
          </w:tcPr>
          <w:p w14:paraId="5BF64AD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0.019</w:t>
            </w:r>
          </w:p>
        </w:tc>
        <w:tc>
          <w:tcPr>
            <w:tcW w:w="1444" w:type="dxa"/>
            <w:vAlign w:val="center"/>
            <w:hideMark/>
          </w:tcPr>
          <w:p w14:paraId="12A14CDC"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619</w:t>
            </w:r>
          </w:p>
        </w:tc>
      </w:tr>
      <w:tr w:rsidR="00E81642" w:rsidRPr="00F63D9C" w14:paraId="2FA19E77" w14:textId="77777777" w:rsidTr="00E81642">
        <w:trPr>
          <w:trHeight w:val="312"/>
        </w:trPr>
        <w:tc>
          <w:tcPr>
            <w:tcW w:w="1303" w:type="dxa"/>
            <w:vAlign w:val="center"/>
            <w:hideMark/>
          </w:tcPr>
          <w:p w14:paraId="2A4657B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٧٥</w:t>
            </w:r>
          </w:p>
        </w:tc>
        <w:tc>
          <w:tcPr>
            <w:tcW w:w="1350" w:type="dxa"/>
            <w:vAlign w:val="center"/>
            <w:hideMark/>
          </w:tcPr>
          <w:p w14:paraId="679F6B2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١٨</w:t>
            </w:r>
          </w:p>
        </w:tc>
        <w:tc>
          <w:tcPr>
            <w:tcW w:w="1446" w:type="dxa"/>
            <w:vAlign w:val="center"/>
            <w:hideMark/>
          </w:tcPr>
          <w:p w14:paraId="69DEC468"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بيرو</w:t>
            </w:r>
          </w:p>
        </w:tc>
        <w:tc>
          <w:tcPr>
            <w:tcW w:w="1700" w:type="dxa"/>
            <w:vAlign w:val="center"/>
            <w:hideMark/>
          </w:tcPr>
          <w:p w14:paraId="2221B2A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0.136</w:t>
            </w:r>
          </w:p>
        </w:tc>
        <w:tc>
          <w:tcPr>
            <w:tcW w:w="2247" w:type="dxa"/>
            <w:vAlign w:val="center"/>
            <w:hideMark/>
          </w:tcPr>
          <w:p w14:paraId="01D0A271"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0.183</w:t>
            </w:r>
          </w:p>
        </w:tc>
        <w:tc>
          <w:tcPr>
            <w:tcW w:w="1444" w:type="dxa"/>
            <w:vAlign w:val="center"/>
            <w:hideMark/>
          </w:tcPr>
          <w:p w14:paraId="3BF48BBD"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012</w:t>
            </w:r>
            <w:r w:rsidRPr="00F63D9C">
              <w:rPr>
                <w:rFonts w:ascii="Traditional Arabic" w:hAnsi="Traditional Arabic" w:cs="Traditional Arabic" w:hint="cs"/>
                <w:sz w:val="24"/>
                <w:szCs w:val="24"/>
                <w:rtl/>
              </w:rPr>
              <w:t xml:space="preserve"> 6</w:t>
            </w:r>
          </w:p>
        </w:tc>
      </w:tr>
      <w:tr w:rsidR="00E81642" w:rsidRPr="00F63D9C" w14:paraId="7B5AA5DA" w14:textId="77777777" w:rsidTr="00E81642">
        <w:trPr>
          <w:trHeight w:val="312"/>
        </w:trPr>
        <w:tc>
          <w:tcPr>
            <w:tcW w:w="1303" w:type="dxa"/>
            <w:vAlign w:val="center"/>
            <w:hideMark/>
          </w:tcPr>
          <w:p w14:paraId="66490CA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٧٦</w:t>
            </w:r>
          </w:p>
        </w:tc>
        <w:tc>
          <w:tcPr>
            <w:tcW w:w="1350" w:type="dxa"/>
            <w:vAlign w:val="center"/>
            <w:hideMark/>
          </w:tcPr>
          <w:p w14:paraId="1B7833B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١٩</w:t>
            </w:r>
          </w:p>
        </w:tc>
        <w:tc>
          <w:tcPr>
            <w:tcW w:w="1446" w:type="dxa"/>
            <w:vAlign w:val="center"/>
            <w:hideMark/>
          </w:tcPr>
          <w:p w14:paraId="6D640E40" w14:textId="77777777" w:rsidR="00E81642" w:rsidRPr="00BE2347" w:rsidRDefault="00E81642" w:rsidP="00E81642">
            <w:pPr>
              <w:bidi/>
              <w:spacing w:line="320" w:lineRule="exact"/>
              <w:textDirection w:val="tbRlV"/>
              <w:rPr>
                <w:rFonts w:cs="Traditional Arabic"/>
                <w:w w:val="90"/>
                <w:sz w:val="24"/>
                <w:szCs w:val="24"/>
                <w:rtl/>
                <w:lang w:eastAsia="zh-TW"/>
              </w:rPr>
            </w:pPr>
            <w:r w:rsidRPr="00BE2347">
              <w:rPr>
                <w:rFonts w:cs="Traditional Arabic"/>
                <w:w w:val="90"/>
                <w:sz w:val="24"/>
                <w:szCs w:val="24"/>
                <w:rtl/>
                <w:lang w:eastAsia="zh-TW"/>
              </w:rPr>
              <w:t>سانت كيتس ونيفس</w:t>
            </w:r>
          </w:p>
        </w:tc>
        <w:tc>
          <w:tcPr>
            <w:tcW w:w="1700" w:type="dxa"/>
            <w:vAlign w:val="center"/>
            <w:hideMark/>
          </w:tcPr>
          <w:p w14:paraId="32839E3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0.001</w:t>
            </w:r>
          </w:p>
        </w:tc>
        <w:tc>
          <w:tcPr>
            <w:tcW w:w="2247" w:type="dxa"/>
            <w:vAlign w:val="center"/>
            <w:hideMark/>
          </w:tcPr>
          <w:p w14:paraId="7E5A871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0.010</w:t>
            </w:r>
          </w:p>
        </w:tc>
        <w:tc>
          <w:tcPr>
            <w:tcW w:w="1444" w:type="dxa"/>
            <w:vAlign w:val="center"/>
            <w:hideMark/>
          </w:tcPr>
          <w:p w14:paraId="71FC6925"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329</w:t>
            </w:r>
          </w:p>
        </w:tc>
      </w:tr>
      <w:tr w:rsidR="00E81642" w:rsidRPr="00F63D9C" w14:paraId="41353B52" w14:textId="77777777" w:rsidTr="00E81642">
        <w:trPr>
          <w:trHeight w:val="312"/>
        </w:trPr>
        <w:tc>
          <w:tcPr>
            <w:tcW w:w="1303" w:type="dxa"/>
            <w:vAlign w:val="center"/>
            <w:hideMark/>
          </w:tcPr>
          <w:p w14:paraId="5F998E4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٧٧</w:t>
            </w:r>
          </w:p>
        </w:tc>
        <w:tc>
          <w:tcPr>
            <w:tcW w:w="1350" w:type="dxa"/>
            <w:vAlign w:val="center"/>
            <w:hideMark/>
          </w:tcPr>
          <w:p w14:paraId="20F55F1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٢٠</w:t>
            </w:r>
          </w:p>
        </w:tc>
        <w:tc>
          <w:tcPr>
            <w:tcW w:w="1446" w:type="dxa"/>
            <w:vAlign w:val="center"/>
            <w:hideMark/>
          </w:tcPr>
          <w:p w14:paraId="004EC36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سورينام</w:t>
            </w:r>
          </w:p>
        </w:tc>
        <w:tc>
          <w:tcPr>
            <w:tcW w:w="1700" w:type="dxa"/>
            <w:vAlign w:val="center"/>
            <w:hideMark/>
          </w:tcPr>
          <w:p w14:paraId="68AA7D5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0.006</w:t>
            </w:r>
          </w:p>
        </w:tc>
        <w:tc>
          <w:tcPr>
            <w:tcW w:w="2247" w:type="dxa"/>
            <w:vAlign w:val="center"/>
            <w:hideMark/>
          </w:tcPr>
          <w:p w14:paraId="6F982EC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0.010</w:t>
            </w:r>
          </w:p>
        </w:tc>
        <w:tc>
          <w:tcPr>
            <w:tcW w:w="1444" w:type="dxa"/>
            <w:vAlign w:val="center"/>
            <w:hideMark/>
          </w:tcPr>
          <w:p w14:paraId="3C486AC7"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329</w:t>
            </w:r>
          </w:p>
        </w:tc>
      </w:tr>
      <w:tr w:rsidR="00E81642" w:rsidRPr="00F63D9C" w14:paraId="3A5056A9" w14:textId="77777777" w:rsidTr="00E81642">
        <w:trPr>
          <w:trHeight w:val="312"/>
        </w:trPr>
        <w:tc>
          <w:tcPr>
            <w:tcW w:w="1303" w:type="dxa"/>
            <w:tcBorders>
              <w:bottom w:val="single" w:sz="4" w:space="0" w:color="auto"/>
            </w:tcBorders>
            <w:vAlign w:val="center"/>
            <w:hideMark/>
          </w:tcPr>
          <w:p w14:paraId="3231894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٧٨</w:t>
            </w:r>
          </w:p>
        </w:tc>
        <w:tc>
          <w:tcPr>
            <w:tcW w:w="1350" w:type="dxa"/>
            <w:tcBorders>
              <w:bottom w:val="single" w:sz="4" w:space="0" w:color="auto"/>
            </w:tcBorders>
            <w:vAlign w:val="center"/>
            <w:hideMark/>
          </w:tcPr>
          <w:p w14:paraId="316BAC5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٢١</w:t>
            </w:r>
          </w:p>
        </w:tc>
        <w:tc>
          <w:tcPr>
            <w:tcW w:w="1446" w:type="dxa"/>
            <w:tcBorders>
              <w:bottom w:val="single" w:sz="4" w:space="0" w:color="auto"/>
            </w:tcBorders>
            <w:vAlign w:val="center"/>
            <w:hideMark/>
          </w:tcPr>
          <w:p w14:paraId="0ABED5F4"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أوروغواي</w:t>
            </w:r>
          </w:p>
        </w:tc>
        <w:tc>
          <w:tcPr>
            <w:tcW w:w="1700" w:type="dxa"/>
            <w:tcBorders>
              <w:bottom w:val="single" w:sz="4" w:space="0" w:color="auto"/>
            </w:tcBorders>
            <w:vAlign w:val="center"/>
            <w:hideMark/>
          </w:tcPr>
          <w:p w14:paraId="5622B766"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0.079</w:t>
            </w:r>
          </w:p>
        </w:tc>
        <w:tc>
          <w:tcPr>
            <w:tcW w:w="2247" w:type="dxa"/>
            <w:tcBorders>
              <w:bottom w:val="single" w:sz="4" w:space="0" w:color="auto"/>
            </w:tcBorders>
            <w:vAlign w:val="center"/>
            <w:hideMark/>
          </w:tcPr>
          <w:p w14:paraId="0CE2A20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0.106</w:t>
            </w:r>
          </w:p>
        </w:tc>
        <w:tc>
          <w:tcPr>
            <w:tcW w:w="1444" w:type="dxa"/>
            <w:tcBorders>
              <w:bottom w:val="single" w:sz="4" w:space="0" w:color="auto"/>
            </w:tcBorders>
            <w:vAlign w:val="center"/>
            <w:hideMark/>
          </w:tcPr>
          <w:p w14:paraId="6D6E44BF" w14:textId="77777777" w:rsidR="00E81642" w:rsidRPr="00F63D9C" w:rsidRDefault="00E81642" w:rsidP="00E81642">
            <w:pPr>
              <w:spacing w:line="320" w:lineRule="exact"/>
              <w:ind w:left="33"/>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492</w:t>
            </w:r>
            <w:r w:rsidRPr="00F63D9C">
              <w:rPr>
                <w:rFonts w:ascii="Traditional Arabic" w:hAnsi="Traditional Arabic" w:cs="Traditional Arabic" w:hint="cs"/>
                <w:sz w:val="24"/>
                <w:szCs w:val="24"/>
                <w:rtl/>
              </w:rPr>
              <w:t xml:space="preserve"> 3</w:t>
            </w:r>
          </w:p>
        </w:tc>
      </w:tr>
      <w:tr w:rsidR="00E81642" w:rsidRPr="00F63D9C" w14:paraId="03ACCC1C" w14:textId="77777777" w:rsidTr="00E81642">
        <w:trPr>
          <w:trHeight w:val="410"/>
        </w:trPr>
        <w:tc>
          <w:tcPr>
            <w:tcW w:w="1303" w:type="dxa"/>
            <w:tcBorders>
              <w:top w:val="single" w:sz="4" w:space="0" w:color="auto"/>
              <w:bottom w:val="single" w:sz="4" w:space="0" w:color="auto"/>
            </w:tcBorders>
            <w:vAlign w:val="center"/>
            <w:hideMark/>
          </w:tcPr>
          <w:p w14:paraId="3719743A" w14:textId="77777777" w:rsidR="00E81642" w:rsidRPr="007D4A8B" w:rsidRDefault="00E81642" w:rsidP="00E81642">
            <w:pPr>
              <w:bidi/>
              <w:spacing w:line="320" w:lineRule="exact"/>
              <w:ind w:left="70" w:firstLine="600"/>
              <w:jc w:val="both"/>
              <w:textDirection w:val="tbRlV"/>
              <w:rPr>
                <w:rFonts w:cs="Traditional Arabic"/>
                <w:i/>
                <w:iCs/>
                <w:sz w:val="24"/>
                <w:szCs w:val="24"/>
                <w:rtl/>
                <w:lang w:eastAsia="zh-TW"/>
              </w:rPr>
            </w:pPr>
            <w:r w:rsidRPr="007D4A8B">
              <w:rPr>
                <w:rFonts w:cs="Traditional Arabic"/>
                <w:i/>
                <w:iCs/>
                <w:sz w:val="24"/>
                <w:szCs w:val="24"/>
                <w:rtl/>
                <w:lang w:eastAsia="zh-TW"/>
              </w:rPr>
              <w:t>المجموع</w:t>
            </w:r>
          </w:p>
        </w:tc>
        <w:tc>
          <w:tcPr>
            <w:tcW w:w="1350" w:type="dxa"/>
            <w:tcBorders>
              <w:top w:val="single" w:sz="4" w:space="0" w:color="auto"/>
              <w:bottom w:val="single" w:sz="4" w:space="0" w:color="auto"/>
            </w:tcBorders>
            <w:vAlign w:val="center"/>
            <w:hideMark/>
          </w:tcPr>
          <w:p w14:paraId="668C9EF3" w14:textId="77777777" w:rsidR="00E81642" w:rsidRPr="007D4A8B" w:rsidRDefault="00E81642" w:rsidP="00E81642">
            <w:pPr>
              <w:bidi/>
              <w:spacing w:line="320" w:lineRule="exact"/>
              <w:ind w:left="70" w:firstLine="600"/>
              <w:jc w:val="both"/>
              <w:textDirection w:val="tbRlV"/>
              <w:rPr>
                <w:rFonts w:cs="Traditional Arabic"/>
                <w:i/>
                <w:iCs/>
                <w:sz w:val="24"/>
                <w:szCs w:val="24"/>
                <w:rtl/>
                <w:lang w:eastAsia="zh-TW"/>
              </w:rPr>
            </w:pPr>
            <w:r w:rsidRPr="007D4A8B">
              <w:rPr>
                <w:rFonts w:cs="Traditional Arabic"/>
                <w:i/>
                <w:iCs/>
                <w:sz w:val="24"/>
                <w:szCs w:val="24"/>
                <w:rtl/>
                <w:lang w:eastAsia="zh-TW"/>
              </w:rPr>
              <w:t>المجموعة</w:t>
            </w:r>
          </w:p>
        </w:tc>
        <w:tc>
          <w:tcPr>
            <w:tcW w:w="6837" w:type="dxa"/>
            <w:gridSpan w:val="4"/>
            <w:tcBorders>
              <w:top w:val="single" w:sz="4" w:space="0" w:color="auto"/>
              <w:bottom w:val="single" w:sz="4" w:space="0" w:color="auto"/>
            </w:tcBorders>
            <w:vAlign w:val="center"/>
            <w:hideMark/>
          </w:tcPr>
          <w:p w14:paraId="3BBAADDD" w14:textId="77777777" w:rsidR="00E81642" w:rsidRPr="007D4A8B" w:rsidRDefault="00E81642" w:rsidP="00E81642">
            <w:pPr>
              <w:bidi/>
              <w:spacing w:line="320" w:lineRule="exact"/>
              <w:textDirection w:val="tbRlV"/>
              <w:rPr>
                <w:rFonts w:ascii="Traditional Arabic" w:hAnsi="Traditional Arabic" w:cs="Traditional Arabic"/>
                <w:i/>
                <w:iCs/>
                <w:sz w:val="24"/>
                <w:szCs w:val="24"/>
                <w:rtl/>
              </w:rPr>
            </w:pPr>
            <w:r w:rsidRPr="007D4A8B">
              <w:rPr>
                <w:rFonts w:ascii="Traditional Arabic" w:hAnsi="Traditional Arabic" w:cs="Traditional Arabic"/>
                <w:i/>
                <w:iCs/>
                <w:sz w:val="24"/>
                <w:szCs w:val="24"/>
                <w:rtl/>
              </w:rPr>
              <w:t>دول أوروبا الغربية ودول أخرى</w:t>
            </w:r>
          </w:p>
        </w:tc>
      </w:tr>
      <w:tr w:rsidR="00E81642" w:rsidRPr="00F63D9C" w14:paraId="068BF356" w14:textId="77777777" w:rsidTr="00E81642">
        <w:trPr>
          <w:trHeight w:val="315"/>
        </w:trPr>
        <w:tc>
          <w:tcPr>
            <w:tcW w:w="1303" w:type="dxa"/>
            <w:tcBorders>
              <w:top w:val="single" w:sz="4" w:space="0" w:color="auto"/>
            </w:tcBorders>
            <w:vAlign w:val="center"/>
            <w:hideMark/>
          </w:tcPr>
          <w:p w14:paraId="171EF2F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٧٩</w:t>
            </w:r>
          </w:p>
        </w:tc>
        <w:tc>
          <w:tcPr>
            <w:tcW w:w="1350" w:type="dxa"/>
            <w:tcBorders>
              <w:top w:val="single" w:sz="4" w:space="0" w:color="auto"/>
            </w:tcBorders>
            <w:vAlign w:val="center"/>
            <w:hideMark/>
          </w:tcPr>
          <w:p w14:paraId="195BA85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w:t>
            </w:r>
          </w:p>
        </w:tc>
        <w:tc>
          <w:tcPr>
            <w:tcW w:w="1446" w:type="dxa"/>
            <w:tcBorders>
              <w:top w:val="single" w:sz="4" w:space="0" w:color="auto"/>
            </w:tcBorders>
            <w:vAlign w:val="center"/>
            <w:hideMark/>
          </w:tcPr>
          <w:p w14:paraId="6C5553A3"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النمسا</w:t>
            </w:r>
          </w:p>
        </w:tc>
        <w:tc>
          <w:tcPr>
            <w:tcW w:w="1700" w:type="dxa"/>
            <w:tcBorders>
              <w:top w:val="single" w:sz="4" w:space="0" w:color="auto"/>
            </w:tcBorders>
            <w:vAlign w:val="center"/>
            <w:hideMark/>
          </w:tcPr>
          <w:p w14:paraId="20768C1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0.720</w:t>
            </w:r>
          </w:p>
        </w:tc>
        <w:tc>
          <w:tcPr>
            <w:tcW w:w="2247" w:type="dxa"/>
            <w:tcBorders>
              <w:top w:val="single" w:sz="4" w:space="0" w:color="auto"/>
            </w:tcBorders>
            <w:vAlign w:val="center"/>
            <w:hideMark/>
          </w:tcPr>
          <w:p w14:paraId="7EE98CE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0.968</w:t>
            </w:r>
          </w:p>
        </w:tc>
        <w:tc>
          <w:tcPr>
            <w:tcW w:w="1444" w:type="dxa"/>
            <w:tcBorders>
              <w:top w:val="single" w:sz="4" w:space="0" w:color="auto"/>
            </w:tcBorders>
            <w:vAlign w:val="center"/>
            <w:hideMark/>
          </w:tcPr>
          <w:p w14:paraId="60CF2A05" w14:textId="77777777" w:rsidR="00E81642" w:rsidRPr="00F63D9C" w:rsidRDefault="00E81642" w:rsidP="00E81642">
            <w:pPr>
              <w:spacing w:line="320" w:lineRule="exact"/>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31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829</w:t>
            </w:r>
          </w:p>
        </w:tc>
      </w:tr>
      <w:tr w:rsidR="00E81642" w:rsidRPr="00F63D9C" w14:paraId="6F913DB4" w14:textId="77777777" w:rsidTr="00E81642">
        <w:trPr>
          <w:trHeight w:val="300"/>
        </w:trPr>
        <w:tc>
          <w:tcPr>
            <w:tcW w:w="1303" w:type="dxa"/>
            <w:vAlign w:val="center"/>
            <w:hideMark/>
          </w:tcPr>
          <w:p w14:paraId="4202E4D6"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٨٠</w:t>
            </w:r>
          </w:p>
        </w:tc>
        <w:tc>
          <w:tcPr>
            <w:tcW w:w="1350" w:type="dxa"/>
            <w:vAlign w:val="center"/>
            <w:hideMark/>
          </w:tcPr>
          <w:p w14:paraId="0411C13C"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w:t>
            </w:r>
          </w:p>
        </w:tc>
        <w:tc>
          <w:tcPr>
            <w:tcW w:w="1446" w:type="dxa"/>
            <w:vAlign w:val="center"/>
            <w:hideMark/>
          </w:tcPr>
          <w:p w14:paraId="382EC5F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بلجيكا</w:t>
            </w:r>
          </w:p>
        </w:tc>
        <w:tc>
          <w:tcPr>
            <w:tcW w:w="1700" w:type="dxa"/>
            <w:vAlign w:val="center"/>
            <w:hideMark/>
          </w:tcPr>
          <w:p w14:paraId="756D1374"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0.885</w:t>
            </w:r>
          </w:p>
        </w:tc>
        <w:tc>
          <w:tcPr>
            <w:tcW w:w="2247" w:type="dxa"/>
            <w:vAlign w:val="center"/>
            <w:hideMark/>
          </w:tcPr>
          <w:p w14:paraId="749045F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1.190</w:t>
            </w:r>
          </w:p>
        </w:tc>
        <w:tc>
          <w:tcPr>
            <w:tcW w:w="1444" w:type="dxa"/>
            <w:vAlign w:val="center"/>
            <w:hideMark/>
          </w:tcPr>
          <w:p w14:paraId="5DD92C9C"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39</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123</w:t>
            </w:r>
          </w:p>
        </w:tc>
      </w:tr>
      <w:tr w:rsidR="00E81642" w:rsidRPr="00F63D9C" w14:paraId="43D97195" w14:textId="77777777" w:rsidTr="00E81642">
        <w:trPr>
          <w:trHeight w:val="300"/>
        </w:trPr>
        <w:tc>
          <w:tcPr>
            <w:tcW w:w="1303" w:type="dxa"/>
            <w:vAlign w:val="center"/>
            <w:hideMark/>
          </w:tcPr>
          <w:p w14:paraId="31F904D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٨١</w:t>
            </w:r>
          </w:p>
        </w:tc>
        <w:tc>
          <w:tcPr>
            <w:tcW w:w="1350" w:type="dxa"/>
            <w:vAlign w:val="center"/>
            <w:hideMark/>
          </w:tcPr>
          <w:p w14:paraId="393BC66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٣</w:t>
            </w:r>
          </w:p>
        </w:tc>
        <w:tc>
          <w:tcPr>
            <w:tcW w:w="1446" w:type="dxa"/>
            <w:vAlign w:val="center"/>
            <w:hideMark/>
          </w:tcPr>
          <w:p w14:paraId="4536775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كندا</w:t>
            </w:r>
          </w:p>
        </w:tc>
        <w:tc>
          <w:tcPr>
            <w:tcW w:w="1700" w:type="dxa"/>
            <w:vAlign w:val="center"/>
            <w:hideMark/>
          </w:tcPr>
          <w:p w14:paraId="558E1BD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2.921</w:t>
            </w:r>
          </w:p>
        </w:tc>
        <w:tc>
          <w:tcPr>
            <w:tcW w:w="2247" w:type="dxa"/>
            <w:vAlign w:val="center"/>
            <w:hideMark/>
          </w:tcPr>
          <w:p w14:paraId="47CF57B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3.926</w:t>
            </w:r>
          </w:p>
        </w:tc>
        <w:tc>
          <w:tcPr>
            <w:tcW w:w="1444" w:type="dxa"/>
            <w:vAlign w:val="center"/>
            <w:hideMark/>
          </w:tcPr>
          <w:p w14:paraId="7864889A"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129</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127</w:t>
            </w:r>
          </w:p>
        </w:tc>
      </w:tr>
      <w:tr w:rsidR="00E81642" w:rsidRPr="00F63D9C" w14:paraId="4F9E58AC" w14:textId="77777777" w:rsidTr="00E81642">
        <w:trPr>
          <w:trHeight w:val="300"/>
        </w:trPr>
        <w:tc>
          <w:tcPr>
            <w:tcW w:w="1303" w:type="dxa"/>
            <w:vAlign w:val="center"/>
            <w:hideMark/>
          </w:tcPr>
          <w:p w14:paraId="07E741D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٨٢</w:t>
            </w:r>
          </w:p>
        </w:tc>
        <w:tc>
          <w:tcPr>
            <w:tcW w:w="1350" w:type="dxa"/>
            <w:vAlign w:val="center"/>
            <w:hideMark/>
          </w:tcPr>
          <w:p w14:paraId="4DD681D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٤</w:t>
            </w:r>
          </w:p>
        </w:tc>
        <w:tc>
          <w:tcPr>
            <w:tcW w:w="1446" w:type="dxa"/>
            <w:vAlign w:val="center"/>
            <w:hideMark/>
          </w:tcPr>
          <w:p w14:paraId="3940FF89"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الدانمرك</w:t>
            </w:r>
          </w:p>
        </w:tc>
        <w:tc>
          <w:tcPr>
            <w:tcW w:w="1700" w:type="dxa"/>
            <w:vAlign w:val="center"/>
            <w:hideMark/>
          </w:tcPr>
          <w:p w14:paraId="0D97F51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0.584</w:t>
            </w:r>
          </w:p>
        </w:tc>
        <w:tc>
          <w:tcPr>
            <w:tcW w:w="2247" w:type="dxa"/>
            <w:vAlign w:val="center"/>
            <w:hideMark/>
          </w:tcPr>
          <w:p w14:paraId="19A2A11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0.758</w:t>
            </w:r>
          </w:p>
        </w:tc>
        <w:tc>
          <w:tcPr>
            <w:tcW w:w="1444" w:type="dxa"/>
            <w:vAlign w:val="center"/>
            <w:hideMark/>
          </w:tcPr>
          <w:p w14:paraId="0F0BB7FF"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25</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817</w:t>
            </w:r>
          </w:p>
        </w:tc>
      </w:tr>
      <w:tr w:rsidR="00E81642" w:rsidRPr="00F63D9C" w14:paraId="4A784A8D" w14:textId="77777777" w:rsidTr="00E81642">
        <w:trPr>
          <w:trHeight w:val="300"/>
        </w:trPr>
        <w:tc>
          <w:tcPr>
            <w:tcW w:w="1303" w:type="dxa"/>
            <w:vAlign w:val="center"/>
            <w:hideMark/>
          </w:tcPr>
          <w:p w14:paraId="08BCB0AE"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٨٣</w:t>
            </w:r>
          </w:p>
        </w:tc>
        <w:tc>
          <w:tcPr>
            <w:tcW w:w="1350" w:type="dxa"/>
            <w:vAlign w:val="center"/>
            <w:hideMark/>
          </w:tcPr>
          <w:p w14:paraId="49D2AFC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٥</w:t>
            </w:r>
          </w:p>
        </w:tc>
        <w:tc>
          <w:tcPr>
            <w:tcW w:w="1446" w:type="dxa"/>
            <w:vAlign w:val="center"/>
            <w:hideMark/>
          </w:tcPr>
          <w:p w14:paraId="32AEDB82"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الاتحاد الأوروبي</w:t>
            </w:r>
          </w:p>
        </w:tc>
        <w:tc>
          <w:tcPr>
            <w:tcW w:w="1700" w:type="dxa"/>
            <w:vAlign w:val="center"/>
            <w:hideMark/>
          </w:tcPr>
          <w:p w14:paraId="7927DF1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2.500</w:t>
            </w:r>
          </w:p>
        </w:tc>
        <w:tc>
          <w:tcPr>
            <w:tcW w:w="2247" w:type="dxa"/>
            <w:vAlign w:val="center"/>
            <w:hideMark/>
          </w:tcPr>
          <w:p w14:paraId="09A77A6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2.500</w:t>
            </w:r>
          </w:p>
        </w:tc>
        <w:tc>
          <w:tcPr>
            <w:tcW w:w="1444" w:type="dxa"/>
            <w:vAlign w:val="center"/>
            <w:hideMark/>
          </w:tcPr>
          <w:p w14:paraId="790EDE6F"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82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215</w:t>
            </w:r>
          </w:p>
        </w:tc>
      </w:tr>
      <w:tr w:rsidR="00E81642" w:rsidRPr="00F63D9C" w14:paraId="5ACCD6EA" w14:textId="77777777" w:rsidTr="00E81642">
        <w:trPr>
          <w:trHeight w:val="300"/>
        </w:trPr>
        <w:tc>
          <w:tcPr>
            <w:tcW w:w="1303" w:type="dxa"/>
            <w:vAlign w:val="center"/>
            <w:hideMark/>
          </w:tcPr>
          <w:p w14:paraId="03D0D160"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٨٤</w:t>
            </w:r>
          </w:p>
        </w:tc>
        <w:tc>
          <w:tcPr>
            <w:tcW w:w="1350" w:type="dxa"/>
            <w:vAlign w:val="center"/>
            <w:hideMark/>
          </w:tcPr>
          <w:p w14:paraId="7CFD14A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٦</w:t>
            </w:r>
          </w:p>
        </w:tc>
        <w:tc>
          <w:tcPr>
            <w:tcW w:w="1446" w:type="dxa"/>
            <w:vAlign w:val="center"/>
            <w:hideMark/>
          </w:tcPr>
          <w:p w14:paraId="140E677F"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فنلندا</w:t>
            </w:r>
          </w:p>
        </w:tc>
        <w:tc>
          <w:tcPr>
            <w:tcW w:w="1700" w:type="dxa"/>
            <w:vAlign w:val="center"/>
            <w:hideMark/>
          </w:tcPr>
          <w:p w14:paraId="07A52D5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0.456</w:t>
            </w:r>
          </w:p>
        </w:tc>
        <w:tc>
          <w:tcPr>
            <w:tcW w:w="2247" w:type="dxa"/>
            <w:vAlign w:val="center"/>
            <w:hideMark/>
          </w:tcPr>
          <w:p w14:paraId="66C9DB11"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0.613</w:t>
            </w:r>
          </w:p>
        </w:tc>
        <w:tc>
          <w:tcPr>
            <w:tcW w:w="1444" w:type="dxa"/>
            <w:vAlign w:val="center"/>
            <w:hideMark/>
          </w:tcPr>
          <w:p w14:paraId="68E6014D"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20</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158</w:t>
            </w:r>
          </w:p>
        </w:tc>
      </w:tr>
      <w:tr w:rsidR="00E81642" w:rsidRPr="00F63D9C" w14:paraId="334C72C9" w14:textId="77777777" w:rsidTr="00E81642">
        <w:trPr>
          <w:trHeight w:val="300"/>
        </w:trPr>
        <w:tc>
          <w:tcPr>
            <w:tcW w:w="1303" w:type="dxa"/>
            <w:vAlign w:val="center"/>
            <w:hideMark/>
          </w:tcPr>
          <w:p w14:paraId="7F5DB71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٨٥</w:t>
            </w:r>
          </w:p>
        </w:tc>
        <w:tc>
          <w:tcPr>
            <w:tcW w:w="1350" w:type="dxa"/>
            <w:vAlign w:val="center"/>
            <w:hideMark/>
          </w:tcPr>
          <w:p w14:paraId="494585E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٧</w:t>
            </w:r>
          </w:p>
        </w:tc>
        <w:tc>
          <w:tcPr>
            <w:tcW w:w="1446" w:type="dxa"/>
            <w:vAlign w:val="center"/>
            <w:hideMark/>
          </w:tcPr>
          <w:p w14:paraId="0B2FEB7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فرنسا</w:t>
            </w:r>
          </w:p>
        </w:tc>
        <w:tc>
          <w:tcPr>
            <w:tcW w:w="1700" w:type="dxa"/>
            <w:vAlign w:val="center"/>
            <w:hideMark/>
          </w:tcPr>
          <w:p w14:paraId="4869965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4.859</w:t>
            </w:r>
          </w:p>
        </w:tc>
        <w:tc>
          <w:tcPr>
            <w:tcW w:w="2247" w:type="dxa"/>
            <w:vAlign w:val="center"/>
            <w:hideMark/>
          </w:tcPr>
          <w:p w14:paraId="15BA4EF8"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6.532</w:t>
            </w:r>
          </w:p>
        </w:tc>
        <w:tc>
          <w:tcPr>
            <w:tcW w:w="1444" w:type="dxa"/>
            <w:vAlign w:val="center"/>
            <w:hideMark/>
          </w:tcPr>
          <w:p w14:paraId="27744A20"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214</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799</w:t>
            </w:r>
          </w:p>
        </w:tc>
      </w:tr>
      <w:tr w:rsidR="00E81642" w:rsidRPr="00F63D9C" w14:paraId="0AA45423" w14:textId="77777777" w:rsidTr="00E81642">
        <w:trPr>
          <w:trHeight w:val="300"/>
        </w:trPr>
        <w:tc>
          <w:tcPr>
            <w:tcW w:w="1303" w:type="dxa"/>
            <w:vAlign w:val="center"/>
            <w:hideMark/>
          </w:tcPr>
          <w:p w14:paraId="16DC559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٨٦</w:t>
            </w:r>
          </w:p>
        </w:tc>
        <w:tc>
          <w:tcPr>
            <w:tcW w:w="1350" w:type="dxa"/>
            <w:vAlign w:val="center"/>
            <w:hideMark/>
          </w:tcPr>
          <w:p w14:paraId="1DCC9A7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w:t>
            </w:r>
          </w:p>
        </w:tc>
        <w:tc>
          <w:tcPr>
            <w:tcW w:w="1446" w:type="dxa"/>
            <w:vAlign w:val="center"/>
            <w:hideMark/>
          </w:tcPr>
          <w:p w14:paraId="4D4F60F6"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ألمانيا</w:t>
            </w:r>
          </w:p>
        </w:tc>
        <w:tc>
          <w:tcPr>
            <w:tcW w:w="1700" w:type="dxa"/>
            <w:vAlign w:val="center"/>
            <w:hideMark/>
          </w:tcPr>
          <w:p w14:paraId="79479601"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6.389</w:t>
            </w:r>
          </w:p>
        </w:tc>
        <w:tc>
          <w:tcPr>
            <w:tcW w:w="2247" w:type="dxa"/>
            <w:vAlign w:val="center"/>
            <w:hideMark/>
          </w:tcPr>
          <w:p w14:paraId="4A529FF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8.588</w:t>
            </w:r>
          </w:p>
        </w:tc>
        <w:tc>
          <w:tcPr>
            <w:tcW w:w="1444" w:type="dxa"/>
            <w:vAlign w:val="center"/>
            <w:hideMark/>
          </w:tcPr>
          <w:p w14:paraId="5ED0C863"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282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435</w:t>
            </w:r>
          </w:p>
        </w:tc>
      </w:tr>
      <w:tr w:rsidR="00E81642" w:rsidRPr="00F63D9C" w14:paraId="7AD02A46" w14:textId="77777777" w:rsidTr="00E81642">
        <w:trPr>
          <w:trHeight w:val="300"/>
        </w:trPr>
        <w:tc>
          <w:tcPr>
            <w:tcW w:w="1303" w:type="dxa"/>
            <w:vAlign w:val="center"/>
            <w:hideMark/>
          </w:tcPr>
          <w:p w14:paraId="5D3C71D8"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٨٧</w:t>
            </w:r>
          </w:p>
        </w:tc>
        <w:tc>
          <w:tcPr>
            <w:tcW w:w="1350" w:type="dxa"/>
            <w:vAlign w:val="center"/>
            <w:hideMark/>
          </w:tcPr>
          <w:p w14:paraId="72E84EF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w:t>
            </w:r>
          </w:p>
        </w:tc>
        <w:tc>
          <w:tcPr>
            <w:tcW w:w="1446" w:type="dxa"/>
            <w:vAlign w:val="center"/>
            <w:hideMark/>
          </w:tcPr>
          <w:p w14:paraId="552A88B0"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آيسلندا</w:t>
            </w:r>
          </w:p>
        </w:tc>
        <w:tc>
          <w:tcPr>
            <w:tcW w:w="1700" w:type="dxa"/>
            <w:vAlign w:val="center"/>
            <w:hideMark/>
          </w:tcPr>
          <w:p w14:paraId="5BCAA6D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0.023</w:t>
            </w:r>
          </w:p>
        </w:tc>
        <w:tc>
          <w:tcPr>
            <w:tcW w:w="2247" w:type="dxa"/>
            <w:vAlign w:val="center"/>
            <w:hideMark/>
          </w:tcPr>
          <w:p w14:paraId="0870982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0.031</w:t>
            </w:r>
          </w:p>
        </w:tc>
        <w:tc>
          <w:tcPr>
            <w:tcW w:w="1444" w:type="dxa"/>
            <w:vAlign w:val="center"/>
            <w:hideMark/>
          </w:tcPr>
          <w:p w14:paraId="628A9DAF"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017</w:t>
            </w:r>
          </w:p>
        </w:tc>
      </w:tr>
      <w:tr w:rsidR="00E81642" w:rsidRPr="00F63D9C" w14:paraId="5B8171DB" w14:textId="77777777" w:rsidTr="00E81642">
        <w:trPr>
          <w:trHeight w:val="300"/>
        </w:trPr>
        <w:tc>
          <w:tcPr>
            <w:tcW w:w="1303" w:type="dxa"/>
            <w:vAlign w:val="center"/>
            <w:hideMark/>
          </w:tcPr>
          <w:p w14:paraId="1EF2A84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٨٨</w:t>
            </w:r>
          </w:p>
        </w:tc>
        <w:tc>
          <w:tcPr>
            <w:tcW w:w="1350" w:type="dxa"/>
            <w:vAlign w:val="center"/>
            <w:hideMark/>
          </w:tcPr>
          <w:p w14:paraId="5E2DA3F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١٠</w:t>
            </w:r>
          </w:p>
        </w:tc>
        <w:tc>
          <w:tcPr>
            <w:tcW w:w="1446" w:type="dxa"/>
            <w:vAlign w:val="center"/>
            <w:hideMark/>
          </w:tcPr>
          <w:p w14:paraId="17F76F0E"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ليختنشتاين</w:t>
            </w:r>
          </w:p>
        </w:tc>
        <w:tc>
          <w:tcPr>
            <w:tcW w:w="1700" w:type="dxa"/>
            <w:vAlign w:val="center"/>
            <w:hideMark/>
          </w:tcPr>
          <w:p w14:paraId="0A6C346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0.007</w:t>
            </w:r>
          </w:p>
        </w:tc>
        <w:tc>
          <w:tcPr>
            <w:tcW w:w="2247" w:type="dxa"/>
            <w:vAlign w:val="center"/>
            <w:hideMark/>
          </w:tcPr>
          <w:p w14:paraId="7422C50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0.010</w:t>
            </w:r>
          </w:p>
        </w:tc>
        <w:tc>
          <w:tcPr>
            <w:tcW w:w="1444" w:type="dxa"/>
            <w:vAlign w:val="center"/>
            <w:hideMark/>
          </w:tcPr>
          <w:p w14:paraId="74EDA28A"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329</w:t>
            </w:r>
          </w:p>
        </w:tc>
      </w:tr>
      <w:tr w:rsidR="00E81642" w:rsidRPr="00F63D9C" w14:paraId="4DA551E3" w14:textId="77777777" w:rsidTr="00E81642">
        <w:trPr>
          <w:trHeight w:val="300"/>
        </w:trPr>
        <w:tc>
          <w:tcPr>
            <w:tcW w:w="1303" w:type="dxa"/>
            <w:vAlign w:val="center"/>
            <w:hideMark/>
          </w:tcPr>
          <w:p w14:paraId="0FF9C3CA"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٨٩</w:t>
            </w:r>
          </w:p>
        </w:tc>
        <w:tc>
          <w:tcPr>
            <w:tcW w:w="1350" w:type="dxa"/>
            <w:vAlign w:val="center"/>
            <w:hideMark/>
          </w:tcPr>
          <w:p w14:paraId="7BD8DF1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١١</w:t>
            </w:r>
          </w:p>
        </w:tc>
        <w:tc>
          <w:tcPr>
            <w:tcW w:w="1446" w:type="dxa"/>
            <w:vAlign w:val="center"/>
            <w:hideMark/>
          </w:tcPr>
          <w:p w14:paraId="49F28257"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لكسمبرغ</w:t>
            </w:r>
          </w:p>
        </w:tc>
        <w:tc>
          <w:tcPr>
            <w:tcW w:w="1700" w:type="dxa"/>
            <w:vAlign w:val="center"/>
            <w:hideMark/>
          </w:tcPr>
          <w:p w14:paraId="777F247C"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0.064</w:t>
            </w:r>
          </w:p>
        </w:tc>
        <w:tc>
          <w:tcPr>
            <w:tcW w:w="2247" w:type="dxa"/>
            <w:vAlign w:val="center"/>
            <w:hideMark/>
          </w:tcPr>
          <w:p w14:paraId="63A7A3E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0.086</w:t>
            </w:r>
          </w:p>
        </w:tc>
        <w:tc>
          <w:tcPr>
            <w:tcW w:w="1444" w:type="dxa"/>
            <w:vAlign w:val="center"/>
            <w:hideMark/>
          </w:tcPr>
          <w:p w14:paraId="3148B71B"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829</w:t>
            </w:r>
          </w:p>
        </w:tc>
      </w:tr>
      <w:tr w:rsidR="00E81642" w:rsidRPr="00F63D9C" w14:paraId="43D3F6D3" w14:textId="77777777" w:rsidTr="00E81642">
        <w:trPr>
          <w:trHeight w:val="300"/>
        </w:trPr>
        <w:tc>
          <w:tcPr>
            <w:tcW w:w="1303" w:type="dxa"/>
            <w:vAlign w:val="center"/>
            <w:hideMark/>
          </w:tcPr>
          <w:p w14:paraId="5A434B7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٩٠</w:t>
            </w:r>
          </w:p>
        </w:tc>
        <w:tc>
          <w:tcPr>
            <w:tcW w:w="1350" w:type="dxa"/>
            <w:vAlign w:val="center"/>
            <w:hideMark/>
          </w:tcPr>
          <w:p w14:paraId="62B280B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١٢</w:t>
            </w:r>
          </w:p>
        </w:tc>
        <w:tc>
          <w:tcPr>
            <w:tcW w:w="1446" w:type="dxa"/>
            <w:vAlign w:val="center"/>
            <w:hideMark/>
          </w:tcPr>
          <w:p w14:paraId="750216E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مالطة</w:t>
            </w:r>
          </w:p>
        </w:tc>
        <w:tc>
          <w:tcPr>
            <w:tcW w:w="1700" w:type="dxa"/>
            <w:vAlign w:val="center"/>
            <w:hideMark/>
          </w:tcPr>
          <w:p w14:paraId="6C354487"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0.016</w:t>
            </w:r>
          </w:p>
        </w:tc>
        <w:tc>
          <w:tcPr>
            <w:tcW w:w="2247" w:type="dxa"/>
            <w:vAlign w:val="center"/>
            <w:hideMark/>
          </w:tcPr>
          <w:p w14:paraId="5292DA44"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0.022</w:t>
            </w:r>
          </w:p>
        </w:tc>
        <w:tc>
          <w:tcPr>
            <w:tcW w:w="1444" w:type="dxa"/>
            <w:vAlign w:val="center"/>
            <w:hideMark/>
          </w:tcPr>
          <w:p w14:paraId="66CC39D8"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707</w:t>
            </w:r>
          </w:p>
        </w:tc>
      </w:tr>
      <w:tr w:rsidR="00E81642" w:rsidRPr="00F63D9C" w14:paraId="5BD4CF1E" w14:textId="77777777" w:rsidTr="00E81642">
        <w:trPr>
          <w:trHeight w:val="300"/>
        </w:trPr>
        <w:tc>
          <w:tcPr>
            <w:tcW w:w="1303" w:type="dxa"/>
            <w:vAlign w:val="center"/>
            <w:hideMark/>
          </w:tcPr>
          <w:p w14:paraId="35B0D0F3"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٩١</w:t>
            </w:r>
          </w:p>
        </w:tc>
        <w:tc>
          <w:tcPr>
            <w:tcW w:w="1350" w:type="dxa"/>
            <w:vAlign w:val="center"/>
            <w:hideMark/>
          </w:tcPr>
          <w:p w14:paraId="5B4CBB04"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١٣</w:t>
            </w:r>
          </w:p>
        </w:tc>
        <w:tc>
          <w:tcPr>
            <w:tcW w:w="1446" w:type="dxa"/>
            <w:vAlign w:val="center"/>
            <w:hideMark/>
          </w:tcPr>
          <w:p w14:paraId="29AF5FE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موناكو</w:t>
            </w:r>
          </w:p>
        </w:tc>
        <w:tc>
          <w:tcPr>
            <w:tcW w:w="1700" w:type="dxa"/>
            <w:vAlign w:val="center"/>
            <w:hideMark/>
          </w:tcPr>
          <w:p w14:paraId="47FEAD0E"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0.010</w:t>
            </w:r>
          </w:p>
        </w:tc>
        <w:tc>
          <w:tcPr>
            <w:tcW w:w="2247" w:type="dxa"/>
            <w:vAlign w:val="center"/>
            <w:hideMark/>
          </w:tcPr>
          <w:p w14:paraId="1041DC4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0.013</w:t>
            </w:r>
          </w:p>
        </w:tc>
        <w:tc>
          <w:tcPr>
            <w:tcW w:w="1444" w:type="dxa"/>
            <w:vAlign w:val="center"/>
            <w:hideMark/>
          </w:tcPr>
          <w:p w14:paraId="49ABB894"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442</w:t>
            </w:r>
          </w:p>
        </w:tc>
      </w:tr>
      <w:tr w:rsidR="00E81642" w:rsidRPr="00F63D9C" w14:paraId="326EBF0A" w14:textId="77777777" w:rsidTr="00E81642">
        <w:trPr>
          <w:trHeight w:val="300"/>
        </w:trPr>
        <w:tc>
          <w:tcPr>
            <w:tcW w:w="1303" w:type="dxa"/>
            <w:vAlign w:val="center"/>
            <w:hideMark/>
          </w:tcPr>
          <w:p w14:paraId="0E1AAB6F"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٩٢</w:t>
            </w:r>
          </w:p>
        </w:tc>
        <w:tc>
          <w:tcPr>
            <w:tcW w:w="1350" w:type="dxa"/>
            <w:vAlign w:val="center"/>
            <w:hideMark/>
          </w:tcPr>
          <w:p w14:paraId="302F8CA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١٤</w:t>
            </w:r>
          </w:p>
        </w:tc>
        <w:tc>
          <w:tcPr>
            <w:tcW w:w="1446" w:type="dxa"/>
            <w:vAlign w:val="center"/>
            <w:hideMark/>
          </w:tcPr>
          <w:p w14:paraId="2B32C50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هولندا</w:t>
            </w:r>
          </w:p>
        </w:tc>
        <w:tc>
          <w:tcPr>
            <w:tcW w:w="1700" w:type="dxa"/>
            <w:vAlign w:val="center"/>
            <w:hideMark/>
          </w:tcPr>
          <w:p w14:paraId="55BD2410"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1.482</w:t>
            </w:r>
          </w:p>
        </w:tc>
        <w:tc>
          <w:tcPr>
            <w:tcW w:w="2247" w:type="dxa"/>
            <w:vAlign w:val="center"/>
            <w:hideMark/>
          </w:tcPr>
          <w:p w14:paraId="541D4C15"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1.992</w:t>
            </w:r>
          </w:p>
        </w:tc>
        <w:tc>
          <w:tcPr>
            <w:tcW w:w="1444" w:type="dxa"/>
            <w:vAlign w:val="center"/>
            <w:hideMark/>
          </w:tcPr>
          <w:p w14:paraId="02FCAC68"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65</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514</w:t>
            </w:r>
          </w:p>
        </w:tc>
      </w:tr>
      <w:tr w:rsidR="00E81642" w:rsidRPr="00F63D9C" w14:paraId="49BC2F3E" w14:textId="77777777" w:rsidTr="00E81642">
        <w:trPr>
          <w:trHeight w:val="300"/>
        </w:trPr>
        <w:tc>
          <w:tcPr>
            <w:tcW w:w="1303" w:type="dxa"/>
            <w:vAlign w:val="center"/>
            <w:hideMark/>
          </w:tcPr>
          <w:p w14:paraId="5DA3B162"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٩٣</w:t>
            </w:r>
          </w:p>
        </w:tc>
        <w:tc>
          <w:tcPr>
            <w:tcW w:w="1350" w:type="dxa"/>
            <w:vAlign w:val="center"/>
            <w:hideMark/>
          </w:tcPr>
          <w:p w14:paraId="6BD8E9C5"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١٥</w:t>
            </w:r>
          </w:p>
        </w:tc>
        <w:tc>
          <w:tcPr>
            <w:tcW w:w="1446" w:type="dxa"/>
            <w:vAlign w:val="center"/>
            <w:hideMark/>
          </w:tcPr>
          <w:p w14:paraId="7B8D1D5A"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النرويج</w:t>
            </w:r>
          </w:p>
        </w:tc>
        <w:tc>
          <w:tcPr>
            <w:tcW w:w="1700" w:type="dxa"/>
            <w:vAlign w:val="center"/>
            <w:hideMark/>
          </w:tcPr>
          <w:p w14:paraId="6FAC1063"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0.849</w:t>
            </w:r>
          </w:p>
        </w:tc>
        <w:tc>
          <w:tcPr>
            <w:tcW w:w="2247" w:type="dxa"/>
            <w:vAlign w:val="center"/>
            <w:hideMark/>
          </w:tcPr>
          <w:p w14:paraId="36FD883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1.141</w:t>
            </w:r>
          </w:p>
        </w:tc>
        <w:tc>
          <w:tcPr>
            <w:tcW w:w="1444" w:type="dxa"/>
            <w:vAlign w:val="center"/>
            <w:hideMark/>
          </w:tcPr>
          <w:p w14:paraId="375EC519"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37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531</w:t>
            </w:r>
          </w:p>
        </w:tc>
      </w:tr>
      <w:tr w:rsidR="00E81642" w:rsidRPr="00F63D9C" w14:paraId="0AA8674F" w14:textId="77777777" w:rsidTr="00E81642">
        <w:trPr>
          <w:trHeight w:val="300"/>
        </w:trPr>
        <w:tc>
          <w:tcPr>
            <w:tcW w:w="1303" w:type="dxa"/>
            <w:vAlign w:val="center"/>
            <w:hideMark/>
          </w:tcPr>
          <w:p w14:paraId="536D2B3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٩٤</w:t>
            </w:r>
          </w:p>
        </w:tc>
        <w:tc>
          <w:tcPr>
            <w:tcW w:w="1350" w:type="dxa"/>
            <w:vAlign w:val="center"/>
            <w:hideMark/>
          </w:tcPr>
          <w:p w14:paraId="1E201169"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١٦</w:t>
            </w:r>
          </w:p>
        </w:tc>
        <w:tc>
          <w:tcPr>
            <w:tcW w:w="1446" w:type="dxa"/>
            <w:vAlign w:val="center"/>
            <w:hideMark/>
          </w:tcPr>
          <w:p w14:paraId="4F48AB9B"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البرتغال</w:t>
            </w:r>
          </w:p>
        </w:tc>
        <w:tc>
          <w:tcPr>
            <w:tcW w:w="1700" w:type="dxa"/>
            <w:vAlign w:val="center"/>
            <w:hideMark/>
          </w:tcPr>
          <w:p w14:paraId="31EC3792"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0.392</w:t>
            </w:r>
          </w:p>
        </w:tc>
        <w:tc>
          <w:tcPr>
            <w:tcW w:w="2247" w:type="dxa"/>
            <w:vAlign w:val="center"/>
            <w:hideMark/>
          </w:tcPr>
          <w:p w14:paraId="4E1CA2D9"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0.527</w:t>
            </w:r>
          </w:p>
        </w:tc>
        <w:tc>
          <w:tcPr>
            <w:tcW w:w="1444" w:type="dxa"/>
            <w:vAlign w:val="center"/>
            <w:hideMark/>
          </w:tcPr>
          <w:p w14:paraId="3BA02B42"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329</w:t>
            </w:r>
          </w:p>
        </w:tc>
      </w:tr>
      <w:tr w:rsidR="00E81642" w:rsidRPr="00F63D9C" w14:paraId="2317B228" w14:textId="77777777" w:rsidTr="00E81642">
        <w:trPr>
          <w:trHeight w:val="300"/>
        </w:trPr>
        <w:tc>
          <w:tcPr>
            <w:tcW w:w="1303" w:type="dxa"/>
            <w:vAlign w:val="center"/>
            <w:hideMark/>
          </w:tcPr>
          <w:p w14:paraId="798FFD7D"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٩٥</w:t>
            </w:r>
          </w:p>
        </w:tc>
        <w:tc>
          <w:tcPr>
            <w:tcW w:w="1350" w:type="dxa"/>
            <w:vAlign w:val="center"/>
            <w:hideMark/>
          </w:tcPr>
          <w:p w14:paraId="23FCA2A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١٧</w:t>
            </w:r>
          </w:p>
        </w:tc>
        <w:tc>
          <w:tcPr>
            <w:tcW w:w="1446" w:type="dxa"/>
            <w:vAlign w:val="center"/>
            <w:hideMark/>
          </w:tcPr>
          <w:p w14:paraId="2DF93025"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السويد</w:t>
            </w:r>
          </w:p>
        </w:tc>
        <w:tc>
          <w:tcPr>
            <w:tcW w:w="1700" w:type="dxa"/>
            <w:vAlign w:val="center"/>
            <w:hideMark/>
          </w:tcPr>
          <w:p w14:paraId="4BB8D3DB"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0.956</w:t>
            </w:r>
          </w:p>
        </w:tc>
        <w:tc>
          <w:tcPr>
            <w:tcW w:w="2247" w:type="dxa"/>
            <w:vAlign w:val="center"/>
            <w:hideMark/>
          </w:tcPr>
          <w:p w14:paraId="0CA45F4A"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1.285</w:t>
            </w:r>
          </w:p>
        </w:tc>
        <w:tc>
          <w:tcPr>
            <w:tcW w:w="1444" w:type="dxa"/>
            <w:vAlign w:val="center"/>
            <w:hideMark/>
          </w:tcPr>
          <w:p w14:paraId="18E84E7C"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42</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261</w:t>
            </w:r>
          </w:p>
        </w:tc>
      </w:tr>
      <w:tr w:rsidR="00E81642" w:rsidRPr="00F63D9C" w14:paraId="0FD68241" w14:textId="77777777" w:rsidTr="00E81642">
        <w:trPr>
          <w:trHeight w:val="300"/>
        </w:trPr>
        <w:tc>
          <w:tcPr>
            <w:tcW w:w="1303" w:type="dxa"/>
            <w:vAlign w:val="center"/>
            <w:hideMark/>
          </w:tcPr>
          <w:p w14:paraId="5F1A6A77"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٩٦</w:t>
            </w:r>
          </w:p>
        </w:tc>
        <w:tc>
          <w:tcPr>
            <w:tcW w:w="1350" w:type="dxa"/>
            <w:vAlign w:val="center"/>
            <w:hideMark/>
          </w:tcPr>
          <w:p w14:paraId="13735171"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١٨</w:t>
            </w:r>
          </w:p>
        </w:tc>
        <w:tc>
          <w:tcPr>
            <w:tcW w:w="1446" w:type="dxa"/>
            <w:vAlign w:val="center"/>
            <w:hideMark/>
          </w:tcPr>
          <w:p w14:paraId="4A081958" w14:textId="77777777" w:rsidR="00E81642" w:rsidRPr="00F63D9C" w:rsidRDefault="00E81642" w:rsidP="00E81642">
            <w:pPr>
              <w:bidi/>
              <w:spacing w:line="320" w:lineRule="exact"/>
              <w:textDirection w:val="tbRlV"/>
              <w:rPr>
                <w:rFonts w:cs="Traditional Arabic"/>
                <w:sz w:val="24"/>
                <w:szCs w:val="24"/>
                <w:rtl/>
                <w:lang w:eastAsia="zh-TW"/>
              </w:rPr>
            </w:pPr>
            <w:r w:rsidRPr="00F63D9C">
              <w:rPr>
                <w:rFonts w:cs="Traditional Arabic"/>
                <w:sz w:val="24"/>
                <w:szCs w:val="24"/>
                <w:rtl/>
                <w:lang w:eastAsia="zh-TW"/>
              </w:rPr>
              <w:t>سويسرا</w:t>
            </w:r>
            <w:r w:rsidRPr="007D4A8B">
              <w:rPr>
                <w:rFonts w:cs="Traditional Arabic" w:hint="cs"/>
                <w:sz w:val="24"/>
                <w:szCs w:val="24"/>
                <w:vertAlign w:val="superscript"/>
                <w:rtl/>
                <w:lang w:eastAsia="zh-TW"/>
              </w:rPr>
              <w:t>(ب)</w:t>
            </w:r>
          </w:p>
        </w:tc>
        <w:tc>
          <w:tcPr>
            <w:tcW w:w="1700" w:type="dxa"/>
            <w:vAlign w:val="center"/>
            <w:hideMark/>
          </w:tcPr>
          <w:p w14:paraId="33C10EC6"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1.140</w:t>
            </w:r>
          </w:p>
        </w:tc>
        <w:tc>
          <w:tcPr>
            <w:tcW w:w="2247" w:type="dxa"/>
            <w:vAlign w:val="center"/>
            <w:hideMark/>
          </w:tcPr>
          <w:p w14:paraId="1060988D"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1.532</w:t>
            </w:r>
          </w:p>
        </w:tc>
        <w:tc>
          <w:tcPr>
            <w:tcW w:w="1444" w:type="dxa"/>
            <w:vAlign w:val="center"/>
            <w:hideMark/>
          </w:tcPr>
          <w:p w14:paraId="64C90BCC"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50</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395</w:t>
            </w:r>
          </w:p>
        </w:tc>
      </w:tr>
      <w:tr w:rsidR="00E81642" w:rsidRPr="00F63D9C" w14:paraId="66130EE3" w14:textId="77777777" w:rsidTr="00E81642">
        <w:trPr>
          <w:trHeight w:val="300"/>
        </w:trPr>
        <w:tc>
          <w:tcPr>
            <w:tcW w:w="1303" w:type="dxa"/>
            <w:vAlign w:val="center"/>
            <w:hideMark/>
          </w:tcPr>
          <w:p w14:paraId="334FB5B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٩٧</w:t>
            </w:r>
          </w:p>
        </w:tc>
        <w:tc>
          <w:tcPr>
            <w:tcW w:w="1350" w:type="dxa"/>
            <w:vAlign w:val="center"/>
            <w:hideMark/>
          </w:tcPr>
          <w:p w14:paraId="13FB90AB" w14:textId="77777777" w:rsidR="00E81642" w:rsidRPr="00F63D9C" w:rsidRDefault="00E81642" w:rsidP="00E81642">
            <w:pPr>
              <w:bidi/>
              <w:spacing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١٩</w:t>
            </w:r>
          </w:p>
        </w:tc>
        <w:tc>
          <w:tcPr>
            <w:tcW w:w="1446" w:type="dxa"/>
            <w:vAlign w:val="center"/>
            <w:hideMark/>
          </w:tcPr>
          <w:p w14:paraId="34E99968" w14:textId="77777777" w:rsidR="00E81642" w:rsidRPr="001F327E" w:rsidRDefault="00E81642" w:rsidP="00E81642">
            <w:pPr>
              <w:bidi/>
              <w:spacing w:line="320" w:lineRule="exact"/>
              <w:ind w:left="208" w:hanging="208"/>
              <w:textDirection w:val="tbRlV"/>
              <w:rPr>
                <w:rFonts w:cs="Traditional Arabic"/>
                <w:w w:val="85"/>
                <w:sz w:val="24"/>
                <w:szCs w:val="24"/>
                <w:rtl/>
                <w:lang w:eastAsia="zh-TW"/>
              </w:rPr>
            </w:pPr>
            <w:r w:rsidRPr="001F327E">
              <w:rPr>
                <w:rFonts w:cs="Traditional Arabic"/>
                <w:w w:val="85"/>
                <w:sz w:val="24"/>
                <w:szCs w:val="24"/>
                <w:rtl/>
                <w:lang w:eastAsia="zh-TW"/>
              </w:rPr>
              <w:t>المملكة</w:t>
            </w:r>
            <w:r w:rsidRPr="001F327E">
              <w:rPr>
                <w:rFonts w:cs="Traditional Arabic" w:hint="cs"/>
                <w:w w:val="85"/>
                <w:sz w:val="24"/>
                <w:szCs w:val="24"/>
                <w:rtl/>
                <w:lang w:eastAsia="zh-TW"/>
              </w:rPr>
              <w:t xml:space="preserve"> </w:t>
            </w:r>
            <w:r w:rsidRPr="001F327E">
              <w:rPr>
                <w:rFonts w:cs="Traditional Arabic"/>
                <w:w w:val="85"/>
                <w:sz w:val="24"/>
                <w:szCs w:val="24"/>
                <w:rtl/>
                <w:lang w:eastAsia="zh-TW"/>
              </w:rPr>
              <w:t>المتحدة لبريطانيا العظمى وأيرلندا الشمالية</w:t>
            </w:r>
          </w:p>
        </w:tc>
        <w:tc>
          <w:tcPr>
            <w:tcW w:w="1700" w:type="dxa"/>
            <w:vAlign w:val="center"/>
            <w:hideMark/>
          </w:tcPr>
          <w:p w14:paraId="00AF07D9"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4.463</w:t>
            </w:r>
          </w:p>
        </w:tc>
        <w:tc>
          <w:tcPr>
            <w:tcW w:w="2247" w:type="dxa"/>
            <w:vAlign w:val="center"/>
            <w:hideMark/>
          </w:tcPr>
          <w:p w14:paraId="55CCB3DF" w14:textId="77777777" w:rsidR="00E81642" w:rsidRPr="00F63D9C" w:rsidRDefault="00E81642" w:rsidP="00E81642">
            <w:pPr>
              <w:bidi/>
              <w:spacing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5.999</w:t>
            </w:r>
          </w:p>
        </w:tc>
        <w:tc>
          <w:tcPr>
            <w:tcW w:w="1444" w:type="dxa"/>
            <w:vAlign w:val="center"/>
            <w:hideMark/>
          </w:tcPr>
          <w:p w14:paraId="291D5A04" w14:textId="77777777" w:rsidR="00E81642" w:rsidRPr="00F63D9C" w:rsidRDefault="00E81642" w:rsidP="00E81642">
            <w:pPr>
              <w:spacing w:line="320" w:lineRule="exact"/>
              <w:textDirection w:val="tbRlV"/>
              <w:rPr>
                <w:rFonts w:ascii="Traditional Arabic" w:hAnsi="Traditional Arabic" w:cs="Traditional Arabic"/>
                <w:sz w:val="24"/>
                <w:szCs w:val="24"/>
                <w:rtl/>
                <w:lang w:eastAsia="zh-TW"/>
              </w:rPr>
            </w:pPr>
            <w:r w:rsidRPr="00F63D9C">
              <w:rPr>
                <w:rFonts w:ascii="Traditional Arabic" w:hAnsi="Traditional Arabic" w:cs="Traditional Arabic"/>
                <w:sz w:val="24"/>
                <w:szCs w:val="24"/>
                <w:rtl/>
              </w:rPr>
              <w:t>197</w:t>
            </w:r>
            <w:r w:rsidRPr="00F63D9C">
              <w:rPr>
                <w:rFonts w:ascii="Traditional Arabic" w:hAnsi="Traditional Arabic" w:cs="Traditional Arabic"/>
                <w:sz w:val="24"/>
                <w:szCs w:val="24"/>
              </w:rPr>
              <w:t xml:space="preserve"> </w:t>
            </w:r>
            <w:r w:rsidRPr="00F63D9C">
              <w:rPr>
                <w:rFonts w:ascii="Traditional Arabic" w:hAnsi="Traditional Arabic" w:cs="Traditional Arabic"/>
                <w:sz w:val="24"/>
                <w:szCs w:val="24"/>
                <w:rtl/>
              </w:rPr>
              <w:t>293</w:t>
            </w:r>
          </w:p>
        </w:tc>
      </w:tr>
      <w:tr w:rsidR="00E81642" w:rsidRPr="00F63D9C" w14:paraId="1F35698D" w14:textId="77777777" w:rsidTr="00E81642">
        <w:trPr>
          <w:trHeight w:val="300"/>
        </w:trPr>
        <w:tc>
          <w:tcPr>
            <w:tcW w:w="1303" w:type="dxa"/>
            <w:tcBorders>
              <w:bottom w:val="single" w:sz="4" w:space="0" w:color="auto"/>
            </w:tcBorders>
            <w:vAlign w:val="center"/>
            <w:hideMark/>
          </w:tcPr>
          <w:p w14:paraId="042F0697" w14:textId="77777777" w:rsidR="00E81642" w:rsidRPr="00F63D9C" w:rsidRDefault="00E81642" w:rsidP="00E81642">
            <w:pPr>
              <w:bidi/>
              <w:spacing w:before="120"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٩٨</w:t>
            </w:r>
          </w:p>
        </w:tc>
        <w:tc>
          <w:tcPr>
            <w:tcW w:w="1350" w:type="dxa"/>
            <w:tcBorders>
              <w:bottom w:val="single" w:sz="4" w:space="0" w:color="auto"/>
            </w:tcBorders>
            <w:vAlign w:val="center"/>
            <w:hideMark/>
          </w:tcPr>
          <w:p w14:paraId="1B1C8674" w14:textId="77777777" w:rsidR="00E81642" w:rsidRPr="00F63D9C" w:rsidRDefault="00E81642" w:rsidP="00E81642">
            <w:pPr>
              <w:bidi/>
              <w:spacing w:before="120" w:line="320" w:lineRule="exact"/>
              <w:ind w:left="70" w:firstLine="600"/>
              <w:jc w:val="both"/>
              <w:textDirection w:val="tbRlV"/>
              <w:rPr>
                <w:rFonts w:cs="Traditional Arabic"/>
                <w:sz w:val="24"/>
                <w:szCs w:val="24"/>
                <w:rtl/>
                <w:lang w:eastAsia="zh-TW"/>
              </w:rPr>
            </w:pPr>
            <w:r w:rsidRPr="00F63D9C">
              <w:rPr>
                <w:rFonts w:cs="Traditional Arabic"/>
                <w:sz w:val="24"/>
                <w:szCs w:val="24"/>
                <w:rtl/>
                <w:lang w:eastAsia="zh-TW"/>
              </w:rPr>
              <w:t>٢٠</w:t>
            </w:r>
          </w:p>
        </w:tc>
        <w:tc>
          <w:tcPr>
            <w:tcW w:w="1446" w:type="dxa"/>
            <w:tcBorders>
              <w:bottom w:val="single" w:sz="4" w:space="0" w:color="auto"/>
            </w:tcBorders>
            <w:vAlign w:val="center"/>
            <w:hideMark/>
          </w:tcPr>
          <w:p w14:paraId="305EE170" w14:textId="77777777" w:rsidR="00E81642" w:rsidRPr="00DF5DCD" w:rsidRDefault="00E81642" w:rsidP="00E81642">
            <w:pPr>
              <w:bidi/>
              <w:spacing w:before="60" w:line="300" w:lineRule="exact"/>
              <w:textDirection w:val="tbRlV"/>
              <w:rPr>
                <w:rFonts w:cs="Traditional Arabic"/>
                <w:w w:val="75"/>
                <w:sz w:val="24"/>
                <w:szCs w:val="24"/>
                <w:rtl/>
                <w:lang w:eastAsia="zh-TW"/>
              </w:rPr>
            </w:pPr>
            <w:r w:rsidRPr="00DF5DCD">
              <w:rPr>
                <w:rFonts w:cs="Traditional Arabic"/>
                <w:w w:val="75"/>
                <w:sz w:val="24"/>
                <w:szCs w:val="24"/>
                <w:rtl/>
                <w:lang w:eastAsia="zh-TW"/>
              </w:rPr>
              <w:t>الولايات المتحدة الأمريكية</w:t>
            </w:r>
          </w:p>
        </w:tc>
        <w:tc>
          <w:tcPr>
            <w:tcW w:w="1700" w:type="dxa"/>
            <w:tcBorders>
              <w:bottom w:val="single" w:sz="4" w:space="0" w:color="auto"/>
            </w:tcBorders>
            <w:vAlign w:val="center"/>
            <w:hideMark/>
          </w:tcPr>
          <w:p w14:paraId="42FB6299" w14:textId="77777777" w:rsidR="00E81642" w:rsidRPr="00F63D9C" w:rsidRDefault="00E81642" w:rsidP="00E81642">
            <w:pPr>
              <w:bidi/>
              <w:spacing w:before="120"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22</w:t>
            </w:r>
          </w:p>
        </w:tc>
        <w:tc>
          <w:tcPr>
            <w:tcW w:w="2247" w:type="dxa"/>
            <w:tcBorders>
              <w:bottom w:val="single" w:sz="4" w:space="0" w:color="auto"/>
            </w:tcBorders>
            <w:vAlign w:val="center"/>
            <w:hideMark/>
          </w:tcPr>
          <w:p w14:paraId="41026A6A" w14:textId="77777777" w:rsidR="00E81642" w:rsidRPr="00F63D9C" w:rsidRDefault="00E81642" w:rsidP="00E81642">
            <w:pPr>
              <w:bidi/>
              <w:spacing w:before="120" w:line="320" w:lineRule="exact"/>
              <w:ind w:left="70" w:firstLine="600"/>
              <w:jc w:val="both"/>
              <w:textDirection w:val="tbRlV"/>
              <w:rPr>
                <w:rFonts w:ascii="Traditional Arabic" w:hAnsi="Traditional Arabic" w:cs="Traditional Arabic"/>
                <w:sz w:val="24"/>
                <w:szCs w:val="24"/>
                <w:rtl/>
              </w:rPr>
            </w:pPr>
            <w:r w:rsidRPr="00F63D9C">
              <w:rPr>
                <w:rFonts w:ascii="Traditional Arabic" w:hAnsi="Traditional Arabic" w:cs="Traditional Arabic"/>
                <w:sz w:val="24"/>
                <w:szCs w:val="24"/>
                <w:rtl/>
              </w:rPr>
              <w:t>22.000</w:t>
            </w:r>
          </w:p>
        </w:tc>
        <w:tc>
          <w:tcPr>
            <w:tcW w:w="1444" w:type="dxa"/>
            <w:tcBorders>
              <w:bottom w:val="single" w:sz="4" w:space="0" w:color="auto"/>
            </w:tcBorders>
            <w:vAlign w:val="center"/>
            <w:hideMark/>
          </w:tcPr>
          <w:p w14:paraId="14B92E64" w14:textId="77777777" w:rsidR="00E81642" w:rsidRPr="00F63D9C" w:rsidRDefault="00E81642" w:rsidP="00E81642">
            <w:pPr>
              <w:spacing w:before="120" w:line="320" w:lineRule="exact"/>
              <w:textDirection w:val="tbRlV"/>
              <w:rPr>
                <w:rFonts w:ascii="Traditional Arabic" w:hAnsi="Traditional Arabic" w:cs="Traditional Arabic"/>
                <w:sz w:val="24"/>
                <w:szCs w:val="24"/>
                <w:lang w:eastAsia="zh-TW"/>
              </w:rPr>
            </w:pPr>
            <w:r w:rsidRPr="00F63D9C">
              <w:rPr>
                <w:rFonts w:ascii="Traditional Arabic" w:hAnsi="Traditional Arabic" w:cs="Traditional Arabic" w:hint="cs"/>
                <w:sz w:val="24"/>
                <w:szCs w:val="24"/>
                <w:rtl/>
              </w:rPr>
              <w:t>492</w:t>
            </w:r>
            <w:r w:rsidRPr="00F63D9C">
              <w:rPr>
                <w:rFonts w:ascii="Traditional Arabic" w:hAnsi="Traditional Arabic" w:cs="Traditional Arabic"/>
                <w:sz w:val="24"/>
                <w:szCs w:val="24"/>
                <w:rtl/>
              </w:rPr>
              <w:t xml:space="preserve"> </w:t>
            </w:r>
            <w:r w:rsidRPr="00F63D9C">
              <w:rPr>
                <w:rFonts w:ascii="Traditional Arabic" w:hAnsi="Traditional Arabic" w:cs="Traditional Arabic" w:hint="cs"/>
                <w:sz w:val="24"/>
                <w:szCs w:val="24"/>
                <w:rtl/>
              </w:rPr>
              <w:t>723</w:t>
            </w:r>
          </w:p>
        </w:tc>
      </w:tr>
      <w:tr w:rsidR="00E81642" w:rsidRPr="00F63D9C" w14:paraId="1C8B8E0A" w14:textId="77777777" w:rsidTr="00E81642">
        <w:trPr>
          <w:trHeight w:val="359"/>
        </w:trPr>
        <w:tc>
          <w:tcPr>
            <w:tcW w:w="4099" w:type="dxa"/>
            <w:gridSpan w:val="3"/>
            <w:tcBorders>
              <w:top w:val="single" w:sz="4" w:space="0" w:color="auto"/>
              <w:bottom w:val="single" w:sz="12" w:space="0" w:color="auto"/>
            </w:tcBorders>
            <w:vAlign w:val="center"/>
            <w:hideMark/>
          </w:tcPr>
          <w:p w14:paraId="5F1F1B0A" w14:textId="77777777" w:rsidR="00E81642" w:rsidRPr="00F63D9C" w:rsidRDefault="00E81642" w:rsidP="00E81642">
            <w:pPr>
              <w:bidi/>
              <w:spacing w:line="320" w:lineRule="exact"/>
              <w:ind w:left="70" w:firstLine="600"/>
              <w:jc w:val="both"/>
              <w:textDirection w:val="tbRlV"/>
              <w:rPr>
                <w:rFonts w:cs="Traditional Arabic"/>
                <w:b/>
                <w:bCs/>
                <w:sz w:val="24"/>
                <w:szCs w:val="24"/>
                <w:rtl/>
                <w:lang w:eastAsia="zh-TW"/>
              </w:rPr>
            </w:pPr>
            <w:r w:rsidRPr="00F63D9C">
              <w:rPr>
                <w:rFonts w:cs="Traditional Arabic"/>
                <w:b/>
                <w:bCs/>
                <w:sz w:val="24"/>
                <w:szCs w:val="24"/>
                <w:rtl/>
                <w:lang w:eastAsia="zh-TW"/>
              </w:rPr>
              <w:t>المجموع الكلي</w:t>
            </w:r>
          </w:p>
        </w:tc>
        <w:tc>
          <w:tcPr>
            <w:tcW w:w="1700" w:type="dxa"/>
            <w:tcBorders>
              <w:top w:val="single" w:sz="4" w:space="0" w:color="auto"/>
              <w:bottom w:val="single" w:sz="12" w:space="0" w:color="auto"/>
            </w:tcBorders>
            <w:vAlign w:val="center"/>
            <w:hideMark/>
          </w:tcPr>
          <w:p w14:paraId="475D4026" w14:textId="77777777" w:rsidR="00E81642" w:rsidRPr="00F63D9C" w:rsidRDefault="00E81642" w:rsidP="00E81642">
            <w:pPr>
              <w:bidi/>
              <w:spacing w:line="320" w:lineRule="exact"/>
              <w:ind w:left="70" w:firstLine="600"/>
              <w:jc w:val="both"/>
              <w:rPr>
                <w:rFonts w:cs="Traditional Arabic"/>
                <w:b/>
                <w:bCs/>
                <w:sz w:val="24"/>
                <w:szCs w:val="24"/>
              </w:rPr>
            </w:pPr>
          </w:p>
        </w:tc>
        <w:tc>
          <w:tcPr>
            <w:tcW w:w="2247" w:type="dxa"/>
            <w:tcBorders>
              <w:top w:val="single" w:sz="4" w:space="0" w:color="auto"/>
              <w:bottom w:val="single" w:sz="12" w:space="0" w:color="auto"/>
            </w:tcBorders>
            <w:vAlign w:val="center"/>
            <w:hideMark/>
          </w:tcPr>
          <w:p w14:paraId="5F72D2C3" w14:textId="77777777" w:rsidR="00E81642" w:rsidRPr="00F63D9C" w:rsidRDefault="00E81642" w:rsidP="00E81642">
            <w:pPr>
              <w:bidi/>
              <w:spacing w:line="320" w:lineRule="exact"/>
              <w:ind w:left="70" w:firstLine="600"/>
              <w:jc w:val="both"/>
              <w:textDirection w:val="tbRlV"/>
              <w:rPr>
                <w:rFonts w:cs="Traditional Arabic"/>
                <w:b/>
                <w:bCs/>
                <w:sz w:val="24"/>
                <w:szCs w:val="24"/>
                <w:rtl/>
                <w:lang w:eastAsia="zh-TW"/>
              </w:rPr>
            </w:pPr>
            <w:r w:rsidRPr="00F63D9C">
              <w:rPr>
                <w:rFonts w:cs="Traditional Arabic"/>
                <w:b/>
                <w:bCs/>
                <w:sz w:val="24"/>
                <w:szCs w:val="24"/>
                <w:rtl/>
                <w:lang w:eastAsia="zh-TW"/>
              </w:rPr>
              <w:t>١٠٠,٠٠</w:t>
            </w:r>
          </w:p>
        </w:tc>
        <w:tc>
          <w:tcPr>
            <w:tcW w:w="1444" w:type="dxa"/>
            <w:tcBorders>
              <w:top w:val="single" w:sz="4" w:space="0" w:color="auto"/>
              <w:bottom w:val="single" w:sz="12" w:space="0" w:color="auto"/>
            </w:tcBorders>
            <w:vAlign w:val="center"/>
            <w:hideMark/>
          </w:tcPr>
          <w:p w14:paraId="530C5E54" w14:textId="77777777" w:rsidR="00E81642" w:rsidRPr="00F63D9C" w:rsidRDefault="00E81642" w:rsidP="00E81642">
            <w:pPr>
              <w:bidi/>
              <w:spacing w:line="320" w:lineRule="exact"/>
              <w:ind w:left="62" w:right="33"/>
              <w:jc w:val="right"/>
              <w:textDirection w:val="tbRlV"/>
              <w:rPr>
                <w:rFonts w:ascii="Traditional Arabic" w:hAnsi="Traditional Arabic" w:cs="Traditional Arabic"/>
                <w:b/>
                <w:bCs/>
                <w:sz w:val="24"/>
                <w:szCs w:val="24"/>
                <w:rtl/>
                <w:lang w:eastAsia="zh-TW"/>
              </w:rPr>
            </w:pPr>
            <w:r w:rsidRPr="00F63D9C">
              <w:rPr>
                <w:rFonts w:ascii="Traditional Arabic" w:hAnsi="Traditional Arabic" w:cs="Traditional Arabic" w:hint="cs"/>
                <w:b/>
                <w:bCs/>
                <w:sz w:val="24"/>
                <w:szCs w:val="24"/>
                <w:rtl/>
              </w:rPr>
              <w:t>599</w:t>
            </w:r>
            <w:r w:rsidRPr="00F63D9C">
              <w:rPr>
                <w:rFonts w:ascii="Traditional Arabic" w:hAnsi="Traditional Arabic" w:cs="Traditional Arabic"/>
                <w:b/>
                <w:bCs/>
                <w:sz w:val="24"/>
                <w:szCs w:val="24"/>
                <w:rtl/>
              </w:rPr>
              <w:t xml:space="preserve"> </w:t>
            </w:r>
            <w:r w:rsidRPr="00F63D9C">
              <w:rPr>
                <w:rFonts w:ascii="Traditional Arabic" w:hAnsi="Traditional Arabic" w:cs="Traditional Arabic" w:hint="cs"/>
                <w:b/>
                <w:bCs/>
                <w:sz w:val="24"/>
                <w:szCs w:val="24"/>
                <w:rtl/>
              </w:rPr>
              <w:t>288</w:t>
            </w:r>
            <w:r w:rsidRPr="00F63D9C">
              <w:rPr>
                <w:rFonts w:ascii="Traditional Arabic" w:hAnsi="Traditional Arabic" w:cs="Traditional Arabic"/>
                <w:b/>
                <w:bCs/>
                <w:sz w:val="24"/>
                <w:szCs w:val="24"/>
                <w:rtl/>
              </w:rPr>
              <w:t xml:space="preserve"> 3</w:t>
            </w:r>
          </w:p>
        </w:tc>
      </w:tr>
    </w:tbl>
    <w:p w14:paraId="30D4E116" w14:textId="77777777" w:rsidR="00E81642" w:rsidRPr="00A90DAF" w:rsidRDefault="00E81642" w:rsidP="00E81642">
      <w:pPr>
        <w:bidi/>
        <w:spacing w:before="120" w:line="320" w:lineRule="exact"/>
        <w:ind w:left="142"/>
        <w:textDirection w:val="tbRlV"/>
        <w:rPr>
          <w:rFonts w:ascii="Traditional Arabic" w:hAnsi="Traditional Arabic"/>
          <w:sz w:val="26"/>
          <w:szCs w:val="26"/>
          <w:rtl/>
          <w:lang w:eastAsia="zh-TW"/>
        </w:rPr>
      </w:pPr>
      <w:r w:rsidRPr="007D4A8B">
        <w:rPr>
          <w:rFonts w:ascii="Traditional Arabic" w:hAnsi="Traditional Arabic"/>
          <w:sz w:val="26"/>
          <w:szCs w:val="26"/>
          <w:vertAlign w:val="superscript"/>
          <w:rtl/>
          <w:lang w:eastAsia="zh-TW"/>
        </w:rPr>
        <w:t>(أ)</w:t>
      </w:r>
      <w:r w:rsidRPr="00DF5DCD">
        <w:rPr>
          <w:rFonts w:ascii="Traditional Arabic" w:hAnsi="Traditional Arabic"/>
          <w:sz w:val="26"/>
          <w:szCs w:val="26"/>
          <w:rtl/>
          <w:lang w:eastAsia="zh-TW"/>
        </w:rPr>
        <w:t xml:space="preserve"> </w:t>
      </w:r>
      <w:r w:rsidRPr="00DF5DCD">
        <w:rPr>
          <w:rFonts w:ascii="Traditional Arabic" w:hAnsi="Traditional Arabic" w:hint="cs"/>
          <w:sz w:val="26"/>
          <w:szCs w:val="26"/>
          <w:rtl/>
          <w:lang w:eastAsia="zh-TW"/>
        </w:rPr>
        <w:t xml:space="preserve"> يستند جدول المساهمات</w:t>
      </w:r>
      <w:r w:rsidRPr="00A90DAF">
        <w:rPr>
          <w:rFonts w:ascii="Traditional Arabic" w:hAnsi="Traditional Arabic" w:hint="cs"/>
          <w:sz w:val="26"/>
          <w:szCs w:val="26"/>
          <w:rtl/>
          <w:lang w:eastAsia="zh-TW"/>
        </w:rPr>
        <w:t xml:space="preserve"> هذا إلى </w:t>
      </w:r>
      <w:r>
        <w:rPr>
          <w:rFonts w:ascii="Traditional Arabic" w:hAnsi="Traditional Arabic" w:hint="cs"/>
          <w:sz w:val="26"/>
          <w:szCs w:val="26"/>
          <w:rtl/>
          <w:lang w:eastAsia="zh-TW"/>
        </w:rPr>
        <w:t>قائمة ا</w:t>
      </w:r>
      <w:r w:rsidRPr="00A90DAF">
        <w:rPr>
          <w:rFonts w:ascii="Traditional Arabic" w:hAnsi="Traditional Arabic" w:hint="cs"/>
          <w:sz w:val="26"/>
          <w:szCs w:val="26"/>
          <w:rtl/>
          <w:lang w:eastAsia="zh-TW"/>
        </w:rPr>
        <w:t xml:space="preserve">لأطراف في </w:t>
      </w:r>
      <w:r>
        <w:rPr>
          <w:rFonts w:ascii="Traditional Arabic" w:hAnsi="Traditional Arabic" w:hint="cs"/>
          <w:sz w:val="26"/>
          <w:szCs w:val="26"/>
          <w:rtl/>
          <w:lang w:eastAsia="zh-TW"/>
        </w:rPr>
        <w:t>ال</w:t>
      </w:r>
      <w:r w:rsidRPr="00A90DAF">
        <w:rPr>
          <w:rFonts w:ascii="Traditional Arabic" w:hAnsi="Traditional Arabic" w:hint="cs"/>
          <w:sz w:val="26"/>
          <w:szCs w:val="26"/>
          <w:rtl/>
          <w:lang w:eastAsia="zh-TW"/>
        </w:rPr>
        <w:t xml:space="preserve">اتفاقية </w:t>
      </w:r>
      <w:r>
        <w:rPr>
          <w:rFonts w:ascii="Traditional Arabic" w:hAnsi="Traditional Arabic" w:hint="cs"/>
          <w:sz w:val="26"/>
          <w:szCs w:val="26"/>
          <w:rtl/>
          <w:lang w:eastAsia="zh-TW"/>
        </w:rPr>
        <w:t>بحلول 1 كانون الثاني/يناير 2019</w:t>
      </w:r>
      <w:r w:rsidRPr="00A90DAF">
        <w:rPr>
          <w:rFonts w:ascii="Traditional Arabic" w:hAnsi="Traditional Arabic" w:hint="cs"/>
          <w:sz w:val="26"/>
          <w:szCs w:val="26"/>
          <w:rtl/>
          <w:lang w:eastAsia="zh-TW"/>
        </w:rPr>
        <w:t>.</w:t>
      </w:r>
    </w:p>
    <w:p w14:paraId="71CBDF75" w14:textId="77777777" w:rsidR="00E81642" w:rsidRDefault="00E81642" w:rsidP="00E81642">
      <w:pPr>
        <w:bidi/>
        <w:spacing w:before="60" w:line="280" w:lineRule="exact"/>
        <w:ind w:left="142"/>
        <w:textDirection w:val="tbRlV"/>
        <w:rPr>
          <w:rFonts w:ascii="Traditional Arabic" w:hAnsi="Traditional Arabic"/>
          <w:sz w:val="26"/>
          <w:szCs w:val="26"/>
          <w:rtl/>
          <w:lang w:eastAsia="zh-TW"/>
        </w:rPr>
      </w:pPr>
      <w:r w:rsidRPr="007D4A8B">
        <w:rPr>
          <w:rFonts w:ascii="Traditional Arabic" w:hAnsi="Traditional Arabic"/>
          <w:sz w:val="26"/>
          <w:szCs w:val="26"/>
          <w:vertAlign w:val="superscript"/>
          <w:rtl/>
          <w:lang w:eastAsia="zh-TW"/>
        </w:rPr>
        <w:t>(ب)</w:t>
      </w:r>
      <w:r w:rsidRPr="007D4A8B">
        <w:rPr>
          <w:rFonts w:asciiTheme="majorBidi" w:hAnsiTheme="majorBidi" w:cstheme="majorBidi"/>
          <w:sz w:val="26"/>
          <w:szCs w:val="26"/>
          <w:rtl/>
          <w:lang w:eastAsia="zh-TW"/>
        </w:rPr>
        <w:t xml:space="preserve"> </w:t>
      </w:r>
      <w:r w:rsidRPr="007D4A8B">
        <w:rPr>
          <w:rFonts w:ascii="Traditional Arabic" w:hAnsi="Traditional Arabic"/>
          <w:sz w:val="26"/>
          <w:szCs w:val="26"/>
          <w:rtl/>
          <w:lang w:eastAsia="zh-TW"/>
        </w:rPr>
        <w:t xml:space="preserve"> </w:t>
      </w:r>
      <w:r w:rsidRPr="00A90DAF">
        <w:rPr>
          <w:rFonts w:ascii="Traditional Arabic" w:hAnsi="Traditional Arabic"/>
          <w:sz w:val="26"/>
          <w:szCs w:val="26"/>
          <w:rtl/>
          <w:lang w:eastAsia="zh-TW"/>
        </w:rPr>
        <w:t>تشمل مساهمة البلد المضيف سويسرا مساهمات البلد في الصندوق الاستئماني العام التي ترد هنا للعلم.</w:t>
      </w:r>
    </w:p>
    <w:p w14:paraId="35487CDF" w14:textId="77777777" w:rsidR="00E81642" w:rsidRDefault="00E81642" w:rsidP="00E81642">
      <w:pPr>
        <w:bidi/>
        <w:spacing w:before="60" w:line="280" w:lineRule="exact"/>
        <w:ind w:left="142"/>
        <w:textDirection w:val="tbRlV"/>
        <w:rPr>
          <w:rtl/>
          <w:lang w:val="en-GB"/>
        </w:rPr>
      </w:pPr>
      <w:r>
        <w:rPr>
          <w:rtl/>
          <w:lang w:val="en-GB"/>
        </w:rPr>
        <w:br w:type="page"/>
      </w:r>
    </w:p>
    <w:p w14:paraId="38EB4A1C" w14:textId="77777777" w:rsidR="00E81642" w:rsidRDefault="00E81642" w:rsidP="00E81642">
      <w:pPr>
        <w:pStyle w:val="ZZAnxtitle"/>
        <w:tabs>
          <w:tab w:val="clear" w:pos="1247"/>
        </w:tabs>
        <w:bidi/>
        <w:spacing w:before="0" w:after="360" w:line="360" w:lineRule="exact"/>
        <w:textDirection w:val="tbRlV"/>
        <w:rPr>
          <w:rFonts w:ascii="Traditional Arabic" w:hAnsi="Traditional Arabic" w:cs="Traditional Arabic"/>
          <w:sz w:val="32"/>
          <w:szCs w:val="32"/>
          <w:rtl/>
          <w:lang w:eastAsia="zh-TW"/>
        </w:rPr>
        <w:sectPr w:rsidR="00E81642" w:rsidSect="006F6824">
          <w:headerReference w:type="even" r:id="rId13"/>
          <w:headerReference w:type="default" r:id="rId14"/>
          <w:footerReference w:type="even" r:id="rId15"/>
          <w:footerReference w:type="default" r:id="rId16"/>
          <w:endnotePr>
            <w:numFmt w:val="lowerLetter"/>
          </w:endnotePr>
          <w:type w:val="continuous"/>
          <w:pgSz w:w="11906" w:h="16838" w:code="9"/>
          <w:pgMar w:top="907" w:right="1418" w:bottom="1418" w:left="992" w:header="539" w:footer="975" w:gutter="0"/>
          <w:cols w:space="720"/>
          <w:titlePg/>
          <w:bidi/>
          <w:rtlGutter/>
          <w:docGrid w:linePitch="299"/>
        </w:sectPr>
      </w:pPr>
    </w:p>
    <w:p w14:paraId="3586D882" w14:textId="77777777" w:rsidR="00E81642" w:rsidRDefault="00E81642" w:rsidP="00E81642">
      <w:pPr>
        <w:pStyle w:val="ZZAnxtitle"/>
        <w:tabs>
          <w:tab w:val="clear" w:pos="1247"/>
        </w:tabs>
        <w:bidi/>
        <w:spacing w:before="0" w:after="360" w:line="360" w:lineRule="exact"/>
        <w:textDirection w:val="tbRlV"/>
        <w:rPr>
          <w:rFonts w:ascii="Traditional Arabic" w:hAnsi="Traditional Arabic" w:cs="Traditional Arabic"/>
          <w:sz w:val="32"/>
          <w:szCs w:val="32"/>
          <w:rtl/>
          <w:lang w:eastAsia="zh-TW"/>
        </w:rPr>
      </w:pPr>
      <w:r>
        <w:rPr>
          <w:rFonts w:ascii="Traditional Arabic" w:hAnsi="Traditional Arabic" w:cs="Traditional Arabic" w:hint="cs"/>
          <w:sz w:val="32"/>
          <w:szCs w:val="32"/>
          <w:rtl/>
          <w:lang w:eastAsia="zh-TW"/>
        </w:rPr>
        <w:lastRenderedPageBreak/>
        <w:t>مرفق المقرر ا م-2/12</w:t>
      </w:r>
    </w:p>
    <w:p w14:paraId="112CBFE2" w14:textId="77777777" w:rsidR="00E81642" w:rsidRPr="00541924" w:rsidRDefault="00E81642" w:rsidP="00E81642">
      <w:pPr>
        <w:pStyle w:val="ZZAnxtitle"/>
        <w:tabs>
          <w:tab w:val="clear" w:pos="1247"/>
        </w:tabs>
        <w:bidi/>
        <w:spacing w:before="0" w:after="360" w:line="360" w:lineRule="exact"/>
        <w:textDirection w:val="tbRlV"/>
        <w:rPr>
          <w:rFonts w:ascii="Traditional Arabic" w:hAnsi="Traditional Arabic" w:cs="Traditional Arabic"/>
          <w:sz w:val="32"/>
          <w:szCs w:val="32"/>
          <w:rtl/>
          <w:lang w:eastAsia="zh-TW"/>
        </w:rPr>
      </w:pPr>
      <w:r w:rsidRPr="004D1B38">
        <w:rPr>
          <w:noProof/>
          <w:sz w:val="32"/>
          <w:szCs w:val="32"/>
          <w:lang w:val="en-US"/>
        </w:rPr>
        <mc:AlternateContent>
          <mc:Choice Requires="wps">
            <w:drawing>
              <wp:anchor distT="0" distB="0" distL="114300" distR="114300" simplePos="0" relativeHeight="251660288" behindDoc="0" locked="0" layoutInCell="1" allowOverlap="1" wp14:anchorId="1BF5BF9C" wp14:editId="3DC488AE">
                <wp:simplePos x="0" y="0"/>
                <wp:positionH relativeFrom="page">
                  <wp:posOffset>616527</wp:posOffset>
                </wp:positionH>
                <wp:positionV relativeFrom="page">
                  <wp:posOffset>1357746</wp:posOffset>
                </wp:positionV>
                <wp:extent cx="9435600" cy="41564"/>
                <wp:effectExtent l="0" t="0" r="32385" b="34925"/>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5600" cy="41564"/>
                        </a:xfrm>
                        <a:prstGeom prst="line">
                          <a:avLst/>
                        </a:prstGeom>
                        <a:noFill/>
                        <a:ln w="15875" cap="flat"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A1AC9E3"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8.55pt,106.9pt" to="791.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" strokecolor="windowText" strokeweight="1.25pt">
                <o:lock v:ext="edit" shapetype="f"/>
                <w10:wrap anchorx="page" anchory="page"/>
              </v:line>
            </w:pict>
          </mc:Fallback>
        </mc:AlternateContent>
      </w:r>
      <w:r w:rsidRPr="004D1B38">
        <w:rPr>
          <w:rFonts w:ascii="Traditional Arabic" w:hAnsi="Traditional Arabic" w:cs="Traditional Arabic"/>
          <w:sz w:val="32"/>
          <w:szCs w:val="32"/>
          <w:rtl/>
          <w:lang w:eastAsia="zh-TW"/>
        </w:rPr>
        <w:t>المخطط التنظيمي لأمانة اتفاقية ميناماتا</w:t>
      </w:r>
      <w:r>
        <w:rPr>
          <w:rFonts w:ascii="Traditional Arabic" w:hAnsi="Traditional Arabic" w:cs="Traditional Arabic" w:hint="cs"/>
          <w:sz w:val="32"/>
          <w:szCs w:val="32"/>
          <w:rtl/>
          <w:lang w:eastAsia="zh-TW"/>
        </w:rPr>
        <w:t xml:space="preserve"> بشأن الزئبق</w:t>
      </w:r>
    </w:p>
    <w:p w14:paraId="7CC9ED9B" w14:textId="77777777" w:rsidR="00E81642" w:rsidRPr="002C3900" w:rsidRDefault="00E81642" w:rsidP="00E81642"/>
    <w:p w14:paraId="69AD4F76" w14:textId="77777777" w:rsidR="00E81642" w:rsidRPr="00AF447A" w:rsidRDefault="00E81642" w:rsidP="00E81642">
      <w:r w:rsidRPr="007959C2">
        <w:rPr>
          <w:noProof/>
        </w:rPr>
        <mc:AlternateContent>
          <mc:Choice Requires="wpg">
            <w:drawing>
              <wp:anchor distT="0" distB="0" distL="114300" distR="114300" simplePos="0" relativeHeight="251661312" behindDoc="0" locked="0" layoutInCell="1" allowOverlap="1" wp14:anchorId="37BC6037" wp14:editId="50C3F220">
                <wp:simplePos x="0" y="0"/>
                <wp:positionH relativeFrom="margin">
                  <wp:posOffset>224483</wp:posOffset>
                </wp:positionH>
                <wp:positionV relativeFrom="paragraph">
                  <wp:posOffset>74418</wp:posOffset>
                </wp:positionV>
                <wp:extent cx="9415144" cy="4248792"/>
                <wp:effectExtent l="0" t="0" r="0" b="0"/>
                <wp:wrapNone/>
                <wp:docPr id="8" name="Group 7"/>
                <wp:cNvGraphicFramePr/>
                <a:graphic xmlns:a="http://schemas.openxmlformats.org/drawingml/2006/main">
                  <a:graphicData uri="http://schemas.microsoft.com/office/word/2010/wordprocessingGroup">
                    <wpg:wgp>
                      <wpg:cNvGrpSpPr/>
                      <wpg:grpSpPr>
                        <a:xfrm>
                          <a:off x="0" y="0"/>
                          <a:ext cx="9415144" cy="4248792"/>
                          <a:chOff x="240244" y="1458941"/>
                          <a:chExt cx="9976319" cy="4448545"/>
                        </a:xfrm>
                      </wpg:grpSpPr>
                      <wpg:grpSp>
                        <wpg:cNvPr id="5" name="Group 5"/>
                        <wpg:cNvGrpSpPr/>
                        <wpg:grpSpPr>
                          <a:xfrm>
                            <a:off x="240244" y="1458941"/>
                            <a:ext cx="9830275" cy="4373826"/>
                            <a:chOff x="240244" y="1449862"/>
                            <a:chExt cx="9830275" cy="3913773"/>
                          </a:xfrm>
                        </wpg:grpSpPr>
                        <wps:wsp>
                          <wps:cNvPr id="7" name="Rectangle 7">
                            <a:extLst>
                              <a:ext uri="{FF2B5EF4-FFF2-40B4-BE49-F238E27FC236}">
                                <a16:creationId xmlns:a16="http://schemas.microsoft.com/office/drawing/2014/main" id="{273CC593-9DC2-4240-B720-ACA0807B59E0}"/>
                              </a:ext>
                            </a:extLst>
                          </wps:cNvPr>
                          <wps:cNvSpPr/>
                          <wps:spPr>
                            <a:xfrm>
                              <a:off x="4541999" y="1449862"/>
                              <a:ext cx="1616739" cy="641356"/>
                            </a:xfrm>
                            <a:prstGeom prst="rect">
                              <a:avLst/>
                            </a:prstGeom>
                            <a:solidFill>
                              <a:sysClr val="window" lastClr="FFFFFF"/>
                            </a:solidFill>
                            <a:ln w="12700" cap="flat" cmpd="sng" algn="ctr">
                              <a:solidFill>
                                <a:sysClr val="windowText" lastClr="000000"/>
                              </a:solidFill>
                              <a:prstDash val="solid"/>
                            </a:ln>
                            <a:effectLst/>
                          </wps:spPr>
                          <wps:txbx>
                            <w:txbxContent>
                              <w:p w14:paraId="4672656A"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الأمين التنفيذي (مد-1)</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486408" y="2553842"/>
                              <a:ext cx="1752743" cy="552249"/>
                            </a:xfrm>
                            <a:prstGeom prst="rect">
                              <a:avLst/>
                            </a:prstGeom>
                            <a:solidFill>
                              <a:sysClr val="window" lastClr="FFFFFF"/>
                            </a:solidFill>
                            <a:ln w="12700" cap="flat" cmpd="sng" algn="ctr">
                              <a:solidFill>
                                <a:sysClr val="windowText" lastClr="000000"/>
                              </a:solidFill>
                              <a:prstDash val="solid"/>
                            </a:ln>
                            <a:effectLst/>
                          </wps:spPr>
                          <wps:txbx>
                            <w:txbxContent>
                              <w:p w14:paraId="55ED86E3"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كبير موظفي</w:t>
                                </w:r>
                              </w:p>
                              <w:p w14:paraId="145C905A"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التنسيق والسياسات (ف-5)</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endCxn id="9" idx="0"/>
                          </wps:cNvCnPr>
                          <wps:spPr>
                            <a:xfrm flipH="1">
                              <a:off x="5362599" y="2091174"/>
                              <a:ext cx="10545" cy="462542"/>
                            </a:xfrm>
                            <a:prstGeom prst="line">
                              <a:avLst/>
                            </a:prstGeom>
                            <a:noFill/>
                            <a:ln w="9525" cap="flat" cmpd="sng" algn="ctr">
                              <a:solidFill>
                                <a:sysClr val="windowText" lastClr="000000">
                                  <a:shade val="95000"/>
                                  <a:satMod val="105000"/>
                                </a:sysClr>
                              </a:solidFill>
                              <a:prstDash val="solid"/>
                            </a:ln>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295254" y="3712343"/>
                              <a:ext cx="2052089" cy="559201"/>
                            </a:xfrm>
                            <a:prstGeom prst="rect">
                              <a:avLst/>
                            </a:prstGeom>
                            <a:solidFill>
                              <a:sysClr val="window" lastClr="FFFFFF">
                                <a:alpha val="99000"/>
                              </a:sysClr>
                            </a:solidFill>
                            <a:ln w="12700" cap="flat" cmpd="sng" algn="ctr">
                              <a:solidFill>
                                <a:sysClr val="windowText" lastClr="000000"/>
                              </a:solidFill>
                              <a:prstDash val="solid"/>
                            </a:ln>
                            <a:effectLst/>
                          </wps:spPr>
                          <wps:txbx>
                            <w:txbxContent>
                              <w:p w14:paraId="1D20A237"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rtl/>
                                    <w:lang w:eastAsia="zh-TW"/>
                                  </w:rPr>
                                </w:pPr>
                                <w:r w:rsidRPr="005047A3">
                                  <w:rPr>
                                    <w:rtl/>
                                    <w:lang w:eastAsia="zh-TW"/>
                                  </w:rPr>
                                  <w:t>موظف لشؤون البرامج والشؤون القانونية (ف-3)</w:t>
                                </w: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309071" y="3715666"/>
                              <a:ext cx="2210485" cy="588939"/>
                            </a:xfrm>
                            <a:prstGeom prst="rect">
                              <a:avLst/>
                            </a:prstGeom>
                            <a:solidFill>
                              <a:sysClr val="window" lastClr="FFFFFF"/>
                            </a:solidFill>
                            <a:ln w="12700" cap="flat" cmpd="sng" algn="ctr">
                              <a:solidFill>
                                <a:sysClr val="windowText" lastClr="000000"/>
                              </a:solidFill>
                              <a:prstDash val="solid"/>
                            </a:ln>
                            <a:effectLst/>
                          </wps:spPr>
                          <wps:txbx>
                            <w:txbxContent>
                              <w:p w14:paraId="6303AA4D"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موظف برامج</w:t>
                                </w:r>
                              </w:p>
                              <w:p w14:paraId="1EA93E2A"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لبناء القدرات والمساعدة التقنية</w:t>
                                </w:r>
                              </w:p>
                              <w:p w14:paraId="5DC2A434"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(ف-4)</w:t>
                                </w: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1925121" y="3712261"/>
                              <a:ext cx="2097925" cy="592249"/>
                            </a:xfrm>
                            <a:prstGeom prst="rect">
                              <a:avLst/>
                            </a:prstGeom>
                            <a:solidFill>
                              <a:sysClr val="window" lastClr="FFFFFF"/>
                            </a:solidFill>
                            <a:ln w="12700" cap="flat" cmpd="sng" algn="ctr">
                              <a:solidFill>
                                <a:sysClr val="windowText" lastClr="000000"/>
                              </a:solidFill>
                              <a:prstDash val="solid"/>
                            </a:ln>
                            <a:effectLst/>
                          </wps:spPr>
                          <wps:txbx>
                            <w:txbxContent>
                              <w:p w14:paraId="2F574A9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برامج</w:t>
                                </w:r>
                              </w:p>
                              <w:p w14:paraId="42D4486F"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للعلوم والتكنولوجيا (ف-4)</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7029762" y="1730652"/>
                              <a:ext cx="2170565" cy="647909"/>
                            </a:xfrm>
                            <a:prstGeom prst="rect">
                              <a:avLst/>
                            </a:prstGeom>
                            <a:solidFill>
                              <a:sysClr val="window" lastClr="FFFFFF"/>
                            </a:solidFill>
                            <a:ln w="12700" cap="flat" cmpd="sng" algn="ctr">
                              <a:solidFill>
                                <a:sysClr val="windowText" lastClr="000000"/>
                              </a:solidFill>
                              <a:prstDash val="solid"/>
                            </a:ln>
                            <a:effectLst/>
                          </wps:spPr>
                          <wps:txbx>
                            <w:txbxContent>
                              <w:p w14:paraId="3F78ABC2"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مساعد لإدارة البرامج (خ ع-5)</w:t>
                                </w: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6618910" y="2559828"/>
                              <a:ext cx="1588807" cy="545981"/>
                            </a:xfrm>
                            <a:prstGeom prst="rect">
                              <a:avLst/>
                            </a:prstGeom>
                            <a:solidFill>
                              <a:sysClr val="window" lastClr="FFFFFF"/>
                            </a:solidFill>
                            <a:ln w="12700" cap="flat" cmpd="sng" algn="ctr">
                              <a:solidFill>
                                <a:sysClr val="windowText" lastClr="000000"/>
                              </a:solidFill>
                              <a:prstDash val="solid"/>
                            </a:ln>
                            <a:effectLst/>
                          </wps:spPr>
                          <wps:txbx>
                            <w:txbxContent>
                              <w:p w14:paraId="3192C888"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إداري* (ف-3)</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8544782" y="2559951"/>
                              <a:ext cx="1525737" cy="539531"/>
                            </a:xfrm>
                            <a:prstGeom prst="rect">
                              <a:avLst/>
                            </a:prstGeom>
                            <a:solidFill>
                              <a:sysClr val="window" lastClr="FFFFFF"/>
                            </a:solidFill>
                            <a:ln w="12700" cap="flat" cmpd="sng" algn="ctr">
                              <a:solidFill>
                                <a:sysClr val="windowText" lastClr="000000"/>
                              </a:solidFill>
                              <a:prstDash val="solid"/>
                            </a:ln>
                            <a:effectLst/>
                          </wps:spPr>
                          <wps:txbx>
                            <w:txbxContent>
                              <w:p w14:paraId="66983C25" w14:textId="77777777" w:rsidR="00E81642" w:rsidRPr="005047A3" w:rsidRDefault="00E81642" w:rsidP="00E81642">
                                <w:pPr>
                                  <w:rPr>
                                    <w:sz w:val="24"/>
                                    <w:szCs w:val="24"/>
                                    <w:rtl/>
                                  </w:rPr>
                                </w:pPr>
                                <w:r w:rsidRPr="005047A3">
                                  <w:rPr>
                                    <w:sz w:val="24"/>
                                    <w:szCs w:val="24"/>
                                    <w:rtl/>
                                  </w:rPr>
                                  <w:t>مساعد مالي* (خ ع-5)</w:t>
                                </w:r>
                              </w:p>
                            </w:txbxContent>
                          </wps:txbx>
                          <wps:bodyPr rtlCol="0" anchor="ctr"/>
                        </wps:wsp>
                        <wps:wsp>
                          <wps:cNvPr id="18" name="Rectangle 18">
                            <a:extLst>
                              <a:ext uri="{FF2B5EF4-FFF2-40B4-BE49-F238E27FC236}">
                                <a16:creationId xmlns:a16="http://schemas.microsoft.com/office/drawing/2014/main" id="{28374684-C2F7-48D2-BA2C-73BD21502737}"/>
                              </a:ext>
                            </a:extLst>
                          </wps:cNvPr>
                          <wps:cNvSpPr/>
                          <wps:spPr>
                            <a:xfrm>
                              <a:off x="240244" y="1644793"/>
                              <a:ext cx="1653689" cy="655855"/>
                            </a:xfrm>
                            <a:prstGeom prst="rect">
                              <a:avLst/>
                            </a:prstGeom>
                            <a:solidFill>
                              <a:sysClr val="window" lastClr="FFFFFF"/>
                            </a:solidFill>
                            <a:ln w="12700" cap="flat" cmpd="sng" algn="ctr">
                              <a:solidFill>
                                <a:sysClr val="windowText" lastClr="000000"/>
                              </a:solidFill>
                              <a:prstDash val="solid"/>
                            </a:ln>
                            <a:effectLst/>
                          </wps:spPr>
                          <wps:txbx>
                            <w:txbxContent>
                              <w:p w14:paraId="62609FC6"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مساعد لشؤون الإعلام</w:t>
                                </w:r>
                                <w:r w:rsidRPr="005047A3">
                                  <w:rPr>
                                    <w:rFonts w:hint="default"/>
                                    <w:rtl/>
                                    <w:lang w:eastAsia="zh-TW"/>
                                  </w:rPr>
                                  <w:br/>
                                </w:r>
                                <w:r w:rsidRPr="005047A3">
                                  <w:rPr>
                                    <w:rtl/>
                                    <w:lang w:eastAsia="zh-TW"/>
                                  </w:rPr>
                                  <w:t>(خ ع-5)</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228870" y="1681987"/>
                              <a:ext cx="1747836" cy="618740"/>
                            </a:xfrm>
                            <a:prstGeom prst="rect">
                              <a:avLst/>
                            </a:prstGeom>
                            <a:solidFill>
                              <a:sysClr val="window" lastClr="FFFFFF"/>
                            </a:solidFill>
                            <a:ln w="12700" cap="flat" cmpd="sng" algn="ctr">
                              <a:solidFill>
                                <a:sysClr val="windowText" lastClr="000000"/>
                              </a:solidFill>
                              <a:prstDash val="solid"/>
                            </a:ln>
                            <a:effectLst/>
                          </wps:spPr>
                          <wps:txbx>
                            <w:txbxContent>
                              <w:p w14:paraId="004C6034"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برامج</w:t>
                                </w:r>
                              </w:p>
                              <w:p w14:paraId="0D13665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للاتصال وإدارة المعارف (ف-3)</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3067" y="4944317"/>
                              <a:ext cx="1613502" cy="419205"/>
                            </a:xfrm>
                            <a:prstGeom prst="rect">
                              <a:avLst/>
                            </a:prstGeom>
                            <a:noFill/>
                            <a:ln w="12700" cap="flat" cmpd="sng" algn="ctr">
                              <a:solidFill>
                                <a:sysClr val="windowText" lastClr="000000"/>
                              </a:solidFill>
                              <a:prstDash val="solid"/>
                            </a:ln>
                            <a:effectLst/>
                          </wps:spPr>
                          <wps:txbx>
                            <w:txbxContent>
                              <w:p w14:paraId="4DFEF177"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Fonts w:hint="eastAsia"/>
                                    <w:rtl/>
                                    <w:lang w:eastAsia="zh-TW"/>
                                  </w:rPr>
                                  <w:t>مساعد</w:t>
                                </w:r>
                                <w:r w:rsidRPr="005047A3">
                                  <w:rPr>
                                    <w:rFonts w:hint="default"/>
                                    <w:rtl/>
                                    <w:lang w:eastAsia="zh-TW"/>
                                  </w:rPr>
                                  <w:t xml:space="preserve"> </w:t>
                                </w:r>
                                <w:r w:rsidRPr="005047A3">
                                  <w:rPr>
                                    <w:rFonts w:hint="eastAsia"/>
                                    <w:rtl/>
                                    <w:lang w:eastAsia="zh-TW"/>
                                  </w:rPr>
                                  <w:t>فريق</w:t>
                                </w:r>
                                <w:r w:rsidRPr="005047A3">
                                  <w:rPr>
                                    <w:rFonts w:hint="default"/>
                                    <w:rtl/>
                                    <w:lang w:eastAsia="zh-TW"/>
                                  </w:rPr>
                                  <w:t xml:space="preserve"> (خ </w:t>
                                </w:r>
                                <w:r w:rsidRPr="005047A3">
                                  <w:rPr>
                                    <w:rFonts w:hint="eastAsia"/>
                                    <w:rtl/>
                                    <w:lang w:eastAsia="zh-TW"/>
                                  </w:rPr>
                                  <w:t>ع</w:t>
                                </w:r>
                                <w:r w:rsidRPr="005047A3">
                                  <w:rPr>
                                    <w:rFonts w:hint="default"/>
                                    <w:rtl/>
                                    <w:lang w:eastAsia="zh-TW"/>
                                  </w:rPr>
                                  <w:t>-4)</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944643" y="4641812"/>
                              <a:ext cx="7437969" cy="33721"/>
                            </a:xfrm>
                            <a:prstGeom prst="line">
                              <a:avLst/>
                            </a:prstGeom>
                            <a:noFill/>
                            <a:ln w="9525" cap="flat" cmpd="sng" algn="ctr">
                              <a:solidFill>
                                <a:sysClr val="windowText" lastClr="000000">
                                  <a:shade val="95000"/>
                                  <a:satMod val="105000"/>
                                </a:sysClr>
                              </a:solidFill>
                              <a:prstDash val="solid"/>
                            </a:ln>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08280" y="3423104"/>
                              <a:ext cx="0" cy="303486"/>
                            </a:xfrm>
                            <a:prstGeom prst="line">
                              <a:avLst/>
                            </a:prstGeom>
                            <a:noFill/>
                            <a:ln w="9525" cap="flat" cmpd="sng" algn="ctr">
                              <a:solidFill>
                                <a:sysClr val="windowText" lastClr="000000">
                                  <a:shade val="95000"/>
                                  <a:satMod val="105000"/>
                                </a:sysClr>
                              </a:solidFill>
                              <a:prstDash val="solid"/>
                            </a:ln>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790" y="4646145"/>
                              <a:ext cx="1" cy="298173"/>
                            </a:xfrm>
                            <a:prstGeom prst="line">
                              <a:avLst/>
                            </a:prstGeom>
                            <a:noFill/>
                            <a:ln w="9525" cap="flat" cmpd="sng" algn="ctr">
                              <a:solidFill>
                                <a:sysClr val="windowText" lastClr="000000">
                                  <a:shade val="95000"/>
                                  <a:satMod val="105000"/>
                                </a:sysClr>
                              </a:solidFill>
                              <a:prstDash val="solid"/>
                            </a:ln>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wps:cNvCnPr>
                          <wps:spPr>
                            <a:xfrm flipH="1">
                              <a:off x="4615661" y="4667896"/>
                              <a:ext cx="0" cy="236045"/>
                            </a:xfrm>
                            <a:prstGeom prst="line">
                              <a:avLst/>
                            </a:prstGeom>
                            <a:noFill/>
                            <a:ln w="9525" cap="flat" cmpd="sng" algn="ctr">
                              <a:solidFill>
                                <a:sysClr val="windowText" lastClr="000000">
                                  <a:shade val="95000"/>
                                  <a:satMod val="105000"/>
                                </a:sysClr>
                              </a:solidFill>
                              <a:prstDash val="solid"/>
                            </a:ln>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914365"/>
                              <a:ext cx="1613502" cy="449270"/>
                            </a:xfrm>
                            <a:prstGeom prst="rect">
                              <a:avLst/>
                            </a:prstGeom>
                            <a:noFill/>
                            <a:ln w="12700" cap="flat" cmpd="sng" algn="ctr">
                              <a:solidFill>
                                <a:sysClr val="windowText" lastClr="000000"/>
                              </a:solidFill>
                              <a:prstDash val="solid"/>
                            </a:ln>
                            <a:effectLst/>
                          </wps:spPr>
                          <wps:txbx>
                            <w:txbxContent>
                              <w:p w14:paraId="487AE25F" w14:textId="77777777" w:rsidR="00E81642" w:rsidRPr="004F53A5"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892647">
                                  <w:rPr>
                                    <w:rFonts w:hint="eastAsia"/>
                                    <w:rtl/>
                                    <w:lang w:eastAsia="zh-TW"/>
                                  </w:rPr>
                                  <w:t>مساعد</w:t>
                                </w:r>
                                <w:r w:rsidRPr="00892647">
                                  <w:rPr>
                                    <w:rFonts w:hint="default"/>
                                    <w:rtl/>
                                    <w:lang w:eastAsia="zh-TW"/>
                                  </w:rPr>
                                  <w:t xml:space="preserve"> </w:t>
                                </w:r>
                                <w:r w:rsidRPr="00892647">
                                  <w:rPr>
                                    <w:rFonts w:hint="eastAsia"/>
                                    <w:rtl/>
                                    <w:lang w:eastAsia="zh-TW"/>
                                  </w:rPr>
                                  <w:t>فريق</w:t>
                                </w:r>
                                <w:r w:rsidRPr="00892647">
                                  <w:rPr>
                                    <w:rFonts w:hint="default"/>
                                    <w:rtl/>
                                    <w:lang w:eastAsia="zh-TW"/>
                                  </w:rPr>
                                  <w:t xml:space="preserve"> (خ </w:t>
                                </w:r>
                                <w:r w:rsidRPr="00892647">
                                  <w:rPr>
                                    <w:rFonts w:hint="eastAsia"/>
                                    <w:rtl/>
                                    <w:lang w:eastAsia="zh-TW"/>
                                  </w:rPr>
                                  <w:t>ع</w:t>
                                </w:r>
                                <w:r w:rsidRPr="004F53A5">
                                  <w:rPr>
                                    <w:rFonts w:hint="default"/>
                                    <w:rtl/>
                                    <w:lang w:eastAsia="zh-TW"/>
                                  </w:rPr>
                                  <w:t>-4)</w:t>
                                </w:r>
                              </w:p>
                            </w:txbxContent>
                          </wps:txbx>
                          <wps:bodyPr rtlCol="0" anchor="ct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239151" y="2054607"/>
                              <a:ext cx="790612" cy="775360"/>
                            </a:xfrm>
                            <a:prstGeom prst="line">
                              <a:avLst/>
                            </a:prstGeom>
                            <a:noFill/>
                            <a:ln w="9525" cap="flat" cmpd="sng" algn="ctr">
                              <a:solidFill>
                                <a:sysClr val="windowText" lastClr="000000">
                                  <a:shade val="95000"/>
                                  <a:satMod val="105000"/>
                                </a:sysClr>
                              </a:solidFill>
                              <a:prstDash val="solid"/>
                            </a:ln>
                            <a:effectLst/>
                          </wps:spPr>
                          <wps:bodyPr/>
                        </wps:wsp>
                        <wps:wsp>
                          <wps:cNvPr id="29" name="Rectangle 29">
                            <a:extLst>
                              <a:ext uri="{FF2B5EF4-FFF2-40B4-BE49-F238E27FC236}">
                                <a16:creationId xmlns:a16="http://schemas.microsoft.com/office/drawing/2014/main" id="{3B1DC246-BAD7-4E56-B0D6-6F5D17046AE8}"/>
                              </a:ext>
                            </a:extLst>
                          </wps:cNvPr>
                          <wps:cNvSpPr/>
                          <wps:spPr>
                            <a:xfrm>
                              <a:off x="2228871" y="2547572"/>
                              <a:ext cx="1752743" cy="551907"/>
                            </a:xfrm>
                            <a:prstGeom prst="rect">
                              <a:avLst/>
                            </a:prstGeom>
                            <a:solidFill>
                              <a:sysClr val="window" lastClr="FFFFFF"/>
                            </a:solidFill>
                            <a:ln w="12700" cap="flat" cmpd="sng" algn="ctr">
                              <a:solidFill>
                                <a:sysClr val="windowText" lastClr="000000"/>
                              </a:solidFill>
                              <a:prstDash val="solid"/>
                            </a:ln>
                            <a:effectLst/>
                          </wps:spPr>
                          <wps:txbx>
                            <w:txbxContent>
                              <w:p w14:paraId="3B61FDA6"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rtl/>
                                    <w:lang w:eastAsia="zh-TW"/>
                                  </w:rPr>
                                </w:pPr>
                                <w:r w:rsidRPr="005047A3">
                                  <w:rPr>
                                    <w:rtl/>
                                    <w:lang w:eastAsia="zh-TW"/>
                                  </w:rPr>
                                  <w:t>كبير موظفي إدارة البرامج**</w:t>
                                </w:r>
                              </w:p>
                              <w:p w14:paraId="394C9BE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(ف-5)</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158646" y="1770540"/>
                              <a:ext cx="871116" cy="284067"/>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a:off x="3021676" y="3415908"/>
                              <a:ext cx="5378224" cy="0"/>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wps:cNvCnPr>
                          <wps:spPr>
                            <a:xfrm flipH="1">
                              <a:off x="3976636" y="1897440"/>
                              <a:ext cx="567472" cy="93916"/>
                            </a:xfrm>
                            <a:prstGeom prst="line">
                              <a:avLst/>
                            </a:prstGeom>
                            <a:noFill/>
                            <a:ln w="9525" cap="flat" cmpd="sng" algn="ctr">
                              <a:solidFill>
                                <a:sysClr val="windowText" lastClr="000000">
                                  <a:shade val="95000"/>
                                  <a:satMod val="105000"/>
                                </a:sysClr>
                              </a:solidFill>
                              <a:prstDash val="solid"/>
                            </a:ln>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endCxn id="19" idx="3"/>
                          </wps:cNvCnPr>
                          <wps:spPr>
                            <a:xfrm flipH="1" flipV="1">
                              <a:off x="3976479" y="1991212"/>
                              <a:ext cx="511197" cy="562637"/>
                            </a:xfrm>
                            <a:prstGeom prst="line">
                              <a:avLst/>
                            </a:prstGeom>
                            <a:noFill/>
                            <a:ln w="9525" cap="flat" cmpd="sng" algn="ctr">
                              <a:solidFill>
                                <a:sysClr val="windowText" lastClr="000000">
                                  <a:shade val="95000"/>
                                  <a:satMod val="105000"/>
                                </a:sysClr>
                              </a:solidFill>
                              <a:prstDash val="solid"/>
                            </a:ln>
                            <a:effectLst/>
                          </wps:spPr>
                          <wps:bodyPr/>
                        </wps:wsp>
                        <wps:wsp>
                          <wps:cNvPr id="34" name="Straight Connector 34"/>
                          <wps:cNvCnPr>
                            <a:cxnSpLocks/>
                          </wps:cNvCnPr>
                          <wps:spPr>
                            <a:xfrm>
                              <a:off x="944573" y="2832245"/>
                              <a:ext cx="1269715" cy="3357"/>
                            </a:xfrm>
                            <a:prstGeom prst="line">
                              <a:avLst/>
                            </a:prstGeom>
                            <a:noFill/>
                            <a:ln w="9525" cap="flat" cmpd="sng" algn="ctr">
                              <a:solidFill>
                                <a:sysClr val="windowText" lastClr="000000">
                                  <a:shade val="95000"/>
                                  <a:satMod val="105000"/>
                                </a:sysClr>
                              </a:solidFill>
                              <a:prstDash val="solid"/>
                            </a:ln>
                            <a:effectLst/>
                          </wps:spPr>
                          <wps:bodyPr/>
                        </wps:wsp>
                        <wps:wsp>
                          <wps:cNvPr id="35" name="Straight Connector 35"/>
                          <wps:cNvCnPr>
                            <a:cxnSpLocks/>
                          </wps:cNvCnPr>
                          <wps:spPr>
                            <a:xfrm flipH="1">
                              <a:off x="941142" y="2835602"/>
                              <a:ext cx="14120" cy="1839932"/>
                            </a:xfrm>
                            <a:prstGeom prst="line">
                              <a:avLst/>
                            </a:prstGeom>
                            <a:noFill/>
                            <a:ln w="9525" cap="flat" cmpd="sng" algn="ctr">
                              <a:solidFill>
                                <a:sysClr val="windowText" lastClr="000000">
                                  <a:shade val="95000"/>
                                  <a:satMod val="105000"/>
                                </a:sysClr>
                              </a:solidFill>
                              <a:prstDash val="solid"/>
                            </a:ln>
                            <a:effectLst/>
                          </wps:spPr>
                          <wps:bodyPr/>
                        </wps:wsp>
                        <wps:wsp>
                          <wps:cNvPr id="36" name="Straight Connector 36"/>
                          <wps:cNvCnPr>
                            <a:cxnSpLocks/>
                          </wps:cNvCnPr>
                          <wps:spPr>
                            <a:xfrm flipH="1">
                              <a:off x="8210141" y="2862622"/>
                              <a:ext cx="334682" cy="0"/>
                            </a:xfrm>
                            <a:prstGeom prst="line">
                              <a:avLst/>
                            </a:prstGeom>
                            <a:noFill/>
                            <a:ln w="9525" cap="flat" cmpd="sng" algn="ctr">
                              <a:solidFill>
                                <a:sysClr val="windowText" lastClr="000000">
                                  <a:shade val="95000"/>
                                  <a:satMod val="105000"/>
                                </a:sysClr>
                              </a:solidFill>
                              <a:prstDash val="solid"/>
                            </a:ln>
                            <a:effectLst/>
                          </wps:spPr>
                          <wps:bodyPr/>
                        </wps:wsp>
                        <wps:wsp>
                          <wps:cNvPr id="39" name="Straight Connector 39"/>
                          <wps:cNvCnPr>
                            <a:cxnSpLocks/>
                          </wps:cNvCnPr>
                          <wps:spPr>
                            <a:xfrm>
                              <a:off x="8362030" y="4271543"/>
                              <a:ext cx="0" cy="370928"/>
                            </a:xfrm>
                            <a:prstGeom prst="line">
                              <a:avLst/>
                            </a:prstGeom>
                            <a:noFill/>
                            <a:ln w="9525" cap="flat" cmpd="sng" algn="ctr">
                              <a:solidFill>
                                <a:sysClr val="windowText" lastClr="000000">
                                  <a:shade val="95000"/>
                                  <a:satMod val="105000"/>
                                </a:sysClr>
                              </a:solidFill>
                              <a:prstDash val="solid"/>
                            </a:ln>
                            <a:effectLst/>
                          </wps:spPr>
                          <wps:bodyPr/>
                        </wps:wsp>
                        <wps:wsp>
                          <wps:cNvPr id="40" name="Straight Connector 40"/>
                          <wps:cNvCnPr>
                            <a:cxnSpLocks/>
                          </wps:cNvCnPr>
                          <wps:spPr>
                            <a:xfrm>
                              <a:off x="3033159" y="4304605"/>
                              <a:ext cx="0" cy="337207"/>
                            </a:xfrm>
                            <a:prstGeom prst="line">
                              <a:avLst/>
                            </a:prstGeom>
                            <a:noFill/>
                            <a:ln w="9525" cap="flat" cmpd="sng" algn="ctr">
                              <a:solidFill>
                                <a:sysClr val="windowText" lastClr="000000">
                                  <a:shade val="95000"/>
                                  <a:satMod val="105000"/>
                                </a:sysClr>
                              </a:solidFill>
                              <a:prstDash val="solid"/>
                            </a:ln>
                            <a:effectLst/>
                          </wps:spPr>
                          <wps:bodyPr/>
                        </wps:wsp>
                        <wps:wsp>
                          <wps:cNvPr id="41" name="Straight Connector 41"/>
                          <wps:cNvCnPr>
                            <a:cxnSpLocks/>
                          </wps:cNvCnPr>
                          <wps:spPr>
                            <a:xfrm>
                              <a:off x="3021681" y="3423104"/>
                              <a:ext cx="0" cy="303486"/>
                            </a:xfrm>
                            <a:prstGeom prst="line">
                              <a:avLst/>
                            </a:prstGeom>
                            <a:noFill/>
                            <a:ln w="9525" cap="flat" cmpd="sng" algn="ctr">
                              <a:solidFill>
                                <a:sysClr val="windowText" lastClr="000000">
                                  <a:shade val="95000"/>
                                  <a:satMod val="105000"/>
                                </a:sysClr>
                              </a:solidFill>
                              <a:prstDash val="solid"/>
                            </a:ln>
                            <a:effectLst/>
                          </wps:spPr>
                          <wps:bodyPr/>
                        </wps:wsp>
                        <wps:wsp>
                          <wps:cNvPr id="42" name="Straight Connector 42"/>
                          <wps:cNvCnPr>
                            <a:cxnSpLocks/>
                          </wps:cNvCnPr>
                          <wps:spPr>
                            <a:xfrm>
                              <a:off x="5373157" y="3099486"/>
                              <a:ext cx="0" cy="337207"/>
                            </a:xfrm>
                            <a:prstGeom prst="line">
                              <a:avLst/>
                            </a:prstGeom>
                            <a:noFill/>
                            <a:ln w="9525" cap="flat" cmpd="sng" algn="ctr">
                              <a:solidFill>
                                <a:sysClr val="windowText" lastClr="000000">
                                  <a:shade val="95000"/>
                                  <a:satMod val="105000"/>
                                </a:sysClr>
                              </a:solidFill>
                              <a:prstDash val="solid"/>
                            </a:ln>
                            <a:effectLst/>
                          </wps:spPr>
                          <wps:bodyPr/>
                        </wps:wsp>
                        <wps:wsp>
                          <wps:cNvPr id="43" name="Straight Connector 43"/>
                          <wps:cNvCnPr>
                            <a:cxnSpLocks/>
                          </wps:cNvCnPr>
                          <wps:spPr>
                            <a:xfrm>
                              <a:off x="5375327" y="3436695"/>
                              <a:ext cx="0" cy="269766"/>
                            </a:xfrm>
                            <a:prstGeom prst="line">
                              <a:avLst/>
                            </a:prstGeom>
                            <a:noFill/>
                            <a:ln w="9525" cap="flat" cmpd="sng" algn="ctr">
                              <a:solidFill>
                                <a:sysClr val="windowText" lastClr="000000">
                                  <a:shade val="95000"/>
                                  <a:satMod val="105000"/>
                                </a:sysClr>
                              </a:solidFill>
                              <a:prstDash val="solid"/>
                            </a:ln>
                            <a:effectLst/>
                          </wps:spPr>
                          <wps:bodyPr/>
                        </wps:wsp>
                      </wpg:grpSp>
                      <wps:wsp>
                        <wps:cNvPr id="6" name="TextBox 93"/>
                        <wps:cNvSpPr txBox="1"/>
                        <wps:spPr>
                          <a:xfrm>
                            <a:off x="8103971" y="5293924"/>
                            <a:ext cx="2112592" cy="613562"/>
                          </a:xfrm>
                          <a:prstGeom prst="rect">
                            <a:avLst/>
                          </a:prstGeom>
                          <a:noFill/>
                        </wps:spPr>
                        <wps:txbx>
                          <w:txbxContent>
                            <w:p w14:paraId="105FD689" w14:textId="77777777" w:rsidR="00E81642" w:rsidRPr="001C591C" w:rsidRDefault="00E81642" w:rsidP="00E81642">
                              <w:pPr>
                                <w:pStyle w:val="NormalWeb"/>
                                <w:bidi/>
                                <w:spacing w:before="0" w:beforeAutospacing="0" w:after="0" w:afterAutospacing="0"/>
                                <w:textDirection w:val="tbRlV"/>
                                <w:rPr>
                                  <w:rFonts w:hint="default"/>
                                  <w:szCs w:val="30"/>
                                  <w:rtl/>
                                  <w:lang w:eastAsia="zh-TW"/>
                                </w:rPr>
                              </w:pPr>
                              <w:r w:rsidRPr="00E2173C">
                                <w:rPr>
                                  <w:sz w:val="20"/>
                                  <w:szCs w:val="20"/>
                                  <w:lang w:eastAsia="zh-TW"/>
                                </w:rPr>
                                <w:t>*</w:t>
                              </w:r>
                              <w:r>
                                <w:rPr>
                                  <w:rtl/>
                                  <w:lang w:eastAsia="zh-TW"/>
                                </w:rPr>
                                <w:t xml:space="preserve">  الوظائف التي تدعمها موارد دعم البرامج.</w:t>
                              </w:r>
                            </w:p>
                            <w:p w14:paraId="47B5EFA8" w14:textId="77777777" w:rsidR="00E81642" w:rsidRPr="001C591C" w:rsidRDefault="00E81642" w:rsidP="00E81642">
                              <w:pPr>
                                <w:pStyle w:val="NormalWeb"/>
                                <w:bidi/>
                                <w:spacing w:before="0" w:beforeAutospacing="0" w:after="0" w:afterAutospacing="0"/>
                                <w:textDirection w:val="tbRlV"/>
                                <w:rPr>
                                  <w:rFonts w:hint="default"/>
                                  <w:szCs w:val="30"/>
                                  <w:rtl/>
                                  <w:lang w:eastAsia="zh-TW"/>
                                </w:rPr>
                              </w:pPr>
                              <w:r w:rsidRPr="00E2173C">
                                <w:rPr>
                                  <w:sz w:val="20"/>
                                  <w:szCs w:val="20"/>
                                  <w:lang w:eastAsia="zh-TW"/>
                                </w:rPr>
                                <w:t>**</w:t>
                              </w:r>
                              <w:r>
                                <w:rPr>
                                  <w:rtl/>
                                  <w:lang w:eastAsia="zh-TW"/>
                                </w:rPr>
                                <w:t xml:space="preserve">  الوظائف التي تدعمها المساهمات الطوعية.</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7BC6037" id="Group 7" o:spid="_x0000_s1026" style="position:absolute;margin-left:17.7pt;margin-top:5.85pt;width:741.35pt;height:334.55pt;z-index:251661312;mso-position-horizontal-relative:margin;mso-width-relative:margin;mso-height-relative:margin" coordorigin="2402,14589" coordsize="99763,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">
                <v:group id="Group 5" o:spid="_x0000_s1027" style="position:absolute;left:2402;top:14589;width:98303;height:43738" coordorigin="2402,14498" coordsize="98302,3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left:45419;top:14498;width:16168;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4672656A"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الأمين التنفيذي (مد-1)</w:t>
                          </w:r>
                        </w:p>
                      </w:txbxContent>
                    </v:textbox>
                  </v:rect>
                  <v:rect id="Rectangle 9" o:spid="_x0000_s1029" style="position:absolute;left:44864;top:25538;width:17527;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55ED86E3"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كبير موظفي</w:t>
                          </w:r>
                        </w:p>
                        <w:p w14:paraId="145C905A"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التنسيق والسياسات (ف-5)</w:t>
                          </w:r>
                        </w:p>
                      </w:txbxContent>
                    </v:textbox>
                  </v:rect>
                  <v:line id="Straight Connector 10" o:spid="_x0000_s1030" style="position:absolute;flip:x;visibility:visible;mso-wrap-style:square" from="53625,20911" to="53731,2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o:lock v:ext="edit" shapetype="f"/>
                  </v:line>
                  <v:rect id="Rectangle 11" o:spid="_x0000_s1031" style="position:absolute;left:72952;top:37123;width:20521;height:5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" fillcolor="window" strokecolor="windowText" strokeweight="1pt">
                    <v:fill opacity="64764f"/>
                    <v:textbox>
                      <w:txbxContent>
                        <w:p w14:paraId="1D20A237"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rtl/>
                              <w:lang w:eastAsia="zh-TW"/>
                            </w:rPr>
                          </w:pPr>
                          <w:r w:rsidRPr="005047A3">
                            <w:rPr>
                              <w:rtl/>
                              <w:lang w:eastAsia="zh-TW"/>
                            </w:rPr>
                            <w:t>موظف لشؤون البرامج والشؤون القانونية (ف-3)</w:t>
                          </w:r>
                        </w:p>
                      </w:txbxContent>
                    </v:textbox>
                  </v:rect>
                  <v:rect id="Rectangle 12" o:spid="_x0000_s1032" style="position:absolute;left:43090;top:37156;width:22105;height:5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6303AA4D"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موظف برامج</w:t>
                          </w:r>
                        </w:p>
                        <w:p w14:paraId="1EA93E2A"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لبناء القدرات والمساعدة التقنية</w:t>
                          </w:r>
                        </w:p>
                        <w:p w14:paraId="5DC2A434" w14:textId="77777777" w:rsidR="00E81642" w:rsidRPr="005047A3" w:rsidRDefault="00E81642" w:rsidP="00E81642">
                          <w:pPr>
                            <w:pStyle w:val="NormalWeb"/>
                            <w:bidi/>
                            <w:spacing w:before="0" w:beforeAutospacing="0" w:after="0" w:afterAutospacing="0" w:line="280" w:lineRule="exact"/>
                            <w:jc w:val="center"/>
                            <w:textDirection w:val="tbRlV"/>
                            <w:textAlignment w:val="baseline"/>
                            <w:rPr>
                              <w:rFonts w:ascii="Traditional Arabic" w:hAnsi="Traditional Arabic" w:hint="default"/>
                              <w:rtl/>
                              <w:lang w:eastAsia="zh-TW"/>
                            </w:rPr>
                          </w:pPr>
                          <w:r w:rsidRPr="005047A3">
                            <w:rPr>
                              <w:rFonts w:ascii="Traditional Arabic" w:hAnsi="Traditional Arabic" w:hint="default"/>
                              <w:rtl/>
                              <w:lang w:eastAsia="zh-TW"/>
                            </w:rPr>
                            <w:t>(ف-4)</w:t>
                          </w:r>
                        </w:p>
                      </w:txbxContent>
                    </v:textbox>
                  </v:rect>
                  <v:rect id="Rectangle 13" o:spid="_x0000_s1033" style="position:absolute;left:19251;top:37122;width:20979;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2F574A9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برامج</w:t>
                          </w:r>
                        </w:p>
                        <w:p w14:paraId="42D4486F"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للعلوم والتكنولوجيا (ف-4)</w:t>
                          </w:r>
                        </w:p>
                      </w:txbxContent>
                    </v:textbox>
                  </v:rect>
                  <v:rect id="Rectangle 14" o:spid="_x0000_s1034" style="position:absolute;left:70297;top:17306;width:21706;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3F78ABC2"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مساعد لإدارة البرامج (خ ع-5)</w:t>
                          </w:r>
                        </w:p>
                      </w:txbxContent>
                    </v:textbox>
                  </v:rect>
                  <v:rect id="Rectangle 15" o:spid="_x0000_s1035" style="position:absolute;left:66189;top:25598;width:15888;height:5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3192C888"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إداري* (ف-3)</w:t>
                          </w:r>
                        </w:p>
                      </w:txbxContent>
                    </v:textbox>
                  </v:rect>
                  <v:rect id="Rectangle 16" o:spid="_x0000_s1036" style="position:absolute;left:85447;top:25599;width:15258;height:5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66983C25" w14:textId="77777777" w:rsidR="00E81642" w:rsidRPr="005047A3" w:rsidRDefault="00E81642" w:rsidP="00E81642">
                          <w:pPr>
                            <w:rPr>
                              <w:sz w:val="24"/>
                              <w:szCs w:val="24"/>
                              <w:rtl/>
                            </w:rPr>
                          </w:pPr>
                          <w:r w:rsidRPr="005047A3">
                            <w:rPr>
                              <w:sz w:val="24"/>
                              <w:szCs w:val="24"/>
                              <w:rtl/>
                            </w:rPr>
                            <w:t>مساعد مالي* (خ ع-5)</w:t>
                          </w:r>
                        </w:p>
                      </w:txbxContent>
                    </v:textbox>
                  </v:rect>
                  <v:rect id="Rectangle 18" o:spid="_x0000_s1037" style="position:absolute;left:2402;top:16447;width:16537;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62609FC6"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مساعد لشؤون الإعلام</w:t>
                          </w:r>
                          <w:r w:rsidRPr="005047A3">
                            <w:rPr>
                              <w:rFonts w:hint="default"/>
                              <w:rtl/>
                              <w:lang w:eastAsia="zh-TW"/>
                            </w:rPr>
                            <w:br/>
                          </w:r>
                          <w:r w:rsidRPr="005047A3">
                            <w:rPr>
                              <w:rtl/>
                              <w:lang w:eastAsia="zh-TW"/>
                            </w:rPr>
                            <w:t>(خ ع-5)</w:t>
                          </w:r>
                        </w:p>
                      </w:txbxContent>
                    </v:textbox>
                  </v:rect>
                  <v:rect id="Rectangle 19" o:spid="_x0000_s1038" style="position:absolute;left:22288;top:16819;width:17479;height:6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04C6034"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موظف برامج</w:t>
                          </w:r>
                        </w:p>
                        <w:p w14:paraId="0D13665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للاتصال وإدارة المعارف (ف-3)</w:t>
                          </w:r>
                        </w:p>
                      </w:txbxContent>
                    </v:textbox>
                  </v:rect>
                  <v:rect id="Rectangle 20" o:spid="_x0000_s1039" style="position:absolute;left:62830;top:49443;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" filled="f" strokecolor="windowText" strokeweight="1pt">
                    <v:textbox>
                      <w:txbxContent>
                        <w:p w14:paraId="4DFEF177"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Fonts w:hint="eastAsia"/>
                              <w:rtl/>
                              <w:lang w:eastAsia="zh-TW"/>
                            </w:rPr>
                            <w:t>مساعد</w:t>
                          </w:r>
                          <w:r w:rsidRPr="005047A3">
                            <w:rPr>
                              <w:rFonts w:hint="default"/>
                              <w:rtl/>
                              <w:lang w:eastAsia="zh-TW"/>
                            </w:rPr>
                            <w:t xml:space="preserve"> </w:t>
                          </w:r>
                          <w:r w:rsidRPr="005047A3">
                            <w:rPr>
                              <w:rFonts w:hint="eastAsia"/>
                              <w:rtl/>
                              <w:lang w:eastAsia="zh-TW"/>
                            </w:rPr>
                            <w:t>فريق</w:t>
                          </w:r>
                          <w:r w:rsidRPr="005047A3">
                            <w:rPr>
                              <w:rFonts w:hint="default"/>
                              <w:rtl/>
                              <w:lang w:eastAsia="zh-TW"/>
                            </w:rPr>
                            <w:t xml:space="preserve"> (خ </w:t>
                          </w:r>
                          <w:r w:rsidRPr="005047A3">
                            <w:rPr>
                              <w:rFonts w:hint="eastAsia"/>
                              <w:rtl/>
                              <w:lang w:eastAsia="zh-TW"/>
                            </w:rPr>
                            <w:t>ع</w:t>
                          </w:r>
                          <w:r w:rsidRPr="005047A3">
                            <w:rPr>
                              <w:rFonts w:hint="default"/>
                              <w:rtl/>
                              <w:lang w:eastAsia="zh-TW"/>
                            </w:rPr>
                            <w:t>-4)</w:t>
                          </w:r>
                        </w:p>
                      </w:txbxContent>
                    </v:textbox>
                  </v:rect>
                  <v:line id="Straight Connector 21" o:spid="_x0000_s1040" style="position:absolute;flip:y;visibility:visible;mso-wrap-style:square" from="9446,46418" to="83826,4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o:lock v:ext="edit" shapetype="f"/>
                  </v:line>
                  <v:line id="Straight Connector 22" o:spid="_x0000_s1041" style="position:absolute;visibility:visible;mso-wrap-style:square" from="84082,34231" to="84082,3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o:lock v:ext="edit" shapetype="f"/>
                  </v:line>
                  <v:line id="Straight Connector 24" o:spid="_x0000_s1042" style="position:absolute;visibility:visible;mso-wrap-style:square" from="70897,46461" to="70897,4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shapetype="f"/>
                  </v:line>
                  <v:line id="Straight Connector 25" o:spid="_x0000_s1043" style="position:absolute;flip:x;visibility:visible;mso-wrap-style:square" from="46156,46678" to="46156,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o:lock v:ext="edit" shapetype="f"/>
                  </v:line>
                  <v:rect id="Rectangle 26" o:spid="_x0000_s1044" style="position:absolute;left:38170;top:49143;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" filled="f" strokecolor="windowText" strokeweight="1pt">
                    <v:textbox>
                      <w:txbxContent>
                        <w:p w14:paraId="487AE25F" w14:textId="77777777" w:rsidR="00E81642" w:rsidRPr="004F53A5"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892647">
                            <w:rPr>
                              <w:rFonts w:hint="eastAsia"/>
                              <w:rtl/>
                              <w:lang w:eastAsia="zh-TW"/>
                            </w:rPr>
                            <w:t>مساعد</w:t>
                          </w:r>
                          <w:r w:rsidRPr="00892647">
                            <w:rPr>
                              <w:rFonts w:hint="default"/>
                              <w:rtl/>
                              <w:lang w:eastAsia="zh-TW"/>
                            </w:rPr>
                            <w:t xml:space="preserve"> </w:t>
                          </w:r>
                          <w:r w:rsidRPr="00892647">
                            <w:rPr>
                              <w:rFonts w:hint="eastAsia"/>
                              <w:rtl/>
                              <w:lang w:eastAsia="zh-TW"/>
                            </w:rPr>
                            <w:t>فريق</w:t>
                          </w:r>
                          <w:r w:rsidRPr="00892647">
                            <w:rPr>
                              <w:rFonts w:hint="default"/>
                              <w:rtl/>
                              <w:lang w:eastAsia="zh-TW"/>
                            </w:rPr>
                            <w:t xml:space="preserve"> (خ </w:t>
                          </w:r>
                          <w:r w:rsidRPr="00892647">
                            <w:rPr>
                              <w:rFonts w:hint="eastAsia"/>
                              <w:rtl/>
                              <w:lang w:eastAsia="zh-TW"/>
                            </w:rPr>
                            <w:t>ع</w:t>
                          </w:r>
                          <w:r w:rsidRPr="004F53A5">
                            <w:rPr>
                              <w:rFonts w:hint="default"/>
                              <w:rtl/>
                              <w:lang w:eastAsia="zh-TW"/>
                            </w:rPr>
                            <w:t>-4)</w:t>
                          </w:r>
                        </w:p>
                      </w:txbxContent>
                    </v:textbox>
                  </v:rect>
                  <v:line id="Straight Connector 28" o:spid="_x0000_s1045" style="position:absolute;flip:x;visibility:visible;mso-wrap-style:square" from="62391,20546" to="70297,2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o:lock v:ext="edit" shapetype="f"/>
                  </v:line>
                  <v:rect id="Rectangle 29" o:spid="_x0000_s1046" style="position:absolute;left:22288;top:2547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14:paraId="3B61FDA6"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rtl/>
                              <w:lang w:eastAsia="zh-TW"/>
                            </w:rPr>
                          </w:pPr>
                          <w:r w:rsidRPr="005047A3">
                            <w:rPr>
                              <w:rtl/>
                              <w:lang w:eastAsia="zh-TW"/>
                            </w:rPr>
                            <w:t>كبير موظفي إدارة البرامج**</w:t>
                          </w:r>
                        </w:p>
                        <w:p w14:paraId="394C9BE0" w14:textId="77777777" w:rsidR="00E81642" w:rsidRPr="005047A3" w:rsidRDefault="00E81642" w:rsidP="00E81642">
                          <w:pPr>
                            <w:pStyle w:val="NormalWeb"/>
                            <w:bidi/>
                            <w:spacing w:before="0" w:beforeAutospacing="0" w:after="0" w:afterAutospacing="0"/>
                            <w:jc w:val="center"/>
                            <w:textDirection w:val="tbRlV"/>
                            <w:textAlignment w:val="baseline"/>
                            <w:rPr>
                              <w:rFonts w:hint="default"/>
                              <w:szCs w:val="30"/>
                              <w:rtl/>
                              <w:lang w:eastAsia="zh-TW"/>
                            </w:rPr>
                          </w:pPr>
                          <w:r w:rsidRPr="005047A3">
                            <w:rPr>
                              <w:rtl/>
                              <w:lang w:eastAsia="zh-TW"/>
                            </w:rPr>
                            <w:t>(ف-5)</w:t>
                          </w:r>
                        </w:p>
                      </w:txbxContent>
                    </v:textbox>
                  </v:rect>
                  <v:line id="Straight Connector 30" o:spid="_x0000_s1047" style="position:absolute;visibility:visible;mso-wrap-style:square" from="61586,17705" to="70297,2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o:lock v:ext="edit" shapetype="f"/>
                  </v:line>
                  <v:line id="Straight Connector 31" o:spid="_x0000_s1048" style="position:absolute;visibility:visible;mso-wrap-style:square" from="30216,34159" to="83999,3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shapetype="f"/>
                  </v:line>
                  <v:line id="Straight Connector 32" o:spid="_x0000_s1049" style="position:absolute;flip:x;visibility:visible;mso-wrap-style:square" from="39766,18974" to="45441,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o:lock v:ext="edit" shapetype="f"/>
                  </v:line>
                  <v:line id="Straight Connector 33" o:spid="_x0000_s1050" style="position:absolute;flip:x y;visibility:visible;mso-wrap-style:square" from="39764,19912" to="44876,2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">
                    <o:lock v:ext="edit" shapetype="f"/>
                  </v:line>
                  <v:line id="Straight Connector 34" o:spid="_x0000_s1051" style="position:absolute;visibility:visible;mso-wrap-style:square" from="9445,28322" to="22142,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shapetype="f"/>
                  </v:line>
                  <v:line id="Straight Connector 35" o:spid="_x0000_s1052" style="position:absolute;flip:x;visibility:visible;mso-wrap-style:square" from="9411,28356" to="9552,4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o:lock v:ext="edit" shapetype="f"/>
                  </v:line>
                  <v:line id="Straight Connector 36" o:spid="_x0000_s1053" style="position:absolute;flip:x;visibility:visible;mso-wrap-style:square" from="82101,28626" to="85448,2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o:lock v:ext="edit" shapetype="f"/>
                  </v:line>
                  <v:line id="Straight Connector 39" o:spid="_x0000_s1054" style="position:absolute;visibility:visible;mso-wrap-style:square" from="83620,42715" to="83620,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o:lock v:ext="edit" shapetype="f"/>
                  </v:line>
                  <v:line id="Straight Connector 40" o:spid="_x0000_s1055" style="position:absolute;visibility:visible;mso-wrap-style:square" from="30331,43046" to="30331,4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o:lock v:ext="edit" shapetype="f"/>
                  </v:line>
                  <v:line id="Straight Connector 41" o:spid="_x0000_s1056" style="position:absolute;visibility:visible;mso-wrap-style:square" from="30216,34231" to="30216,3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o:lock v:ext="edit" shapetype="f"/>
                  </v:line>
                  <v:line id="Straight Connector 42" o:spid="_x0000_s1057" style="position:absolute;visibility:visible;mso-wrap-style:square" from="53731,30994" to="53731,3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o:lock v:ext="edit" shapetype="f"/>
                  </v:line>
                  <v:line id="Straight Connector 43" o:spid="_x0000_s1058" style="position:absolute;visibility:visible;mso-wrap-style:square" from="53753,34366" to="53753,3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o:lock v:ext="edit" shapetype="f"/>
                  </v:line>
                </v:group>
                <v:shapetype id="_x0000_t202" coordsize="21600,21600" o:spt="202" path="m,l,21600r21600,l21600,xe">
                  <v:stroke joinstyle="miter"/>
                  <v:path gradientshapeok="t" o:connecttype="rect"/>
                </v:shapetype>
                <v:shape id="TextBox 93" o:spid="_x0000_s1059" type="#_x0000_t202" style="position:absolute;left:81039;top:52939;width:21126;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5FD689" w14:textId="77777777" w:rsidR="00E81642" w:rsidRPr="001C591C" w:rsidRDefault="00E81642" w:rsidP="00E81642">
                        <w:pPr>
                          <w:pStyle w:val="NormalWeb"/>
                          <w:bidi/>
                          <w:spacing w:before="0" w:beforeAutospacing="0" w:after="0" w:afterAutospacing="0"/>
                          <w:textDirection w:val="tbRlV"/>
                          <w:rPr>
                            <w:rFonts w:hint="default"/>
                            <w:szCs w:val="30"/>
                            <w:rtl/>
                            <w:lang w:eastAsia="zh-TW"/>
                          </w:rPr>
                        </w:pPr>
                        <w:r w:rsidRPr="00E2173C">
                          <w:rPr>
                            <w:sz w:val="20"/>
                            <w:szCs w:val="20"/>
                            <w:lang w:eastAsia="zh-TW"/>
                          </w:rPr>
                          <w:t>*</w:t>
                        </w:r>
                        <w:r>
                          <w:rPr>
                            <w:rtl/>
                            <w:lang w:eastAsia="zh-TW"/>
                          </w:rPr>
                          <w:t xml:space="preserve">  الوظائف التي تدعمها موارد دعم البرامج.</w:t>
                        </w:r>
                      </w:p>
                      <w:p w14:paraId="47B5EFA8" w14:textId="77777777" w:rsidR="00E81642" w:rsidRPr="001C591C" w:rsidRDefault="00E81642" w:rsidP="00E81642">
                        <w:pPr>
                          <w:pStyle w:val="NormalWeb"/>
                          <w:bidi/>
                          <w:spacing w:before="0" w:beforeAutospacing="0" w:after="0" w:afterAutospacing="0"/>
                          <w:textDirection w:val="tbRlV"/>
                          <w:rPr>
                            <w:rFonts w:hint="default"/>
                            <w:szCs w:val="30"/>
                            <w:rtl/>
                            <w:lang w:eastAsia="zh-TW"/>
                          </w:rPr>
                        </w:pPr>
                        <w:r w:rsidRPr="00E2173C">
                          <w:rPr>
                            <w:sz w:val="20"/>
                            <w:szCs w:val="20"/>
                            <w:lang w:eastAsia="zh-TW"/>
                          </w:rPr>
                          <w:t>**</w:t>
                        </w:r>
                        <w:r>
                          <w:rPr>
                            <w:rtl/>
                            <w:lang w:eastAsia="zh-TW"/>
                          </w:rPr>
                          <w:t xml:space="preserve">  الوظائف التي تدعمها المساهمات الطوعية.</w:t>
                        </w:r>
                      </w:p>
                    </w:txbxContent>
                  </v:textbox>
                </v:shape>
                <w10:wrap anchorx="margin"/>
              </v:group>
            </w:pict>
          </mc:Fallback>
        </mc:AlternateContent>
      </w:r>
    </w:p>
    <w:p w14:paraId="38CE6152" w14:textId="77777777" w:rsidR="00E81642" w:rsidRPr="003C1804" w:rsidRDefault="00E81642" w:rsidP="00E81642"/>
    <w:p w14:paraId="60785F81" w14:textId="77777777" w:rsidR="00E81642" w:rsidRPr="00892647" w:rsidRDefault="00E81642" w:rsidP="00E81642"/>
    <w:p w14:paraId="04F4B41B" w14:textId="77777777" w:rsidR="00E81642" w:rsidRPr="002C3900" w:rsidRDefault="00E81642" w:rsidP="00E81642"/>
    <w:p w14:paraId="3AAE13ED" w14:textId="77777777" w:rsidR="00E81642" w:rsidRPr="00892647" w:rsidRDefault="00E81642" w:rsidP="00E81642">
      <w:pPr>
        <w:rPr>
          <w:lang w:val="en-GB"/>
        </w:rPr>
      </w:pPr>
      <w:r>
        <w:rPr>
          <w:noProof/>
        </w:rPr>
        <mc:AlternateContent>
          <mc:Choice Requires="wps">
            <w:drawing>
              <wp:anchor distT="0" distB="0" distL="114300" distR="114300" simplePos="0" relativeHeight="251663360" behindDoc="0" locked="0" layoutInCell="1" allowOverlap="1" wp14:anchorId="082C8ECB" wp14:editId="306EBB11">
                <wp:simplePos x="0" y="0"/>
                <wp:positionH relativeFrom="column">
                  <wp:posOffset>1782527</wp:posOffset>
                </wp:positionH>
                <wp:positionV relativeFrom="paragraph">
                  <wp:posOffset>71130</wp:posOffset>
                </wp:positionV>
                <wp:extent cx="315864"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58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25BF454C" id="Straight Connector 3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40.35pt,5.6pt" to="165.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">
                <o:lock v:ext="edit" shapetype="f"/>
              </v:line>
            </w:pict>
          </mc:Fallback>
        </mc:AlternateContent>
      </w:r>
    </w:p>
    <w:p w14:paraId="433F33B4" w14:textId="77777777" w:rsidR="00E81642" w:rsidRDefault="00E81642" w:rsidP="00E81642"/>
    <w:p w14:paraId="6AAF5A9A" w14:textId="77777777" w:rsidR="00E81642" w:rsidRPr="00EB51DF" w:rsidRDefault="00E81642" w:rsidP="00E81642"/>
    <w:p w14:paraId="6433BA75" w14:textId="77777777" w:rsidR="00E81642" w:rsidRPr="00AF447A" w:rsidRDefault="00E81642" w:rsidP="00E81642">
      <w:pPr>
        <w:rPr>
          <w:lang w:val="en-GB"/>
        </w:rPr>
      </w:pPr>
    </w:p>
    <w:p w14:paraId="2F8505A7" w14:textId="77777777" w:rsidR="00E81642" w:rsidRPr="008D5396" w:rsidRDefault="00E81642" w:rsidP="00E81642"/>
    <w:p w14:paraId="1D36A7C5" w14:textId="77777777" w:rsidR="00E81642" w:rsidRDefault="00E81642" w:rsidP="00E81642"/>
    <w:p w14:paraId="54CEEAB6" w14:textId="77777777" w:rsidR="00E81642" w:rsidRDefault="00E81642" w:rsidP="00E81642">
      <w:r>
        <w:rPr>
          <w:noProof/>
        </w:rPr>
        <mc:AlternateContent>
          <mc:Choice Requires="wps">
            <w:drawing>
              <wp:anchor distT="0" distB="0" distL="114300" distR="114300" simplePos="0" relativeHeight="251662336" behindDoc="0" locked="0" layoutInCell="1" allowOverlap="1" wp14:anchorId="230B534B" wp14:editId="04872F1A">
                <wp:simplePos x="0" y="0"/>
                <wp:positionH relativeFrom="column">
                  <wp:posOffset>5881610</wp:posOffset>
                </wp:positionH>
                <wp:positionV relativeFrom="paragraph">
                  <wp:posOffset>126365</wp:posOffset>
                </wp:positionV>
                <wp:extent cx="359988" cy="0"/>
                <wp:effectExtent l="0" t="0" r="1651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9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999C29F"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9.95pt" to="49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">
                <o:lock v:ext="edit" shapetype="f"/>
              </v:line>
            </w:pict>
          </mc:Fallback>
        </mc:AlternateContent>
      </w:r>
    </w:p>
    <w:p w14:paraId="210F2029" w14:textId="77777777" w:rsidR="00E81642" w:rsidRPr="00AF447A" w:rsidRDefault="00E81642" w:rsidP="00E81642">
      <w:pPr>
        <w:rPr>
          <w:lang w:val="en-GB"/>
        </w:rPr>
      </w:pPr>
    </w:p>
    <w:p w14:paraId="5C5188C7" w14:textId="77777777" w:rsidR="00E81642" w:rsidRPr="00D74A2B" w:rsidRDefault="00E81642" w:rsidP="00E81642">
      <w:pPr>
        <w:rPr>
          <w:lang w:val="en-GB"/>
        </w:rPr>
      </w:pPr>
    </w:p>
    <w:p w14:paraId="3EF929DD" w14:textId="77777777" w:rsidR="00E81642" w:rsidRPr="008D5396" w:rsidRDefault="00E81642" w:rsidP="00E81642">
      <w:pPr>
        <w:rPr>
          <w:lang w:val="en-GB"/>
        </w:rPr>
      </w:pPr>
    </w:p>
    <w:p w14:paraId="77C7C884" w14:textId="77777777" w:rsidR="00E81642" w:rsidRPr="00AF447A" w:rsidRDefault="00E81642" w:rsidP="00E81642">
      <w:pPr>
        <w:rPr>
          <w:lang w:val="en-GB"/>
        </w:rPr>
      </w:pPr>
    </w:p>
    <w:p w14:paraId="466469DD" w14:textId="77777777" w:rsidR="00E81642" w:rsidRPr="00F82AD9" w:rsidRDefault="00E81642" w:rsidP="00E81642"/>
    <w:p w14:paraId="153E0B25" w14:textId="77777777" w:rsidR="00E81642" w:rsidRPr="005047A3" w:rsidRDefault="00E81642" w:rsidP="00E81642"/>
    <w:p w14:paraId="083E4557" w14:textId="77777777" w:rsidR="00E81642" w:rsidRDefault="00E81642" w:rsidP="00E81642"/>
    <w:p w14:paraId="57F6C53D" w14:textId="77777777" w:rsidR="00E81642" w:rsidRPr="002C3900" w:rsidRDefault="00E81642" w:rsidP="00E81642"/>
    <w:p w14:paraId="30F99C90" w14:textId="77777777" w:rsidR="00E81642" w:rsidRPr="00F82AD9" w:rsidRDefault="00E81642" w:rsidP="00E81642"/>
    <w:p w14:paraId="72F80D43" w14:textId="77777777" w:rsidR="00E81642" w:rsidRPr="00F82AD9" w:rsidRDefault="00E81642" w:rsidP="00E81642"/>
    <w:p w14:paraId="3121B216" w14:textId="77777777" w:rsidR="00E81642" w:rsidRPr="002C3900" w:rsidRDefault="00E81642" w:rsidP="00E81642"/>
    <w:p w14:paraId="74B9BB73" w14:textId="77777777" w:rsidR="00E81642" w:rsidRPr="003C1804" w:rsidRDefault="00E81642" w:rsidP="00E81642">
      <w:pPr>
        <w:rPr>
          <w:rtl/>
        </w:rPr>
      </w:pPr>
    </w:p>
    <w:p w14:paraId="1459133B" w14:textId="77777777" w:rsidR="00E81642" w:rsidRPr="008D5396" w:rsidRDefault="00E81642" w:rsidP="00E81642"/>
    <w:p w14:paraId="07B3E8C7" w14:textId="77777777" w:rsidR="00E81642" w:rsidRDefault="00E81642" w:rsidP="00E81642">
      <w:pPr>
        <w:bidi/>
        <w:spacing w:before="600" w:line="400" w:lineRule="exact"/>
        <w:jc w:val="both"/>
        <w:rPr>
          <w:sz w:val="30"/>
          <w:rtl/>
        </w:rPr>
        <w:sectPr w:rsidR="00E81642" w:rsidSect="0001354C">
          <w:endnotePr>
            <w:numFmt w:val="lowerLetter"/>
          </w:endnotePr>
          <w:type w:val="continuous"/>
          <w:pgSz w:w="16838" w:h="11906" w:orient="landscape" w:code="9"/>
          <w:pgMar w:top="994" w:right="907" w:bottom="1411" w:left="1411" w:header="533" w:footer="979" w:gutter="0"/>
          <w:cols w:space="720"/>
          <w:bidi/>
          <w:rtlGutter/>
          <w:docGrid w:linePitch="299"/>
        </w:sectPr>
      </w:pPr>
    </w:p>
    <w:p w14:paraId="6CFBACCB" w14:textId="43309F9D" w:rsidR="00226F2D" w:rsidRDefault="00226F2D" w:rsidP="00E81642">
      <w:pPr>
        <w:pStyle w:val="Normalnumber"/>
        <w:numPr>
          <w:ilvl w:val="0"/>
          <w:numId w:val="0"/>
        </w:numPr>
        <w:tabs>
          <w:tab w:val="left" w:pos="1841"/>
          <w:tab w:val="left" w:pos="2408"/>
          <w:tab w:val="left" w:pos="2975"/>
        </w:tabs>
        <w:bidi/>
        <w:spacing w:after="240" w:line="400" w:lineRule="exact"/>
        <w:jc w:val="both"/>
        <w:textDirection w:val="tbRlV"/>
        <w:outlineLvl w:val="0"/>
        <w:rPr>
          <w:rFonts w:ascii="Traditional Arabic" w:hAnsi="Traditional Arabic"/>
          <w:b/>
          <w:bCs/>
          <w:sz w:val="30"/>
          <w:lang w:val="fr-FR"/>
        </w:rPr>
      </w:pPr>
    </w:p>
    <w:sectPr w:rsidR="00226F2D" w:rsidSect="009D5919">
      <w:headerReference w:type="even" r:id="rId17"/>
      <w:headerReference w:type="default" r:id="rId18"/>
      <w:footerReference w:type="even" r:id="rId19"/>
      <w:footerReference w:type="default" r:id="rId20"/>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FC68" w14:textId="77777777" w:rsidR="00592FD6" w:rsidRDefault="00592FD6">
      <w:r>
        <w:separator/>
      </w:r>
    </w:p>
  </w:endnote>
  <w:endnote w:type="continuationSeparator" w:id="0">
    <w:p w14:paraId="436E6DBA" w14:textId="77777777" w:rsidR="00592FD6" w:rsidRDefault="005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96BE" w14:textId="77777777" w:rsidR="00E81642" w:rsidRPr="00FB3810" w:rsidRDefault="00E81642" w:rsidP="00FB3810">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sidRPr="00FB3810">
      <w:rPr>
        <w:rStyle w:val="PageNumber"/>
        <w:rFonts w:ascii="Times New Roman" w:hAnsi="Times New Roman" w:cs="Times New Roman"/>
        <w:sz w:val="18"/>
        <w:szCs w:val="18"/>
      </w:rPr>
      <w:t>8</w:t>
    </w:r>
    <w:r w:rsidRPr="00FB3810">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0CE4" w14:textId="77777777" w:rsidR="00E81642" w:rsidRPr="00FB3810" w:rsidRDefault="00E81642" w:rsidP="00E0494C">
    <w:pPr>
      <w:pStyle w:val="Footer"/>
      <w:tabs>
        <w:tab w:val="clear" w:pos="4153"/>
        <w:tab w:val="clear" w:pos="8306"/>
      </w:tabs>
      <w:spacing w:before="40"/>
      <w:jc w:val="both"/>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sidRPr="00FB3810">
      <w:rPr>
        <w:rStyle w:val="PageNumber"/>
        <w:rFonts w:ascii="Times New Roman" w:hAnsi="Times New Roman" w:cs="Times New Roman"/>
        <w:sz w:val="18"/>
        <w:szCs w:val="18"/>
      </w:rPr>
      <w:t>9</w:t>
    </w:r>
    <w:r w:rsidRPr="00FB3810">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3B1C" w14:textId="6A3D582A" w:rsidR="00E81642" w:rsidRDefault="00E81642"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E81642" w:rsidRPr="00FB3810" w:rsidRDefault="00E81642"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E81642" w:rsidRDefault="00E816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AB61" w14:textId="5A9A10EE" w:rsidR="00E81642" w:rsidRPr="0088128D" w:rsidRDefault="00E81642"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D8BB" w14:textId="77777777" w:rsidR="00592FD6" w:rsidRDefault="00592FD6" w:rsidP="008A79DC">
      <w:pPr>
        <w:bidi/>
        <w:ind w:left="720"/>
      </w:pPr>
      <w:r>
        <w:separator/>
      </w:r>
    </w:p>
  </w:footnote>
  <w:footnote w:type="continuationSeparator" w:id="0">
    <w:p w14:paraId="4FD5F244" w14:textId="77777777" w:rsidR="00592FD6" w:rsidRDefault="00592FD6">
      <w:r>
        <w:continuationSeparator/>
      </w:r>
    </w:p>
  </w:footnote>
  <w:footnote w:id="1">
    <w:p w14:paraId="5126BD87" w14:textId="77777777" w:rsidR="00E81642" w:rsidRPr="00B21357" w:rsidRDefault="00E81642" w:rsidP="00E81642">
      <w:pPr>
        <w:pStyle w:val="FootnoteText"/>
        <w:bidi/>
        <w:spacing w:after="20" w:line="300" w:lineRule="exact"/>
        <w:ind w:left="1134"/>
        <w:jc w:val="both"/>
        <w:textDirection w:val="tbRlV"/>
        <w:rPr>
          <w:rFonts w:ascii="Times New Roman" w:hAnsi="Times New Roman"/>
          <w:sz w:val="16"/>
          <w:szCs w:val="26"/>
          <w:rtl/>
          <w:lang w:val="en-GB" w:eastAsia="zh-TW"/>
        </w:rPr>
      </w:pPr>
      <w:r w:rsidRPr="00B21357">
        <w:rPr>
          <w:rFonts w:ascii="Times New Roman" w:hAnsi="Times New Roman" w:hint="cs"/>
          <w:sz w:val="16"/>
          <w:szCs w:val="26"/>
          <w:rtl/>
          <w:lang w:val="en-GB" w:eastAsia="zh-TW"/>
        </w:rPr>
        <w:t>(</w:t>
      </w:r>
      <w:r w:rsidRPr="00B21357">
        <w:rPr>
          <w:rFonts w:ascii="Times New Roman" w:hAnsi="Times New Roman"/>
          <w:sz w:val="16"/>
          <w:szCs w:val="26"/>
          <w:rtl/>
        </w:rPr>
        <w:footnoteRef/>
      </w:r>
      <w:r w:rsidRPr="00B21357">
        <w:rPr>
          <w:rFonts w:ascii="Times New Roman" w:hAnsi="Times New Roman" w:hint="cs"/>
          <w:sz w:val="16"/>
          <w:szCs w:val="26"/>
          <w:rtl/>
          <w:lang w:val="en-GB" w:eastAsia="zh-TW"/>
        </w:rPr>
        <w:t xml:space="preserve">) </w:t>
      </w:r>
      <w:r w:rsidRPr="00B21357">
        <w:rPr>
          <w:rFonts w:ascii="Times New Roman" w:hAnsi="Times New Roman"/>
          <w:sz w:val="16"/>
          <w:szCs w:val="26"/>
          <w:rtl/>
          <w:lang w:val="en-GB" w:eastAsia="zh-TW"/>
        </w:rPr>
        <w:t xml:space="preserve"> </w:t>
      </w:r>
      <w:r w:rsidRPr="00F37065">
        <w:rPr>
          <w:rFonts w:ascii="Times New Roman" w:hAnsi="Times New Roman"/>
          <w:sz w:val="18"/>
          <w:szCs w:val="18"/>
          <w:lang w:val="en-GB" w:eastAsia="zh-TW"/>
        </w:rPr>
        <w:t>UNEP/MC/COP.2/18</w:t>
      </w:r>
      <w:r w:rsidRPr="00B21357">
        <w:rPr>
          <w:rFonts w:ascii="Times New Roman" w:hAnsi="Times New Roman"/>
          <w:sz w:val="16"/>
          <w:szCs w:val="26"/>
          <w:rtl/>
          <w:lang w:val="en-GB" w:eastAsia="zh-TW"/>
        </w:rPr>
        <w:t>.</w:t>
      </w:r>
    </w:p>
  </w:footnote>
  <w:footnote w:id="2">
    <w:p w14:paraId="5641D003" w14:textId="77777777" w:rsidR="00E81642" w:rsidRPr="00B21357" w:rsidRDefault="00E81642" w:rsidP="00E81642">
      <w:pPr>
        <w:pStyle w:val="FootnoteText"/>
        <w:bidi/>
        <w:spacing w:after="20" w:line="300" w:lineRule="exact"/>
        <w:ind w:left="1134"/>
        <w:jc w:val="both"/>
        <w:textDirection w:val="tbRlV"/>
        <w:rPr>
          <w:rFonts w:ascii="Times New Roman" w:hAnsi="Times New Roman"/>
          <w:sz w:val="16"/>
          <w:szCs w:val="26"/>
          <w:rtl/>
          <w:lang w:val="en-GB" w:eastAsia="zh-TW"/>
        </w:rPr>
      </w:pPr>
      <w:r w:rsidRPr="00B21357">
        <w:rPr>
          <w:rFonts w:ascii="Times New Roman" w:hAnsi="Times New Roman"/>
          <w:sz w:val="16"/>
          <w:szCs w:val="26"/>
          <w:rtl/>
          <w:lang w:val="en-GB" w:eastAsia="zh-TW"/>
        </w:rPr>
        <w:t>(</w:t>
      </w:r>
      <w:r w:rsidRPr="00B21357">
        <w:rPr>
          <w:rFonts w:ascii="Times New Roman" w:hAnsi="Times New Roman"/>
          <w:sz w:val="16"/>
          <w:szCs w:val="26"/>
          <w:rtl/>
        </w:rPr>
        <w:footnoteRef/>
      </w:r>
      <w:r w:rsidRPr="00B21357">
        <w:rPr>
          <w:rFonts w:ascii="Times New Roman" w:hAnsi="Times New Roman"/>
          <w:sz w:val="16"/>
          <w:szCs w:val="26"/>
          <w:rtl/>
          <w:lang w:val="en-GB" w:eastAsia="zh-TW"/>
        </w:rPr>
        <w:t xml:space="preserve">)  </w:t>
      </w:r>
      <w:r w:rsidRPr="00F37065">
        <w:rPr>
          <w:rFonts w:ascii="Times New Roman" w:hAnsi="Times New Roman"/>
          <w:sz w:val="18"/>
          <w:szCs w:val="18"/>
          <w:lang w:val="en-GB" w:eastAsia="zh-TW"/>
        </w:rPr>
        <w:t>UNEP/MC/COP.2/17</w:t>
      </w:r>
      <w:r w:rsidRPr="00B21357">
        <w:rPr>
          <w:rFonts w:ascii="Times New Roman" w:hAnsi="Times New Roman"/>
          <w:sz w:val="16"/>
          <w:szCs w:val="26"/>
          <w:rtl/>
          <w:lang w:val="en-GB" w:eastAsia="zh-TW"/>
        </w:rPr>
        <w:t>، المرفق.</w:t>
      </w:r>
    </w:p>
  </w:footnote>
  <w:footnote w:id="3">
    <w:p w14:paraId="35D5F97A" w14:textId="77777777" w:rsidR="00E81642" w:rsidRPr="00B21357" w:rsidRDefault="00E81642" w:rsidP="00E81642">
      <w:pPr>
        <w:pStyle w:val="FootnoteText"/>
        <w:bidi/>
        <w:spacing w:after="20" w:line="300" w:lineRule="exact"/>
        <w:ind w:left="1134"/>
        <w:jc w:val="both"/>
        <w:textDirection w:val="tbRlV"/>
        <w:rPr>
          <w:rFonts w:ascii="Times New Roman" w:hAnsi="Times New Roman"/>
          <w:sz w:val="16"/>
          <w:szCs w:val="26"/>
          <w:rtl/>
          <w:lang w:val="en-GB" w:eastAsia="zh-TW"/>
        </w:rPr>
      </w:pPr>
      <w:r w:rsidRPr="00B21357">
        <w:rPr>
          <w:rFonts w:ascii="Times New Roman" w:hAnsi="Times New Roman" w:hint="cs"/>
          <w:sz w:val="16"/>
          <w:szCs w:val="26"/>
          <w:rtl/>
          <w:lang w:val="en-GB" w:eastAsia="zh-TW"/>
        </w:rPr>
        <w:t>(</w:t>
      </w:r>
      <w:r w:rsidRPr="00B21357">
        <w:rPr>
          <w:rFonts w:ascii="Times New Roman" w:hAnsi="Times New Roman"/>
          <w:sz w:val="16"/>
          <w:szCs w:val="26"/>
          <w:rtl/>
        </w:rPr>
        <w:footnoteRef/>
      </w:r>
      <w:r w:rsidRPr="00B21357">
        <w:rPr>
          <w:rFonts w:ascii="Times New Roman" w:hAnsi="Times New Roman" w:hint="cs"/>
          <w:sz w:val="16"/>
          <w:szCs w:val="26"/>
          <w:rtl/>
          <w:lang w:val="en-GB" w:eastAsia="zh-TW"/>
        </w:rPr>
        <w:t xml:space="preserve">) </w:t>
      </w:r>
      <w:r w:rsidRPr="00B21357">
        <w:rPr>
          <w:rFonts w:ascii="Times New Roman" w:hAnsi="Times New Roman"/>
          <w:sz w:val="16"/>
          <w:szCs w:val="26"/>
          <w:rtl/>
          <w:lang w:val="en-GB" w:eastAsia="zh-TW"/>
        </w:rPr>
        <w:t xml:space="preserve"> </w:t>
      </w:r>
      <w:r w:rsidRPr="00F37065">
        <w:rPr>
          <w:rFonts w:ascii="Times New Roman" w:hAnsi="Times New Roman"/>
          <w:sz w:val="18"/>
          <w:szCs w:val="18"/>
          <w:lang w:val="en-GB" w:eastAsia="zh-TW"/>
        </w:rPr>
        <w:t>UNEP/MC/COP.2/INF/9</w:t>
      </w:r>
      <w:r w:rsidRPr="00B21357">
        <w:rPr>
          <w:rFonts w:ascii="Times New Roman" w:hAnsi="Times New Roman"/>
          <w:sz w:val="16"/>
          <w:szCs w:val="26"/>
          <w:rtl/>
          <w:lang w:val="en-GB" w:eastAsia="zh-TW"/>
        </w:rPr>
        <w:t>.</w:t>
      </w:r>
    </w:p>
  </w:footnote>
  <w:footnote w:id="4">
    <w:p w14:paraId="6CD096DB" w14:textId="77777777" w:rsidR="00E81642" w:rsidRPr="00DD10F3" w:rsidRDefault="00E81642" w:rsidP="00E81642">
      <w:pPr>
        <w:pStyle w:val="FootnoteText"/>
        <w:bidi/>
        <w:spacing w:after="20" w:line="300" w:lineRule="exact"/>
        <w:ind w:left="1134"/>
        <w:jc w:val="both"/>
        <w:textDirection w:val="tbRlV"/>
        <w:rPr>
          <w:rFonts w:ascii="Times New Roman" w:hAnsi="Times New Roman"/>
          <w:sz w:val="16"/>
          <w:szCs w:val="26"/>
          <w:rtl/>
          <w:lang w:val="en-GB" w:eastAsia="zh-TW"/>
        </w:rPr>
      </w:pPr>
      <w:r w:rsidRPr="00DD10F3">
        <w:rPr>
          <w:rFonts w:ascii="Times New Roman" w:hAnsi="Times New Roman"/>
          <w:sz w:val="16"/>
          <w:szCs w:val="26"/>
          <w:rtl/>
          <w:lang w:val="en-GB" w:eastAsia="zh-TW"/>
        </w:rPr>
        <w:t>(</w:t>
      </w:r>
      <w:r w:rsidRPr="00DD10F3">
        <w:rPr>
          <w:rFonts w:ascii="Times New Roman" w:hAnsi="Times New Roman"/>
          <w:sz w:val="16"/>
          <w:szCs w:val="26"/>
          <w:rtl/>
        </w:rPr>
        <w:footnoteRef/>
      </w:r>
      <w:r w:rsidRPr="00DD10F3">
        <w:rPr>
          <w:rFonts w:ascii="Times New Roman" w:hAnsi="Times New Roman"/>
          <w:sz w:val="16"/>
          <w:szCs w:val="26"/>
          <w:rtl/>
          <w:lang w:val="en-GB" w:eastAsia="zh-TW"/>
        </w:rPr>
        <w:t xml:space="preserve">)  </w:t>
      </w:r>
      <w:r w:rsidRPr="00D9784F">
        <w:rPr>
          <w:rFonts w:ascii="Times New Roman" w:hAnsi="Times New Roman"/>
          <w:sz w:val="18"/>
          <w:szCs w:val="18"/>
          <w:lang w:val="en-GB" w:eastAsia="zh-TW"/>
        </w:rPr>
        <w:t>UNEP/MC/COP.2/9</w:t>
      </w:r>
      <w:r w:rsidRPr="00DD10F3">
        <w:rPr>
          <w:rFonts w:ascii="Times New Roman" w:hAnsi="Times New Roman"/>
          <w:sz w:val="16"/>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5216" w14:textId="1F4B22EA" w:rsidR="00E81642" w:rsidRPr="009D4EBB" w:rsidRDefault="00E81642"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B654" w14:textId="0FD67AD0" w:rsidR="00E81642" w:rsidRPr="00EC3A5F" w:rsidRDefault="00E81642"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233D" w14:textId="64F1CC17" w:rsidR="00E81642" w:rsidRPr="0088128D" w:rsidRDefault="00E81642"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3EA" w14:textId="6DB92722" w:rsidR="00E81642" w:rsidRPr="0088128D" w:rsidRDefault="00E81642"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646AC64E">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16924302" w:tentative="1">
        <w:start w:val="1"/>
        <w:numFmt w:val="lowerLetter"/>
        <w:lvlText w:val="%2."/>
        <w:lvlJc w:val="left"/>
        <w:pPr>
          <w:ind w:left="1440" w:hanging="360"/>
        </w:pPr>
      </w:lvl>
    </w:lvlOverride>
    <w:lvlOverride w:ilvl="2">
      <w:lvl w:ilvl="2" w:tplc="15B882A6" w:tentative="1">
        <w:start w:val="1"/>
        <w:numFmt w:val="lowerRoman"/>
        <w:lvlText w:val="%3."/>
        <w:lvlJc w:val="right"/>
        <w:pPr>
          <w:ind w:left="2160" w:hanging="180"/>
        </w:pPr>
      </w:lvl>
    </w:lvlOverride>
    <w:lvlOverride w:ilvl="3">
      <w:lvl w:ilvl="3" w:tplc="A306B5A2" w:tentative="1">
        <w:start w:val="1"/>
        <w:numFmt w:val="decimal"/>
        <w:lvlText w:val="%4."/>
        <w:lvlJc w:val="left"/>
        <w:pPr>
          <w:ind w:left="2880" w:hanging="360"/>
        </w:pPr>
      </w:lvl>
    </w:lvlOverride>
    <w:lvlOverride w:ilvl="4">
      <w:lvl w:ilvl="4" w:tplc="9DD68C5C" w:tentative="1">
        <w:start w:val="1"/>
        <w:numFmt w:val="lowerLetter"/>
        <w:lvlText w:val="%5."/>
        <w:lvlJc w:val="left"/>
        <w:pPr>
          <w:ind w:left="3600" w:hanging="360"/>
        </w:pPr>
      </w:lvl>
    </w:lvlOverride>
    <w:lvlOverride w:ilvl="5">
      <w:lvl w:ilvl="5" w:tplc="327ADA3E" w:tentative="1">
        <w:start w:val="1"/>
        <w:numFmt w:val="lowerRoman"/>
        <w:lvlText w:val="%6."/>
        <w:lvlJc w:val="right"/>
        <w:pPr>
          <w:ind w:left="4320" w:hanging="180"/>
        </w:pPr>
      </w:lvl>
    </w:lvlOverride>
    <w:lvlOverride w:ilvl="6">
      <w:lvl w:ilvl="6" w:tplc="F8C09930" w:tentative="1">
        <w:start w:val="1"/>
        <w:numFmt w:val="decimal"/>
        <w:lvlText w:val="%7."/>
        <w:lvlJc w:val="left"/>
        <w:pPr>
          <w:ind w:left="5040" w:hanging="360"/>
        </w:pPr>
      </w:lvl>
    </w:lvlOverride>
    <w:lvlOverride w:ilvl="7">
      <w:lvl w:ilvl="7" w:tplc="75B8AF98" w:tentative="1">
        <w:start w:val="1"/>
        <w:numFmt w:val="lowerLetter"/>
        <w:lvlText w:val="%8."/>
        <w:lvlJc w:val="left"/>
        <w:pPr>
          <w:ind w:left="5760" w:hanging="360"/>
        </w:pPr>
      </w:lvl>
    </w:lvlOverride>
    <w:lvlOverride w:ilvl="8">
      <w:lvl w:ilvl="8" w:tplc="D6588302" w:tentative="1">
        <w:start w:val="1"/>
        <w:numFmt w:val="lowerRoman"/>
        <w:lvlText w:val="%9."/>
        <w:lvlJc w:val="right"/>
        <w:pPr>
          <w:ind w:left="6480" w:hanging="180"/>
        </w:pPr>
      </w:lvl>
    </w:lvlOverride>
  </w:num>
  <w:num w:numId="15">
    <w:abstractNumId w:val="13"/>
    <w:lvlOverride w:ilvl="0">
      <w:lvl w:ilvl="0" w:tplc="646AC64E">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92430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5B882A6">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306B5A2">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D68C5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7ADA3E">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C0993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5B8AF98">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5883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02F73"/>
    <w:rsid w:val="00111DDA"/>
    <w:rsid w:val="001122CD"/>
    <w:rsid w:val="00114D54"/>
    <w:rsid w:val="00115715"/>
    <w:rsid w:val="0012040B"/>
    <w:rsid w:val="00121BB5"/>
    <w:rsid w:val="001223A2"/>
    <w:rsid w:val="00124CC4"/>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2817"/>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551"/>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036"/>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26F2D"/>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0775"/>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345C"/>
    <w:rsid w:val="003F6450"/>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22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3228"/>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3968"/>
    <w:rsid w:val="00576C8A"/>
    <w:rsid w:val="00584DBF"/>
    <w:rsid w:val="00584E4D"/>
    <w:rsid w:val="00590B41"/>
    <w:rsid w:val="00591B2C"/>
    <w:rsid w:val="00591B8E"/>
    <w:rsid w:val="00591CA9"/>
    <w:rsid w:val="00592FD6"/>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097B"/>
    <w:rsid w:val="006324DF"/>
    <w:rsid w:val="00632CDF"/>
    <w:rsid w:val="0063365A"/>
    <w:rsid w:val="006350D4"/>
    <w:rsid w:val="0063685D"/>
    <w:rsid w:val="00637113"/>
    <w:rsid w:val="00642014"/>
    <w:rsid w:val="00643398"/>
    <w:rsid w:val="006464C7"/>
    <w:rsid w:val="00651D71"/>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5CBE"/>
    <w:rsid w:val="00706852"/>
    <w:rsid w:val="00712158"/>
    <w:rsid w:val="00717FD1"/>
    <w:rsid w:val="00720D77"/>
    <w:rsid w:val="00724648"/>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57F9D"/>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648D"/>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37E1B"/>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07F69"/>
    <w:rsid w:val="00920062"/>
    <w:rsid w:val="0092201E"/>
    <w:rsid w:val="0092522D"/>
    <w:rsid w:val="00926C1F"/>
    <w:rsid w:val="009277D4"/>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2781D"/>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5D6F"/>
    <w:rsid w:val="00BE7B76"/>
    <w:rsid w:val="00BF549B"/>
    <w:rsid w:val="00BF64C6"/>
    <w:rsid w:val="00BF7F42"/>
    <w:rsid w:val="00C02199"/>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035"/>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100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4F9"/>
    <w:rsid w:val="00E2782D"/>
    <w:rsid w:val="00E323C0"/>
    <w:rsid w:val="00E369DB"/>
    <w:rsid w:val="00E36EB2"/>
    <w:rsid w:val="00E40300"/>
    <w:rsid w:val="00E42B70"/>
    <w:rsid w:val="00E430D3"/>
    <w:rsid w:val="00E45B05"/>
    <w:rsid w:val="00E51266"/>
    <w:rsid w:val="00E51BAF"/>
    <w:rsid w:val="00E56413"/>
    <w:rsid w:val="00E5661C"/>
    <w:rsid w:val="00E6085D"/>
    <w:rsid w:val="00E616D8"/>
    <w:rsid w:val="00E63CFD"/>
    <w:rsid w:val="00E642AB"/>
    <w:rsid w:val="00E720C8"/>
    <w:rsid w:val="00E72BB0"/>
    <w:rsid w:val="00E7302C"/>
    <w:rsid w:val="00E7491C"/>
    <w:rsid w:val="00E760C7"/>
    <w:rsid w:val="00E81642"/>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3680A"/>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D746-BE84-47CD-912C-E5CBE3DC3887}">
  <ds:schemaRefs>
    <ds:schemaRef ds:uri="http://schemas.microsoft.com/sharepoint/v3/contenttype/forms"/>
  </ds:schemaRefs>
</ds:datastoreItem>
</file>

<file path=customXml/itemProps2.xml><?xml version="1.0" encoding="utf-8"?>
<ds:datastoreItem xmlns:ds="http://schemas.openxmlformats.org/officeDocument/2006/customXml" ds:itemID="{BEEC74EE-163F-417B-8636-40EBB833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57108-5815-4765-B6FF-AE57A861F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92121-22C3-4174-BB88-60E3C21B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Joyce SAAD</cp:lastModifiedBy>
  <cp:revision>4</cp:revision>
  <cp:lastPrinted>2019-07-17T13:13:00Z</cp:lastPrinted>
  <dcterms:created xsi:type="dcterms:W3CDTF">2020-12-17T10:24:00Z</dcterms:created>
  <dcterms:modified xsi:type="dcterms:W3CDTF">2021-01-15T14:31:00Z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