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E976AB">
        <w:trPr>
          <w:cantSplit/>
          <w:trHeight w:val="850"/>
          <w:jc w:val="right"/>
        </w:trPr>
        <w:tc>
          <w:tcPr>
            <w:tcW w:w="1560"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785" w:type="dxa"/>
          </w:tcPr>
          <w:p w14:paraId="2F47229A" w14:textId="77777777" w:rsidR="00032E4E" w:rsidRPr="008E4D6C" w:rsidRDefault="00032E4E" w:rsidP="00023DA9">
            <w:pPr>
              <w:rPr>
                <w:rFonts w:ascii="Univers" w:hAnsi="Univers"/>
                <w:b/>
                <w:sz w:val="27"/>
                <w:szCs w:val="27"/>
              </w:rPr>
            </w:pPr>
          </w:p>
        </w:tc>
        <w:tc>
          <w:tcPr>
            <w:tcW w:w="34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E976AB">
        <w:trPr>
          <w:cantSplit/>
          <w:trHeight w:val="281"/>
          <w:jc w:val="right"/>
        </w:trPr>
        <w:tc>
          <w:tcPr>
            <w:tcW w:w="1560" w:type="dxa"/>
            <w:tcBorders>
              <w:bottom w:val="single" w:sz="4" w:space="0" w:color="auto"/>
            </w:tcBorders>
          </w:tcPr>
          <w:p w14:paraId="30269B88" w14:textId="77777777" w:rsidR="00032E4E" w:rsidRPr="008E4D6C" w:rsidRDefault="00032E4E" w:rsidP="00023DA9">
            <w:pPr>
              <w:rPr>
                <w:sz w:val="18"/>
                <w:szCs w:val="18"/>
              </w:rPr>
            </w:pPr>
          </w:p>
        </w:tc>
        <w:tc>
          <w:tcPr>
            <w:tcW w:w="4785"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435" w:type="dxa"/>
            <w:tcBorders>
              <w:bottom w:val="single" w:sz="4" w:space="0" w:color="auto"/>
            </w:tcBorders>
          </w:tcPr>
          <w:p w14:paraId="540639F8" w14:textId="761E3D57"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COP.1</w:t>
            </w:r>
            <w:r w:rsidRPr="008E4D6C">
              <w:t>/</w:t>
            </w:r>
            <w:r w:rsidR="00E27B18">
              <w:t>Dec.</w:t>
            </w:r>
            <w:r w:rsidR="00041B93">
              <w:t>2</w:t>
            </w:r>
          </w:p>
        </w:tc>
      </w:tr>
      <w:bookmarkStart w:id="2" w:name="_MON_1021710482"/>
      <w:bookmarkEnd w:id="2"/>
      <w:bookmarkStart w:id="3" w:name="_MON_1021710510"/>
      <w:bookmarkEnd w:id="3"/>
      <w:tr w:rsidR="00032E4E" w:rsidRPr="008E4D6C" w14:paraId="34AA74B4" w14:textId="77777777" w:rsidTr="00E976AB">
        <w:trPr>
          <w:cantSplit/>
          <w:trHeight w:val="2549"/>
          <w:jc w:val="right"/>
        </w:trPr>
        <w:tc>
          <w:tcPr>
            <w:tcW w:w="1560" w:type="dxa"/>
            <w:tcBorders>
              <w:top w:val="single" w:sz="4" w:space="0" w:color="auto"/>
              <w:bottom w:val="single" w:sz="24" w:space="0" w:color="auto"/>
            </w:tcBorders>
          </w:tcPr>
          <w:p w14:paraId="02CDC318" w14:textId="77777777" w:rsidR="00032E4E" w:rsidRPr="008E4D6C" w:rsidRDefault="00032E4E" w:rsidP="00023DA9">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2421" r:id="rId12"/>
              </w:object>
            </w:r>
            <w:r w:rsidR="00011A16"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2AC211BD" w14:textId="13D00ED4" w:rsidR="00032E4E" w:rsidRPr="008E4D6C" w:rsidRDefault="00032E4E" w:rsidP="00023DA9">
            <w:pPr>
              <w:spacing w:before="1200"/>
              <w:rPr>
                <w:rFonts w:ascii="Arial" w:hAnsi="Arial" w:cs="Arial"/>
                <w:b/>
                <w:sz w:val="28"/>
              </w:rPr>
            </w:pPr>
            <w:r w:rsidRPr="008E4D6C">
              <w:rPr>
                <w:rFonts w:ascii="Arial" w:hAnsi="Arial" w:cs="Arial"/>
                <w:b/>
                <w:sz w:val="32"/>
                <w:szCs w:val="32"/>
              </w:rPr>
              <w:t>Programme</w:t>
            </w:r>
            <w:r w:rsidR="00FD27BC" w:rsidRPr="008E4D6C">
              <w:rPr>
                <w:rFonts w:ascii="Arial" w:hAnsi="Arial" w:cs="Arial"/>
                <w:b/>
                <w:sz w:val="32"/>
                <w:szCs w:val="32"/>
              </w:rPr>
              <w:br/>
              <w:t>des Nations Unies</w:t>
            </w:r>
            <w:r w:rsidR="00FD27BC" w:rsidRPr="008E4D6C">
              <w:rPr>
                <w:rFonts w:ascii="Arial" w:hAnsi="Arial" w:cs="Arial"/>
                <w:b/>
                <w:sz w:val="32"/>
                <w:szCs w:val="32"/>
              </w:rPr>
              <w:br/>
              <w:t>pour l</w:t>
            </w:r>
            <w:r w:rsidR="004618B1" w:rsidRPr="008E4D6C">
              <w:rPr>
                <w:rFonts w:ascii="Arial" w:hAnsi="Arial" w:cs="Arial"/>
                <w:b/>
                <w:sz w:val="32"/>
                <w:szCs w:val="32"/>
              </w:rPr>
              <w:t>’</w:t>
            </w:r>
            <w:r w:rsidR="00FD27BC" w:rsidRPr="008E4D6C">
              <w:rPr>
                <w:rFonts w:ascii="Arial" w:hAnsi="Arial" w:cs="Arial"/>
                <w:b/>
                <w:sz w:val="32"/>
                <w:szCs w:val="32"/>
              </w:rPr>
              <w:t>environnement</w:t>
            </w:r>
          </w:p>
        </w:tc>
        <w:tc>
          <w:tcPr>
            <w:tcW w:w="3435" w:type="dxa"/>
            <w:tcBorders>
              <w:top w:val="single" w:sz="4" w:space="0" w:color="auto"/>
              <w:bottom w:val="single" w:sz="24" w:space="0" w:color="auto"/>
            </w:tcBorders>
          </w:tcPr>
          <w:p w14:paraId="722F44F8" w14:textId="6D731999" w:rsidR="00032E4E" w:rsidRPr="008E4D6C" w:rsidRDefault="00FD27BC" w:rsidP="00787688">
            <w:pPr>
              <w:spacing w:before="120"/>
            </w:pPr>
            <w:proofErr w:type="spellStart"/>
            <w:r w:rsidRPr="008E4D6C">
              <w:t>Distr</w:t>
            </w:r>
            <w:proofErr w:type="spellEnd"/>
            <w:r w:rsidRPr="008E4D6C">
              <w:t>.</w:t>
            </w:r>
            <w:r w:rsidR="005A3438" w:rsidRPr="008E4D6C">
              <w:t> </w:t>
            </w:r>
            <w:proofErr w:type="gramStart"/>
            <w:r w:rsidR="005B5674" w:rsidRPr="008E4D6C">
              <w:t>général</w:t>
            </w:r>
            <w:r w:rsidR="001E3AA2" w:rsidRPr="008E4D6C">
              <w:t>e</w:t>
            </w:r>
            <w:proofErr w:type="gramEnd"/>
            <w:r w:rsidR="009F4431" w:rsidRPr="008E4D6C">
              <w:t xml:space="preserve"> </w:t>
            </w:r>
            <w:r w:rsidR="009F4431" w:rsidRPr="008E4D6C">
              <w:br/>
            </w:r>
            <w:r w:rsidR="009F5613" w:rsidRPr="008E4D6C">
              <w:t>2</w:t>
            </w:r>
            <w:r w:rsidR="002B6354" w:rsidRPr="008E4D6C">
              <w:t>2 novembre</w:t>
            </w:r>
            <w:r w:rsidRPr="008E4D6C">
              <w:t xml:space="preserve"> </w:t>
            </w:r>
            <w:r w:rsidR="0042266F" w:rsidRPr="008E4D6C">
              <w:t>2017</w:t>
            </w:r>
          </w:p>
          <w:p w14:paraId="1A75CF9D" w14:textId="4D17F679" w:rsidR="00032E4E" w:rsidRPr="008E4D6C" w:rsidRDefault="00FD27BC" w:rsidP="00FD27BC">
            <w:pPr>
              <w:spacing w:before="240"/>
            </w:pPr>
            <w:r w:rsidRPr="008E4D6C">
              <w:t>Français</w:t>
            </w:r>
            <w:r w:rsidRPr="008E4D6C">
              <w:br/>
            </w:r>
            <w:r w:rsidR="00032E4E" w:rsidRPr="008E4D6C">
              <w:t>Original</w:t>
            </w:r>
            <w:r w:rsidR="00A84383" w:rsidRPr="008E4D6C">
              <w:t> :</w:t>
            </w:r>
            <w:r w:rsidRPr="008E4D6C">
              <w:t xml:space="preserve"> anglais</w:t>
            </w:r>
          </w:p>
        </w:tc>
      </w:tr>
    </w:tbl>
    <w:p w14:paraId="0A4BFFDA" w14:textId="5169E9DF" w:rsidR="00E976AB" w:rsidRPr="008E4D6C" w:rsidRDefault="00FD27BC" w:rsidP="00E30EAC">
      <w:pPr>
        <w:pStyle w:val="Normal-pool"/>
        <w:rPr>
          <w:b/>
          <w:lang w:val="fr-FR"/>
        </w:rPr>
      </w:pPr>
      <w:r w:rsidRPr="008E4D6C">
        <w:rPr>
          <w:b/>
          <w:lang w:val="fr-FR"/>
        </w:rPr>
        <w:t>C</w:t>
      </w:r>
      <w:r w:rsidR="00921098" w:rsidRPr="008E4D6C">
        <w:rPr>
          <w:b/>
          <w:lang w:val="fr-FR"/>
        </w:rPr>
        <w:t xml:space="preserve">onférence des Parties </w:t>
      </w:r>
      <w:r w:rsidR="00292693" w:rsidRPr="008E4D6C">
        <w:rPr>
          <w:b/>
          <w:lang w:val="fr-FR"/>
        </w:rPr>
        <w:br/>
      </w:r>
      <w:r w:rsidR="00921098" w:rsidRPr="008E4D6C">
        <w:rPr>
          <w:b/>
          <w:lang w:val="fr-FR"/>
        </w:rPr>
        <w:t>à la C</w:t>
      </w:r>
      <w:r w:rsidRPr="008E4D6C">
        <w:rPr>
          <w:b/>
          <w:lang w:val="fr-FR"/>
        </w:rPr>
        <w:t xml:space="preserve">onvention de </w:t>
      </w:r>
      <w:r w:rsidR="00787688" w:rsidRPr="008E4D6C">
        <w:rPr>
          <w:b/>
          <w:lang w:val="fr-FR"/>
        </w:rPr>
        <w:t xml:space="preserve">Minamata </w:t>
      </w:r>
      <w:r w:rsidRPr="008E4D6C">
        <w:rPr>
          <w:b/>
          <w:lang w:val="fr-FR"/>
        </w:rPr>
        <w:t>sur le mercure</w:t>
      </w:r>
    </w:p>
    <w:p w14:paraId="26A6CAA0" w14:textId="7102D31E" w:rsidR="00E976AB" w:rsidRPr="008E4D6C" w:rsidRDefault="00FD27BC" w:rsidP="00E30EAC">
      <w:pPr>
        <w:pStyle w:val="Normal-pool"/>
        <w:rPr>
          <w:b/>
          <w:lang w:val="fr-FR"/>
        </w:rPr>
      </w:pPr>
      <w:r w:rsidRPr="008E4D6C">
        <w:rPr>
          <w:b/>
          <w:lang w:val="fr-FR"/>
        </w:rPr>
        <w:t>Première réunion</w:t>
      </w:r>
    </w:p>
    <w:p w14:paraId="67B82F12" w14:textId="4F5EEE18" w:rsidR="00787688" w:rsidRPr="008E4D6C" w:rsidRDefault="00FD27BC" w:rsidP="00E30EAC">
      <w:pPr>
        <w:pStyle w:val="Normal-pool"/>
        <w:rPr>
          <w:b/>
          <w:lang w:val="fr-FR"/>
        </w:rPr>
      </w:pPr>
      <w:r w:rsidRPr="008E4D6C">
        <w:rPr>
          <w:lang w:val="fr-FR"/>
        </w:rPr>
        <w:t>Genève</w:t>
      </w:r>
      <w:r w:rsidR="00E976AB" w:rsidRPr="008E4D6C">
        <w:rPr>
          <w:lang w:val="fr-FR"/>
        </w:rPr>
        <w:t xml:space="preserve">, </w:t>
      </w:r>
      <w:r w:rsidRPr="008E4D6C">
        <w:rPr>
          <w:lang w:val="fr-FR"/>
        </w:rPr>
        <w:t>24–29 septembre</w:t>
      </w:r>
      <w:r w:rsidR="00325D38" w:rsidRPr="008E4D6C">
        <w:rPr>
          <w:lang w:val="fr-FR"/>
        </w:rPr>
        <w:t xml:space="preserve"> </w:t>
      </w:r>
      <w:r w:rsidR="00787688" w:rsidRPr="008E4D6C">
        <w:rPr>
          <w:lang w:val="fr-FR"/>
        </w:rPr>
        <w:t>2017</w:t>
      </w:r>
    </w:p>
    <w:p w14:paraId="29516043" w14:textId="6A1E46B3" w:rsidR="002907D8" w:rsidRPr="008E4D6C" w:rsidRDefault="00B42858" w:rsidP="002907D8">
      <w:pPr>
        <w:pStyle w:val="CH1"/>
      </w:pPr>
      <w:r w:rsidRPr="008E4D6C">
        <w:rPr>
          <w:lang w:val="fr-FR"/>
        </w:rPr>
        <w:tab/>
      </w:r>
      <w:r w:rsidRPr="008E4D6C">
        <w:rPr>
          <w:lang w:val="fr-FR"/>
        </w:rPr>
        <w:tab/>
      </w:r>
      <w:bookmarkStart w:id="4" w:name="_GoBack"/>
      <w:r w:rsidR="00064DA7" w:rsidRPr="008E4D6C">
        <w:rPr>
          <w:lang w:val="fr-FR"/>
        </w:rPr>
        <w:t xml:space="preserve">Décision adoptée par la </w:t>
      </w:r>
      <w:r w:rsidR="00503FFF" w:rsidRPr="008E4D6C">
        <w:rPr>
          <w:lang w:val="fr-FR"/>
        </w:rPr>
        <w:t xml:space="preserve">première </w:t>
      </w:r>
      <w:r w:rsidR="00064DA7" w:rsidRPr="008E4D6C">
        <w:rPr>
          <w:lang w:val="fr-FR"/>
        </w:rPr>
        <w:t>Conférence des Parties à la Convention de Minamata sur le mercure</w:t>
      </w:r>
      <w:bookmarkEnd w:id="4"/>
    </w:p>
    <w:p w14:paraId="12195023" w14:textId="3ED1D6BB" w:rsidR="00041B93" w:rsidRPr="008E4D6C" w:rsidRDefault="00041B93" w:rsidP="00041B93">
      <w:pPr>
        <w:pStyle w:val="ZZAnxtitle"/>
        <w:outlineLvl w:val="0"/>
        <w:rPr>
          <w:i/>
          <w:iCs/>
          <w:sz w:val="24"/>
          <w:szCs w:val="24"/>
          <w:lang w:val="fr-FR"/>
        </w:rPr>
      </w:pPr>
      <w:bookmarkStart w:id="5" w:name="_Toc504974151"/>
      <w:bookmarkStart w:id="6" w:name="_Toc504918976"/>
      <w:r w:rsidRPr="008E4D6C">
        <w:rPr>
          <w:sz w:val="24"/>
          <w:szCs w:val="24"/>
          <w:lang w:val="fr-FR"/>
        </w:rPr>
        <w:t>MC-1/2 : Orientations concernant les sources d’approvisionnement en mercure et son commerce</w:t>
      </w:r>
      <w:bookmarkEnd w:id="5"/>
      <w:bookmarkEnd w:id="6"/>
    </w:p>
    <w:p w14:paraId="7023F959" w14:textId="77777777" w:rsidR="00041B93" w:rsidRPr="008E4D6C" w:rsidRDefault="00041B93" w:rsidP="00041B93">
      <w:pPr>
        <w:pStyle w:val="NormalNonumber"/>
        <w:rPr>
          <w:lang w:val="fr-FR"/>
        </w:rPr>
      </w:pPr>
      <w:r w:rsidRPr="008E4D6C">
        <w:rPr>
          <w:i/>
          <w:lang w:val="fr-FR"/>
        </w:rPr>
        <w:tab/>
        <w:t>La Conférence des Parties</w:t>
      </w:r>
      <w:r w:rsidRPr="008E4D6C">
        <w:rPr>
          <w:lang w:val="fr-FR"/>
        </w:rPr>
        <w:t>,</w:t>
      </w:r>
    </w:p>
    <w:p w14:paraId="2F21B2BC" w14:textId="77777777" w:rsidR="00041B93" w:rsidRPr="008E4D6C" w:rsidRDefault="00041B93" w:rsidP="00041B93">
      <w:pPr>
        <w:pStyle w:val="NormalNonumber"/>
        <w:rPr>
          <w:iCs/>
          <w:lang w:val="fr-FR"/>
        </w:rPr>
      </w:pPr>
      <w:r w:rsidRPr="008E4D6C">
        <w:rPr>
          <w:i/>
          <w:lang w:val="fr-FR"/>
        </w:rPr>
        <w:tab/>
        <w:t xml:space="preserve">Reconnaissant </w:t>
      </w:r>
      <w:r w:rsidRPr="008E4D6C">
        <w:rPr>
          <w:lang w:val="fr-FR"/>
        </w:rPr>
        <w:t>l’importance des procédures de consentement préalable visées à l’article 3 de la Convention de Minamata sur le mercure,</w:t>
      </w:r>
    </w:p>
    <w:p w14:paraId="3AD2A340" w14:textId="77777777" w:rsidR="00041B93" w:rsidRPr="008E4D6C" w:rsidRDefault="00041B93" w:rsidP="00041B93">
      <w:pPr>
        <w:pStyle w:val="NormalNonumber"/>
        <w:rPr>
          <w:lang w:val="fr-FR"/>
        </w:rPr>
      </w:pPr>
      <w:r w:rsidRPr="008E4D6C">
        <w:rPr>
          <w:i/>
          <w:lang w:val="fr-FR"/>
        </w:rPr>
        <w:tab/>
        <w:t>Reconnaissant également</w:t>
      </w:r>
      <w:r w:rsidRPr="008E4D6C">
        <w:rPr>
          <w:lang w:val="fr-FR"/>
        </w:rPr>
        <w:t xml:space="preserve"> l’importance des informations relatives aux stocks de mercure et composés du mercure et aux sources d’approvisionnement en mercure,</w:t>
      </w:r>
    </w:p>
    <w:p w14:paraId="3DCD96A2" w14:textId="77777777" w:rsidR="00041B93" w:rsidRPr="008E4D6C" w:rsidRDefault="00041B93" w:rsidP="00041B93">
      <w:pPr>
        <w:pStyle w:val="NormalNonumber"/>
        <w:rPr>
          <w:lang w:val="fr-FR"/>
        </w:rPr>
      </w:pPr>
      <w:r w:rsidRPr="008E4D6C">
        <w:rPr>
          <w:i/>
          <w:lang w:val="fr-FR"/>
        </w:rPr>
        <w:tab/>
        <w:t xml:space="preserve">Décide </w:t>
      </w:r>
      <w:r w:rsidRPr="008E4D6C">
        <w:rPr>
          <w:lang w:val="fr-FR"/>
        </w:rPr>
        <w:t>d’adopter les orientations au titre de l’article 3, notamment de l’alinéa a) de son paragraphe 5 et de ses paragraphes 6 et 8, sur les stocks de mercure et composés du mercure, les sources d’approvisionnement en mercure et l’exportation de mercure par des États Parties et non Parties, telles que présentées par le Comité de négociation intergouvernemental</w:t>
      </w:r>
      <w:r w:rsidRPr="008E4D6C">
        <w:rPr>
          <w:rStyle w:val="FootnoteReference"/>
          <w:lang w:val="fr-FR"/>
        </w:rPr>
        <w:footnoteReference w:id="2"/>
      </w:r>
      <w:r w:rsidRPr="008E4D6C">
        <w:rPr>
          <w:lang w:val="fr-FR"/>
        </w:rPr>
        <w:t xml:space="preserve">. </w:t>
      </w:r>
    </w:p>
    <w:p w14:paraId="03942B25" w14:textId="141AE0F8" w:rsidR="008228B5" w:rsidRPr="008E4D6C" w:rsidRDefault="008228B5" w:rsidP="00064DA7">
      <w:pPr>
        <w:pStyle w:val="Normalnumber"/>
        <w:numPr>
          <w:ilvl w:val="0"/>
          <w:numId w:val="0"/>
        </w:numPr>
        <w:tabs>
          <w:tab w:val="clear" w:pos="4082"/>
          <w:tab w:val="left" w:pos="4111"/>
        </w:tabs>
      </w:pPr>
    </w:p>
    <w:sectPr w:rsidR="008228B5" w:rsidRPr="008E4D6C"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2BE6" w14:textId="77777777" w:rsidR="00E3168A" w:rsidRDefault="00E3168A">
      <w:r>
        <w:separator/>
      </w:r>
    </w:p>
  </w:endnote>
  <w:endnote w:type="continuationSeparator" w:id="0">
    <w:p w14:paraId="7F1B5D90" w14:textId="77777777" w:rsidR="00E3168A" w:rsidRDefault="00E3168A">
      <w:r>
        <w:continuationSeparator/>
      </w:r>
    </w:p>
  </w:endnote>
  <w:endnote w:type="continuationNotice" w:id="1">
    <w:p w14:paraId="7D8AEEBA" w14:textId="77777777" w:rsidR="00E3168A" w:rsidRDefault="00E31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7B26E" w14:textId="77777777" w:rsidR="00E3168A" w:rsidRDefault="00E3168A" w:rsidP="00D92DE0">
      <w:pPr>
        <w:ind w:left="624"/>
      </w:pPr>
      <w:r>
        <w:separator/>
      </w:r>
    </w:p>
  </w:footnote>
  <w:footnote w:type="continuationSeparator" w:id="0">
    <w:p w14:paraId="21061231" w14:textId="77777777" w:rsidR="00E3168A" w:rsidRDefault="00E3168A">
      <w:r>
        <w:continuationSeparator/>
      </w:r>
    </w:p>
  </w:footnote>
  <w:footnote w:type="continuationNotice" w:id="1">
    <w:p w14:paraId="43152AB2" w14:textId="77777777" w:rsidR="00E3168A" w:rsidRDefault="00E3168A"/>
  </w:footnote>
  <w:footnote w:id="2">
    <w:p w14:paraId="13188A2A" w14:textId="77777777" w:rsidR="00041B93" w:rsidRPr="006342ED" w:rsidRDefault="00041B93" w:rsidP="00041B93">
      <w:pPr>
        <w:pStyle w:val="FootnoteText"/>
        <w:tabs>
          <w:tab w:val="clear" w:pos="1247"/>
          <w:tab w:val="clear" w:pos="1814"/>
          <w:tab w:val="clear" w:pos="2381"/>
          <w:tab w:val="clear" w:pos="2948"/>
          <w:tab w:val="clear" w:pos="3515"/>
          <w:tab w:val="clear" w:pos="4082"/>
          <w:tab w:val="left" w:pos="624"/>
        </w:tabs>
        <w:rPr>
          <w:lang w:val="fr-FR"/>
        </w:rPr>
      </w:pPr>
      <w:r w:rsidRPr="006342ED">
        <w:rPr>
          <w:rStyle w:val="FootnoteReference"/>
          <w:lang w:val="fr-FR"/>
        </w:rPr>
        <w:footnoteRef/>
      </w:r>
      <w:r w:rsidRPr="006342ED">
        <w:rPr>
          <w:lang w:val="fr-FR"/>
        </w:rPr>
        <w:t xml:space="preserve"> UNEP/MC/COP.1/5, annexes II à IV.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31FC49AB" w:rsidR="00853842" w:rsidRPr="00CA5CA9" w:rsidRDefault="00853842" w:rsidP="006B4C09">
    <w:pPr>
      <w:pStyle w:val="Header-pool"/>
    </w:pPr>
    <w:r w:rsidRPr="00CA5CA9">
      <w:rPr>
        <w:bCs/>
      </w:rPr>
      <w:t>UNEP</w:t>
    </w:r>
    <w:r w:rsidRPr="00CA5CA9">
      <w:t>/</w:t>
    </w:r>
    <w:r>
      <w:t>MC</w:t>
    </w:r>
    <w:r w:rsidRPr="00CA5CA9">
      <w:t>/</w:t>
    </w:r>
    <w:r>
      <w:t>COP.1</w:t>
    </w:r>
    <w:r w:rsidRPr="00CA5CA9">
      <w:t>/</w:t>
    </w:r>
    <w:r w:rsidR="0001011B">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2101DF24"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E27B18">
      <w:t>Dec.</w:t>
    </w:r>
    <w:r w:rsidR="00041B93">
      <w:rPr>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29D"/>
    <w:multiLevelType w:val="hybridMultilevel"/>
    <w:tmpl w:val="F8764CCE"/>
    <w:lvl w:ilvl="0" w:tplc="1A9AD528">
      <w:start w:val="1"/>
      <w:numFmt w:val="upperRoman"/>
      <w:lvlText w:val="%1."/>
      <w:lvlJc w:val="left"/>
      <w:pPr>
        <w:ind w:left="1344" w:hanging="720"/>
      </w:pPr>
      <w:rPr>
        <w:b/>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start w:val="1"/>
      <w:numFmt w:val="lowerLetter"/>
      <w:lvlText w:val="%5."/>
      <w:lvlJc w:val="left"/>
      <w:pPr>
        <w:ind w:left="3864" w:hanging="360"/>
      </w:pPr>
    </w:lvl>
    <w:lvl w:ilvl="5" w:tplc="0409001B">
      <w:start w:val="1"/>
      <w:numFmt w:val="lowerRoman"/>
      <w:lvlText w:val="%6."/>
      <w:lvlJc w:val="right"/>
      <w:pPr>
        <w:ind w:left="4584" w:hanging="180"/>
      </w:pPr>
    </w:lvl>
    <w:lvl w:ilvl="6" w:tplc="0409000F">
      <w:start w:val="1"/>
      <w:numFmt w:val="decimal"/>
      <w:lvlText w:val="%7."/>
      <w:lvlJc w:val="left"/>
      <w:pPr>
        <w:ind w:left="5304" w:hanging="360"/>
      </w:pPr>
    </w:lvl>
    <w:lvl w:ilvl="7" w:tplc="04090019">
      <w:start w:val="1"/>
      <w:numFmt w:val="lowerLetter"/>
      <w:lvlText w:val="%8."/>
      <w:lvlJc w:val="left"/>
      <w:pPr>
        <w:ind w:left="6024" w:hanging="360"/>
      </w:pPr>
    </w:lvl>
    <w:lvl w:ilvl="8" w:tplc="0409001B">
      <w:start w:val="1"/>
      <w:numFmt w:val="lowerRoman"/>
      <w:lvlText w:val="%9."/>
      <w:lvlJc w:val="right"/>
      <w:pPr>
        <w:ind w:left="6744" w:hanging="180"/>
      </w:p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 w15:restartNumberingAfterBreak="0">
    <w:nsid w:val="0E0B5E09"/>
    <w:multiLevelType w:val="hybridMultilevel"/>
    <w:tmpl w:val="E9D2B9D4"/>
    <w:numStyleLink w:val="Importeradestilen14"/>
  </w:abstractNum>
  <w:abstractNum w:abstractNumId="4" w15:restartNumberingAfterBreak="0">
    <w:nsid w:val="10F41B49"/>
    <w:multiLevelType w:val="hybridMultilevel"/>
    <w:tmpl w:val="F8EAB15E"/>
    <w:lvl w:ilvl="0" w:tplc="294A7B7C">
      <w:start w:val="1"/>
      <w:numFmt w:val="decimal"/>
      <w:lvlText w:val="%1."/>
      <w:lvlJc w:val="left"/>
      <w:pPr>
        <w:ind w:left="1636" w:hanging="360"/>
      </w:pPr>
      <w:rPr>
        <w:rFonts w:hint="default"/>
        <w:b w:val="0"/>
        <w:i w:val="0"/>
      </w:rPr>
    </w:lvl>
    <w:lvl w:ilvl="1" w:tplc="04090017">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133B8C"/>
    <w:multiLevelType w:val="hybridMultilevel"/>
    <w:tmpl w:val="78CE10DE"/>
    <w:lvl w:ilvl="0" w:tplc="0809000F">
      <w:start w:val="1"/>
      <w:numFmt w:val="decimal"/>
      <w:lvlText w:val="%1."/>
      <w:lvlJc w:val="left"/>
      <w:pPr>
        <w:ind w:left="2531" w:hanging="360"/>
      </w:pPr>
    </w:lvl>
    <w:lvl w:ilvl="1" w:tplc="08090019" w:tentative="1">
      <w:start w:val="1"/>
      <w:numFmt w:val="lowerLetter"/>
      <w:lvlText w:val="%2."/>
      <w:lvlJc w:val="left"/>
      <w:pPr>
        <w:ind w:left="3251" w:hanging="360"/>
      </w:pPr>
    </w:lvl>
    <w:lvl w:ilvl="2" w:tplc="0809001B" w:tentative="1">
      <w:start w:val="1"/>
      <w:numFmt w:val="lowerRoman"/>
      <w:lvlText w:val="%3."/>
      <w:lvlJc w:val="right"/>
      <w:pPr>
        <w:ind w:left="3971" w:hanging="180"/>
      </w:pPr>
    </w:lvl>
    <w:lvl w:ilvl="3" w:tplc="0809000F" w:tentative="1">
      <w:start w:val="1"/>
      <w:numFmt w:val="decimal"/>
      <w:lvlText w:val="%4."/>
      <w:lvlJc w:val="left"/>
      <w:pPr>
        <w:ind w:left="4691" w:hanging="360"/>
      </w:pPr>
    </w:lvl>
    <w:lvl w:ilvl="4" w:tplc="08090019" w:tentative="1">
      <w:start w:val="1"/>
      <w:numFmt w:val="lowerLetter"/>
      <w:lvlText w:val="%5."/>
      <w:lvlJc w:val="left"/>
      <w:pPr>
        <w:ind w:left="5411" w:hanging="360"/>
      </w:pPr>
    </w:lvl>
    <w:lvl w:ilvl="5" w:tplc="0809001B" w:tentative="1">
      <w:start w:val="1"/>
      <w:numFmt w:val="lowerRoman"/>
      <w:lvlText w:val="%6."/>
      <w:lvlJc w:val="right"/>
      <w:pPr>
        <w:ind w:left="6131" w:hanging="180"/>
      </w:pPr>
    </w:lvl>
    <w:lvl w:ilvl="6" w:tplc="0809000F" w:tentative="1">
      <w:start w:val="1"/>
      <w:numFmt w:val="decimal"/>
      <w:lvlText w:val="%7."/>
      <w:lvlJc w:val="left"/>
      <w:pPr>
        <w:ind w:left="6851" w:hanging="360"/>
      </w:pPr>
    </w:lvl>
    <w:lvl w:ilvl="7" w:tplc="08090019" w:tentative="1">
      <w:start w:val="1"/>
      <w:numFmt w:val="lowerLetter"/>
      <w:lvlText w:val="%8."/>
      <w:lvlJc w:val="left"/>
      <w:pPr>
        <w:ind w:left="7571" w:hanging="360"/>
      </w:pPr>
    </w:lvl>
    <w:lvl w:ilvl="8" w:tplc="0809001B" w:tentative="1">
      <w:start w:val="1"/>
      <w:numFmt w:val="lowerRoman"/>
      <w:lvlText w:val="%9."/>
      <w:lvlJc w:val="right"/>
      <w:pPr>
        <w:ind w:left="8291" w:hanging="180"/>
      </w:pPr>
    </w:lvl>
  </w:abstractNum>
  <w:abstractNum w:abstractNumId="7"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8C9598C"/>
    <w:multiLevelType w:val="hybridMultilevel"/>
    <w:tmpl w:val="2F66C8FA"/>
    <w:numStyleLink w:val="Importeradestilen12"/>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3F666A"/>
    <w:multiLevelType w:val="hybridMultilevel"/>
    <w:tmpl w:val="CF102ED6"/>
    <w:lvl w:ilvl="0" w:tplc="6E2AD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87A78"/>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6" w15:restartNumberingAfterBreak="0">
    <w:nsid w:val="391D4778"/>
    <w:multiLevelType w:val="hybridMultilevel"/>
    <w:tmpl w:val="383A7678"/>
    <w:numStyleLink w:val="Importeradestilen15"/>
  </w:abstractNum>
  <w:abstractNum w:abstractNumId="17" w15:restartNumberingAfterBreak="0">
    <w:nsid w:val="3C7B7054"/>
    <w:multiLevelType w:val="hybridMultilevel"/>
    <w:tmpl w:val="2B1886D8"/>
    <w:lvl w:ilvl="0" w:tplc="781E93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21E93"/>
    <w:multiLevelType w:val="hybridMultilevel"/>
    <w:tmpl w:val="A2A62A8A"/>
    <w:lvl w:ilvl="0" w:tplc="4D1CB634">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15:restartNumberingAfterBreak="0">
    <w:nsid w:val="4F192813"/>
    <w:multiLevelType w:val="hybridMultilevel"/>
    <w:tmpl w:val="35464E1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0"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5FE34526"/>
    <w:multiLevelType w:val="hybridMultilevel"/>
    <w:tmpl w:val="D07A6E4C"/>
    <w:lvl w:ilvl="0" w:tplc="6B38BBA4">
      <w:start w:val="1"/>
      <w:numFmt w:val="decimal"/>
      <w:lvlText w:val="%1."/>
      <w:lvlJc w:val="left"/>
      <w:pPr>
        <w:tabs>
          <w:tab w:val="num" w:pos="1134"/>
        </w:tabs>
        <w:ind w:left="1247" w:firstLine="0"/>
      </w:pPr>
    </w:lvl>
    <w:lvl w:ilvl="1" w:tplc="2010832C">
      <w:start w:val="1"/>
      <w:numFmt w:val="lowerLetter"/>
      <w:lvlText w:val="(%2)"/>
      <w:lvlJc w:val="left"/>
      <w:pPr>
        <w:tabs>
          <w:tab w:val="num" w:pos="1134"/>
        </w:tabs>
        <w:ind w:left="1247" w:firstLine="567"/>
      </w:pPr>
    </w:lvl>
    <w:lvl w:ilvl="2" w:tplc="8E6C2BA4">
      <w:start w:val="1"/>
      <w:numFmt w:val="lowerRoman"/>
      <w:lvlText w:val="(%3)"/>
      <w:lvlJc w:val="left"/>
      <w:pPr>
        <w:tabs>
          <w:tab w:val="num" w:pos="1134"/>
        </w:tabs>
        <w:ind w:left="2948" w:hanging="567"/>
      </w:pPr>
    </w:lvl>
    <w:lvl w:ilvl="3" w:tplc="9B4E8D44">
      <w:start w:val="1"/>
      <w:numFmt w:val="lowerLetter"/>
      <w:lvlText w:val="%4."/>
      <w:lvlJc w:val="left"/>
      <w:pPr>
        <w:tabs>
          <w:tab w:val="num" w:pos="1134"/>
        </w:tabs>
        <w:ind w:left="3515" w:hanging="567"/>
      </w:pPr>
    </w:lvl>
    <w:lvl w:ilvl="4" w:tplc="047C88B0">
      <w:start w:val="1"/>
      <w:numFmt w:val="lowerRoman"/>
      <w:lvlText w:val="%5."/>
      <w:lvlJc w:val="left"/>
      <w:pPr>
        <w:tabs>
          <w:tab w:val="num" w:pos="1134"/>
        </w:tabs>
        <w:ind w:left="4082" w:hanging="567"/>
      </w:pPr>
    </w:lvl>
    <w:lvl w:ilvl="5" w:tplc="4586B8AA">
      <w:start w:val="1"/>
      <w:numFmt w:val="lowerRoman"/>
      <w:lvlText w:val="%6."/>
      <w:lvlJc w:val="right"/>
      <w:pPr>
        <w:tabs>
          <w:tab w:val="num" w:pos="7835"/>
        </w:tabs>
        <w:ind w:left="7835" w:hanging="180"/>
      </w:pPr>
    </w:lvl>
    <w:lvl w:ilvl="6" w:tplc="F1CE018A">
      <w:start w:val="1"/>
      <w:numFmt w:val="decimal"/>
      <w:lvlText w:val="%7."/>
      <w:lvlJc w:val="left"/>
      <w:pPr>
        <w:tabs>
          <w:tab w:val="num" w:pos="8555"/>
        </w:tabs>
        <w:ind w:left="8555" w:hanging="360"/>
      </w:pPr>
    </w:lvl>
    <w:lvl w:ilvl="7" w:tplc="79FA11B8">
      <w:start w:val="1"/>
      <w:numFmt w:val="lowerLetter"/>
      <w:lvlText w:val="%8."/>
      <w:lvlJc w:val="left"/>
      <w:pPr>
        <w:tabs>
          <w:tab w:val="num" w:pos="9275"/>
        </w:tabs>
        <w:ind w:left="9275" w:hanging="360"/>
      </w:pPr>
    </w:lvl>
    <w:lvl w:ilvl="8" w:tplc="04D26BA6">
      <w:start w:val="1"/>
      <w:numFmt w:val="lowerRoman"/>
      <w:lvlText w:val="%9."/>
      <w:lvlJc w:val="right"/>
      <w:pPr>
        <w:tabs>
          <w:tab w:val="num" w:pos="9995"/>
        </w:tabs>
        <w:ind w:left="9995" w:hanging="180"/>
      </w:pPr>
    </w:lvl>
  </w:abstractNum>
  <w:abstractNum w:abstractNumId="22" w15:restartNumberingAfterBreak="0">
    <w:nsid w:val="62291BF8"/>
    <w:multiLevelType w:val="multilevel"/>
    <w:tmpl w:val="F4ACF36E"/>
    <w:numStyleLink w:val="Normallist"/>
  </w:abstractNum>
  <w:abstractNum w:abstractNumId="23" w15:restartNumberingAfterBreak="0">
    <w:nsid w:val="658E3431"/>
    <w:multiLevelType w:val="hybridMultilevel"/>
    <w:tmpl w:val="F4ACF36E"/>
    <w:numStyleLink w:val="Normallist"/>
  </w:abstractNum>
  <w:abstractNum w:abstractNumId="24"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785F35A5"/>
    <w:multiLevelType w:val="hybridMultilevel"/>
    <w:tmpl w:val="6C4ADC2E"/>
    <w:lvl w:ilvl="0" w:tplc="08090003">
      <w:start w:val="1"/>
      <w:numFmt w:val="bullet"/>
      <w:lvlText w:val="o"/>
      <w:lvlJc w:val="left"/>
      <w:pPr>
        <w:ind w:left="3870" w:hanging="360"/>
      </w:pPr>
      <w:rPr>
        <w:rFonts w:ascii="Courier New" w:hAnsi="Courier New" w:cs="Courier New" w:hint="default"/>
      </w:rPr>
    </w:lvl>
    <w:lvl w:ilvl="1" w:tplc="040C0003">
      <w:start w:val="1"/>
      <w:numFmt w:val="bullet"/>
      <w:lvlText w:val="o"/>
      <w:lvlJc w:val="left"/>
      <w:pPr>
        <w:ind w:left="4590" w:hanging="360"/>
      </w:pPr>
      <w:rPr>
        <w:rFonts w:ascii="Courier New" w:hAnsi="Courier New" w:cs="Courier New" w:hint="default"/>
      </w:rPr>
    </w:lvl>
    <w:lvl w:ilvl="2" w:tplc="040C0005" w:tentative="1">
      <w:start w:val="1"/>
      <w:numFmt w:val="bullet"/>
      <w:lvlText w:val=""/>
      <w:lvlJc w:val="left"/>
      <w:pPr>
        <w:ind w:left="5310" w:hanging="360"/>
      </w:pPr>
      <w:rPr>
        <w:rFonts w:ascii="Wingdings" w:hAnsi="Wingdings" w:hint="default"/>
      </w:rPr>
    </w:lvl>
    <w:lvl w:ilvl="3" w:tplc="040C0019">
      <w:start w:val="1"/>
      <w:numFmt w:val="lowerLetter"/>
      <w:lvlText w:val="%4."/>
      <w:lvlJc w:val="left"/>
      <w:pPr>
        <w:ind w:left="6030" w:hanging="360"/>
      </w:pPr>
      <w:rPr>
        <w:rFonts w:hint="default"/>
      </w:rPr>
    </w:lvl>
    <w:lvl w:ilvl="4" w:tplc="040C0003" w:tentative="1">
      <w:start w:val="1"/>
      <w:numFmt w:val="bullet"/>
      <w:lvlText w:val="o"/>
      <w:lvlJc w:val="left"/>
      <w:pPr>
        <w:ind w:left="6750" w:hanging="360"/>
      </w:pPr>
      <w:rPr>
        <w:rFonts w:ascii="Courier New" w:hAnsi="Courier New" w:cs="Courier New" w:hint="default"/>
      </w:rPr>
    </w:lvl>
    <w:lvl w:ilvl="5" w:tplc="040C0005" w:tentative="1">
      <w:start w:val="1"/>
      <w:numFmt w:val="bullet"/>
      <w:lvlText w:val=""/>
      <w:lvlJc w:val="left"/>
      <w:pPr>
        <w:ind w:left="7470" w:hanging="360"/>
      </w:pPr>
      <w:rPr>
        <w:rFonts w:ascii="Wingdings" w:hAnsi="Wingdings" w:hint="default"/>
      </w:rPr>
    </w:lvl>
    <w:lvl w:ilvl="6" w:tplc="040C0001" w:tentative="1">
      <w:start w:val="1"/>
      <w:numFmt w:val="bullet"/>
      <w:lvlText w:val=""/>
      <w:lvlJc w:val="left"/>
      <w:pPr>
        <w:ind w:left="8190" w:hanging="360"/>
      </w:pPr>
      <w:rPr>
        <w:rFonts w:ascii="Symbol" w:hAnsi="Symbol" w:hint="default"/>
      </w:rPr>
    </w:lvl>
    <w:lvl w:ilvl="7" w:tplc="040C0003" w:tentative="1">
      <w:start w:val="1"/>
      <w:numFmt w:val="bullet"/>
      <w:lvlText w:val="o"/>
      <w:lvlJc w:val="left"/>
      <w:pPr>
        <w:ind w:left="8910" w:hanging="360"/>
      </w:pPr>
      <w:rPr>
        <w:rFonts w:ascii="Courier New" w:hAnsi="Courier New" w:cs="Courier New" w:hint="default"/>
      </w:rPr>
    </w:lvl>
    <w:lvl w:ilvl="8" w:tplc="040C0005" w:tentative="1">
      <w:start w:val="1"/>
      <w:numFmt w:val="bullet"/>
      <w:lvlText w:val=""/>
      <w:lvlJc w:val="left"/>
      <w:pPr>
        <w:ind w:left="9630" w:hanging="360"/>
      </w:pPr>
      <w:rPr>
        <w:rFonts w:ascii="Wingdings" w:hAnsi="Wingdings" w:hint="default"/>
      </w:rPr>
    </w:lvl>
  </w:abstractNum>
  <w:num w:numId="1">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5"/>
  </w:num>
  <w:num w:numId="3">
    <w:abstractNumId w:val="14"/>
  </w:num>
  <w:num w:numId="4">
    <w:abstractNumId w:val="20"/>
  </w:num>
  <w:num w:numId="5">
    <w:abstractNumId w:val="22"/>
    <w:lvlOverride w:ilvl="0">
      <w:startOverride w:val="1"/>
      <w:lvl w:ilvl="0">
        <w:start w:val="1"/>
        <w:numFmt w:val="decimal"/>
        <w:pStyle w:val="Normalnumber"/>
        <w:lvlText w:val="%1."/>
        <w:lvlJc w:val="left"/>
        <w:pPr>
          <w:tabs>
            <w:tab w:val="num" w:pos="3938"/>
          </w:tabs>
          <w:ind w:left="4618" w:firstLine="0"/>
        </w:pPr>
        <w:rPr>
          <w:rFonts w:hint="default"/>
        </w:rPr>
      </w:lvl>
    </w:lvlOverride>
    <w:lvlOverride w:ilvl="1">
      <w:startOverride w:val="1"/>
      <w:lvl w:ilvl="1">
        <w:start w:val="1"/>
        <w:numFmt w:val="lowerLetter"/>
        <w:lvlText w:val="%2)"/>
        <w:lvlJc w:val="left"/>
        <w:pPr>
          <w:tabs>
            <w:tab w:val="num" w:pos="1675"/>
          </w:tabs>
          <w:ind w:left="2355" w:firstLine="567"/>
        </w:pPr>
        <w:rPr>
          <w:rFonts w:hint="default"/>
        </w:rPr>
      </w:lvl>
    </w:lvlOverride>
    <w:lvlOverride w:ilvl="2">
      <w:startOverride w:val="1"/>
      <w:lvl w:ilvl="2">
        <w:start w:val="1"/>
        <w:numFmt w:val="lowerRoman"/>
        <w:lvlText w:val="%3)"/>
        <w:lvlJc w:val="left"/>
        <w:pPr>
          <w:tabs>
            <w:tab w:val="num" w:pos="1675"/>
          </w:tabs>
          <w:ind w:left="4056" w:hanging="567"/>
        </w:pPr>
        <w:rPr>
          <w:rFonts w:hint="default"/>
        </w:rPr>
      </w:lvl>
    </w:lvlOverride>
    <w:lvlOverride w:ilvl="3">
      <w:startOverride w:val="1"/>
      <w:lvl w:ilvl="3">
        <w:start w:val="1"/>
        <w:numFmt w:val="lowerLetter"/>
        <w:lvlText w:val="%4."/>
        <w:lvlJc w:val="left"/>
        <w:pPr>
          <w:tabs>
            <w:tab w:val="num" w:pos="1675"/>
          </w:tabs>
          <w:ind w:left="4623" w:hanging="567"/>
        </w:pPr>
        <w:rPr>
          <w:rFonts w:hint="default"/>
        </w:rPr>
      </w:lvl>
    </w:lvlOverride>
    <w:lvlOverride w:ilvl="4">
      <w:startOverride w:val="1"/>
      <w:lvl w:ilvl="4">
        <w:start w:val="1"/>
        <w:numFmt w:val="lowerRoman"/>
        <w:lvlText w:val="%5."/>
        <w:lvlJc w:val="left"/>
        <w:pPr>
          <w:tabs>
            <w:tab w:val="num" w:pos="1675"/>
          </w:tabs>
          <w:ind w:left="5190" w:hanging="567"/>
        </w:pPr>
        <w:rPr>
          <w:rFonts w:hint="default"/>
        </w:rPr>
      </w:lvl>
    </w:lvlOverride>
    <w:lvlOverride w:ilvl="5">
      <w:startOverride w:val="1"/>
      <w:lvl w:ilvl="5">
        <w:start w:val="1"/>
        <w:numFmt w:val="lowerRoman"/>
        <w:lvlText w:val="%6."/>
        <w:lvlJc w:val="right"/>
        <w:pPr>
          <w:tabs>
            <w:tab w:val="num" w:pos="8943"/>
          </w:tabs>
          <w:ind w:left="8943" w:hanging="180"/>
        </w:pPr>
        <w:rPr>
          <w:rFonts w:hint="default"/>
        </w:rPr>
      </w:lvl>
    </w:lvlOverride>
    <w:lvlOverride w:ilvl="6">
      <w:startOverride w:val="1"/>
      <w:lvl w:ilvl="6">
        <w:start w:val="1"/>
        <w:numFmt w:val="decimal"/>
        <w:lvlText w:val="%7."/>
        <w:lvlJc w:val="left"/>
        <w:pPr>
          <w:tabs>
            <w:tab w:val="num" w:pos="9663"/>
          </w:tabs>
          <w:ind w:left="9663" w:hanging="360"/>
        </w:pPr>
        <w:rPr>
          <w:rFonts w:hint="default"/>
        </w:rPr>
      </w:lvl>
    </w:lvlOverride>
    <w:lvlOverride w:ilvl="7">
      <w:startOverride w:val="1"/>
      <w:lvl w:ilvl="7">
        <w:start w:val="1"/>
        <w:numFmt w:val="lowerLetter"/>
        <w:lvlText w:val="%8."/>
        <w:lvlJc w:val="left"/>
        <w:pPr>
          <w:tabs>
            <w:tab w:val="num" w:pos="10383"/>
          </w:tabs>
          <w:ind w:left="10383" w:hanging="360"/>
        </w:pPr>
        <w:rPr>
          <w:rFonts w:hint="default"/>
        </w:rPr>
      </w:lvl>
    </w:lvlOverride>
    <w:lvlOverride w:ilvl="8">
      <w:startOverride w:val="1"/>
      <w:lvl w:ilvl="8">
        <w:start w:val="1"/>
        <w:numFmt w:val="lowerRoman"/>
        <w:lvlText w:val="%9."/>
        <w:lvlJc w:val="right"/>
        <w:pPr>
          <w:tabs>
            <w:tab w:val="num" w:pos="11103"/>
          </w:tabs>
          <w:ind w:left="11103" w:hanging="180"/>
        </w:pPr>
        <w:rPr>
          <w:rFonts w:hint="default"/>
        </w:rPr>
      </w:lvl>
    </w:lvlOverride>
  </w:num>
  <w:num w:numId="6">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21"/>
    <w:lvlOverride w:ilvl="0">
      <w:lvl w:ilvl="0" w:tplc="6B38BBA4">
        <w:start w:val="1"/>
        <w:numFmt w:val="decimal"/>
        <w:lvlText w:val="%1."/>
        <w:lvlJc w:val="left"/>
        <w:pPr>
          <w:tabs>
            <w:tab w:val="left" w:pos="1134"/>
            <w:tab w:val="num" w:pos="1872"/>
          </w:tabs>
          <w:ind w:left="1170" w:firstLine="0"/>
        </w:pPr>
        <w:rPr>
          <w:rFonts w:hAnsi="Arial Unicode MS" w:cs="Times New Roman"/>
          <w:caps w:val="0"/>
          <w:smallCaps w:val="0"/>
          <w:strike w:val="0"/>
          <w:dstrike w:val="0"/>
          <w:outline w:val="0"/>
          <w:shadow w:val="0"/>
          <w:emboss w:val="0"/>
          <w:imprint w:val="0"/>
          <w:spacing w:val="0"/>
          <w:w w:val="100"/>
          <w:kern w:val="0"/>
          <w:position w:val="0"/>
          <w:sz w:val="20"/>
          <w:szCs w:val="20"/>
          <w:u w:val="none"/>
          <w:effect w:val="none"/>
          <w:vertAlign w:val="baseline"/>
        </w:rPr>
      </w:lvl>
    </w:lvlOverride>
    <w:lvlOverride w:ilvl="1">
      <w:lvl w:ilvl="1" w:tplc="2010832C">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CDC76A4">
        <w:numFmt w:val="decimal"/>
        <w:lvlText w:val=""/>
        <w:lvlJc w:val="left"/>
      </w:lvl>
    </w:lvlOverride>
    <w:lvlOverride w:ilvl="2">
      <w:lvl w:ilvl="2" w:tplc="FC8C270C">
        <w:numFmt w:val="decimal"/>
        <w:lvlText w:val=""/>
        <w:lvlJc w:val="left"/>
      </w:lvl>
    </w:lvlOverride>
    <w:lvlOverride w:ilvl="3">
      <w:lvl w:ilvl="3" w:tplc="496872F2">
        <w:numFmt w:val="decimal"/>
        <w:lvlText w:val=""/>
        <w:lvlJc w:val="left"/>
      </w:lvl>
    </w:lvlOverride>
    <w:lvlOverride w:ilvl="4">
      <w:lvl w:ilvl="4" w:tplc="40F0BE72">
        <w:numFmt w:val="decimal"/>
        <w:lvlText w:val=""/>
        <w:lvlJc w:val="left"/>
      </w:lvl>
    </w:lvlOverride>
    <w:lvlOverride w:ilvl="5">
      <w:lvl w:ilvl="5" w:tplc="8ECCBBCA">
        <w:numFmt w:val="decimal"/>
        <w:lvlText w:val=""/>
        <w:lvlJc w:val="left"/>
      </w:lvl>
    </w:lvlOverride>
    <w:lvlOverride w:ilvl="6">
      <w:lvl w:ilvl="6" w:tplc="E16C8928">
        <w:numFmt w:val="decimal"/>
        <w:lvlText w:val=""/>
        <w:lvlJc w:val="left"/>
      </w:lvl>
    </w:lvlOverride>
    <w:lvlOverride w:ilvl="7">
      <w:lvl w:ilvl="7" w:tplc="594E75D6">
        <w:numFmt w:val="decimal"/>
        <w:lvlText w:val=""/>
        <w:lvlJc w:val="left"/>
      </w:lvl>
    </w:lvlOverride>
    <w:lvlOverride w:ilvl="8">
      <w:lvl w:ilvl="8" w:tplc="165C44CC">
        <w:numFmt w:val="decimal"/>
        <w:lvlText w:val=""/>
        <w:lvlJc w:val="left"/>
      </w:lvl>
    </w:lvlOverride>
  </w:num>
  <w:num w:numId="12">
    <w:abstractNumId w:val="21"/>
    <w:lvlOverride w:ilvl="0">
      <w:lvl w:ilvl="0" w:tplc="6B38BBA4">
        <w:start w:val="1"/>
        <w:numFmt w:val="decimal"/>
        <w:lvlText w:val="%1."/>
        <w:lvlJc w:val="left"/>
        <w:pPr>
          <w:tabs>
            <w:tab w:val="num" w:pos="1872"/>
          </w:tabs>
          <w:ind w:left="1247" w:firstLine="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2010832C">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3">
    <w:abstractNumId w:val="23"/>
    <w:lvlOverride w:ilvl="0">
      <w:lvl w:ilvl="0" w:tplc="FE9EB9B6">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 w:val="left" w:pos="4082"/>
          </w:tabs>
          <w:ind w:left="1247" w:firstLine="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3"/>
    <w:lvlOverride w:ilvl="0">
      <w:lvl w:ilvl="0" w:tplc="FE9EB9B6">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266C8FE">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C945308">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B549BE0">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0DE5AE8">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6F63212">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072B2A6">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7CA81C6">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C2A8E58">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3"/>
    <w:lvlOverride w:ilvl="0">
      <w:lvl w:ilvl="0" w:tplc="FE9EB9B6">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266C8FE">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C945308">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B549BE0">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0DE5AE8">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6F63212">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072B2A6">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7CA81C6">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C2A8E58">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3"/>
    <w:lvlOverride w:ilvl="0">
      <w:lvl w:ilvl="0" w:tplc="FE9EB9B6">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266C8FE">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C945308">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B549BE0">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0DE5AE8">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6F63212">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072B2A6">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7CA81C6">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C2A8E58">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7"/>
    <w:lvlOverride w:ilvl="0">
      <w:lvl w:ilvl="0" w:tplc="781E9398">
        <w:start w:val="1"/>
        <w:numFmt w:val="decimal"/>
        <w:lvlText w:val="%1."/>
        <w:lvlJc w:val="left"/>
        <w:pPr>
          <w:ind w:left="720" w:hanging="360"/>
        </w:pPr>
        <w:rPr>
          <w:strike w:val="0"/>
        </w:rPr>
      </w:lvl>
    </w:lvlOverride>
  </w:num>
  <w:num w:numId="18">
    <w:abstractNumId w:val="11"/>
  </w:num>
  <w:num w:numId="19">
    <w:abstractNumId w:val="9"/>
  </w:num>
  <w:num w:numId="20">
    <w:abstractNumId w:val="8"/>
  </w:num>
  <w:num w:numId="21">
    <w:abstractNumId w:val="1"/>
  </w:num>
  <w:num w:numId="22">
    <w:abstractNumId w:val="3"/>
  </w:num>
  <w:num w:numId="23">
    <w:abstractNumId w:val="3"/>
    <w:lvlOverride w:ilvl="0">
      <w:lvl w:ilvl="0" w:tplc="1890BAFE">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1D56C14A">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C4941704">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4FD4E3DA">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E2CAFD2A">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D88E64F4">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3CF8899E">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15E0A7CA">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9DE7D28">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4">
    <w:abstractNumId w:val="7"/>
  </w:num>
  <w:num w:numId="25">
    <w:abstractNumId w:val="16"/>
  </w:num>
  <w:num w:numId="26">
    <w:abstractNumId w:val="8"/>
    <w:lvlOverride w:ilvl="0">
      <w:startOverride w:val="2"/>
      <w:lvl w:ilvl="0" w:tplc="3EB65D7C">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EA6EFE70">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B7E810E">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7FF0BAC4">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A7A0458E">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BE767098">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E86C28CC">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A136351E">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4A60C86C">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7">
    <w:abstractNumId w:val="24"/>
    <w:lvlOverride w:ilvl="0">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Override>
  </w:num>
  <w:num w:numId="28">
    <w:abstractNumId w:val="12"/>
    <w:lvlOverride w:ilvl="0">
      <w:lvl w:ilvl="0" w:tplc="9BEADC66">
        <w:start w:val="1"/>
        <w:numFmt w:val="decimal"/>
        <w:lvlText w:val="%1."/>
        <w:lvlJc w:val="left"/>
        <w:pPr>
          <w:ind w:left="720" w:hanging="360"/>
        </w:pPr>
        <w:rPr>
          <w:b w:val="0"/>
          <w:bCs/>
        </w:rPr>
      </w:lvl>
    </w:lvlOverride>
  </w:num>
  <w:num w:numId="29">
    <w:abstractNumId w:val="2"/>
    <w:lvlOverride w:ilvl="0">
      <w:lvl w:ilvl="0">
        <w:start w:val="1"/>
        <w:numFmt w:val="lowerLetter"/>
        <w:lvlText w:val="%1)"/>
        <w:lvlJc w:val="left"/>
        <w:pPr>
          <w:tabs>
            <w:tab w:val="num" w:pos="568"/>
          </w:tabs>
          <w:ind w:left="1248" w:firstLine="0"/>
        </w:pPr>
        <w:rPr>
          <w:rFonts w:hint="default"/>
        </w:rPr>
      </w:lvl>
    </w:lvlOverride>
  </w:num>
  <w:num w:numId="30">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1">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15"/>
  </w:num>
  <w:num w:numId="34">
    <w:abstractNumId w:val="25"/>
  </w:num>
  <w:num w:numId="35">
    <w:abstractNumId w:val="13"/>
  </w:num>
  <w:num w:numId="36">
    <w:abstractNumId w:val="4"/>
  </w:num>
  <w:num w:numId="37">
    <w:abstractNumId w:val="18"/>
    <w:lvlOverride w:ilvl="0">
      <w:lvl w:ilvl="0" w:tplc="4D1CB634">
        <w:start w:val="1"/>
        <w:numFmt w:val="decimal"/>
        <w:lvlText w:val="%1."/>
        <w:lvlJc w:val="left"/>
        <w:pPr>
          <w:ind w:left="2231" w:hanging="360"/>
        </w:pPr>
        <w:rPr>
          <w:rFonts w:hint="default"/>
          <w:i w:val="0"/>
          <w:iCs/>
        </w:rPr>
      </w:lvl>
    </w:lvlOverride>
  </w:num>
  <w:num w:numId="38">
    <w:abstractNumId w:val="22"/>
    <w:lvlOverride w:ilvl="0">
      <w:lvl w:ilvl="0">
        <w:start w:val="1"/>
        <w:numFmt w:val="decimal"/>
        <w:pStyle w:val="Normalnumber"/>
        <w:lvlText w:val="%1."/>
        <w:lvlJc w:val="left"/>
        <w:pPr>
          <w:tabs>
            <w:tab w:val="num" w:pos="2830"/>
          </w:tabs>
          <w:ind w:left="3510"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22"/>
    <w:lvlOverride w:ilvl="0">
      <w:startOverride w:val="1"/>
      <w:lvl w:ilvl="0">
        <w:start w:val="1"/>
        <w:numFmt w:val="decimal"/>
        <w:pStyle w:val="Normalnumber"/>
        <w:lvlText w:val="%1."/>
        <w:lvlJc w:val="left"/>
        <w:pPr>
          <w:tabs>
            <w:tab w:val="num" w:pos="2830"/>
          </w:tabs>
          <w:ind w:left="3510"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20"/>
    <w:lvlOverride w:ilvl="0">
      <w:lvl w:ilvl="0">
        <w:start w:val="1"/>
        <w:numFmt w:val="decimal"/>
        <w:pStyle w:val="Normalnumber"/>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20"/>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3">
    <w:abstractNumId w:val="19"/>
  </w:num>
  <w:num w:numId="44">
    <w:abstractNumId w:val="26"/>
  </w:num>
  <w:num w:numId="45">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6">
    <w:abstractNumId w:val="24"/>
  </w:num>
  <w:num w:numId="47">
    <w:abstractNumId w:val="6"/>
  </w:num>
  <w:num w:numId="48">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0">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1B"/>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1B93"/>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3FF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F9E"/>
    <w:rsid w:val="00AA0024"/>
    <w:rsid w:val="00AA0925"/>
    <w:rsid w:val="00AA0B9F"/>
    <w:rsid w:val="00AA1653"/>
    <w:rsid w:val="00AA1C7B"/>
    <w:rsid w:val="00AA3EEE"/>
    <w:rsid w:val="00AA5BF4"/>
    <w:rsid w:val="00AA6DFA"/>
    <w:rsid w:val="00AB0937"/>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611"/>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4ED5"/>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27B18"/>
    <w:rsid w:val="00E30768"/>
    <w:rsid w:val="00E3083F"/>
    <w:rsid w:val="00E30AB3"/>
    <w:rsid w:val="00E30EAC"/>
    <w:rsid w:val="00E3168A"/>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rsid w:val="00A06DF8"/>
    <w:pPr>
      <w:autoSpaceDE w:val="0"/>
      <w:autoSpaceDN w:val="0"/>
      <w:adjustRightInd w:val="0"/>
    </w:pPr>
    <w:rPr>
      <w:rFonts w:eastAsia="Calibri"/>
      <w:color w:val="000000"/>
      <w:sz w:val="24"/>
      <w:szCs w:val="24"/>
      <w:lang w:val="fr-CH" w:eastAsia="en-US"/>
    </w:rPr>
  </w:style>
  <w:style w:type="character" w:customStyle="1" w:styleId="hps">
    <w:name w:val="hps"/>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21"/>
      </w:numPr>
    </w:pPr>
  </w:style>
  <w:style w:type="numbering" w:customStyle="1" w:styleId="Importeradestilen15">
    <w:name w:val="Importerade stilen 15"/>
    <w:rsid w:val="00A06DF8"/>
    <w:pPr>
      <w:numPr>
        <w:numId w:val="24"/>
      </w:numPr>
    </w:pPr>
  </w:style>
  <w:style w:type="numbering" w:customStyle="1" w:styleId="Importeradestilen12">
    <w:name w:val="Importerade stilen 12"/>
    <w:rsid w:val="00A06DF8"/>
    <w:pPr>
      <w:numPr>
        <w:numId w:val="19"/>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3.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AA9646-9955-4D87-A09B-30AD80E0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5</cp:revision>
  <cp:lastPrinted>2020-11-09T12:07:00Z</cp:lastPrinted>
  <dcterms:created xsi:type="dcterms:W3CDTF">2020-11-06T11:25:00Z</dcterms:created>
  <dcterms:modified xsi:type="dcterms:W3CDTF">2020-11-09T12:07:00Z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