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3A4C5C89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B839EF">
              <w:t>1</w:t>
            </w:r>
            <w:r w:rsidRPr="00A7082A">
              <w:t>/</w:t>
            </w:r>
            <w:r w:rsidR="00C870D0">
              <w:t>Dec.1</w:t>
            </w:r>
            <w:r w:rsidR="004E0507">
              <w:t>3</w:t>
            </w:r>
            <w:bookmarkStart w:id="0" w:name="_GoBack"/>
            <w:bookmarkEnd w:id="0"/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1B64F544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00821">
              <w:t>22 November 2017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308F76E1" w:rsidR="0099003C" w:rsidRPr="00A7082A" w:rsidRDefault="00B839EF" w:rsidP="00587D09">
      <w:pPr>
        <w:pStyle w:val="AATitle"/>
      </w:pPr>
      <w:r>
        <w:t>First</w:t>
      </w:r>
      <w:r w:rsidR="00076758" w:rsidRPr="00A7082A">
        <w:t xml:space="preserve"> </w:t>
      </w:r>
      <w:r w:rsidR="0099003C" w:rsidRPr="00A7082A">
        <w:t>meeting</w:t>
      </w:r>
    </w:p>
    <w:p w14:paraId="351E61BB" w14:textId="07A22EE6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</w:t>
      </w:r>
      <w:r w:rsidR="00900821">
        <w:rPr>
          <w:b w:val="0"/>
        </w:rPr>
        <w:t>4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</w:t>
      </w:r>
      <w:r w:rsidR="00900821">
        <w:rPr>
          <w:b w:val="0"/>
        </w:rPr>
        <w:t>September</w:t>
      </w:r>
      <w:r w:rsidRPr="00A7082A">
        <w:rPr>
          <w:b w:val="0"/>
        </w:rPr>
        <w:t xml:space="preserve"> 201</w:t>
      </w:r>
      <w:r w:rsidR="00900821">
        <w:rPr>
          <w:b w:val="0"/>
        </w:rPr>
        <w:t>7</w:t>
      </w:r>
    </w:p>
    <w:p w14:paraId="699814FA" w14:textId="6F36BC96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</w:t>
      </w:r>
      <w:r w:rsidR="00B839EF">
        <w:t>first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0AB5F868" w14:textId="77777777" w:rsidR="004E0507" w:rsidRDefault="00CB2628" w:rsidP="004E0507">
      <w:pPr>
        <w:pStyle w:val="CH2"/>
      </w:pPr>
      <w:r w:rsidRPr="00A7082A">
        <w:rPr>
          <w:bCs/>
        </w:rPr>
        <w:tab/>
      </w:r>
      <w:r w:rsidRPr="00A7082A">
        <w:rPr>
          <w:bCs/>
        </w:rPr>
        <w:tab/>
      </w:r>
      <w:r w:rsidR="004E0507">
        <w:t xml:space="preserve">MC-1/13: Guidance on the preparation of national action plans for artisanal and small-scale gold mining </w:t>
      </w:r>
    </w:p>
    <w:p w14:paraId="02075EDD" w14:textId="77777777" w:rsidR="004E0507" w:rsidRDefault="004E0507" w:rsidP="004E0507">
      <w:pPr>
        <w:pStyle w:val="Normal-pool"/>
        <w:tabs>
          <w:tab w:val="left" w:pos="624"/>
        </w:tabs>
        <w:spacing w:after="120"/>
        <w:ind w:left="1247" w:firstLine="624"/>
        <w:rPr>
          <w:b/>
        </w:rPr>
      </w:pPr>
      <w:r>
        <w:rPr>
          <w:i/>
        </w:rPr>
        <w:t>The Conference of the Parties</w:t>
      </w:r>
    </w:p>
    <w:p w14:paraId="6FCEF6C9" w14:textId="77777777" w:rsidR="004E0507" w:rsidRDefault="004E0507" w:rsidP="004E0507">
      <w:pPr>
        <w:pStyle w:val="Normalnumber"/>
        <w:numPr>
          <w:ilvl w:val="0"/>
          <w:numId w:val="102"/>
        </w:numPr>
        <w:tabs>
          <w:tab w:val="clear" w:pos="1247"/>
        </w:tabs>
        <w:ind w:left="1247" w:firstLine="624"/>
      </w:pPr>
      <w:r>
        <w:rPr>
          <w:i/>
        </w:rPr>
        <w:t>Agrees</w:t>
      </w:r>
      <w:r>
        <w:t xml:space="preserve"> to the use of the guidance on the preparation of national action plans by parties addressing the issue of artisanal and small-scale gold mining that is more than insignificant;</w:t>
      </w:r>
      <w:r>
        <w:rPr>
          <w:rStyle w:val="FootnoteReference"/>
        </w:rPr>
        <w:footnoteReference w:id="2"/>
      </w:r>
    </w:p>
    <w:p w14:paraId="71DE6731" w14:textId="77777777" w:rsidR="004E0507" w:rsidRDefault="004E0507" w:rsidP="004E0507">
      <w:pPr>
        <w:pStyle w:val="Normalnumber"/>
        <w:numPr>
          <w:ilvl w:val="0"/>
          <w:numId w:val="102"/>
        </w:numPr>
        <w:tabs>
          <w:tab w:val="clear" w:pos="1247"/>
        </w:tabs>
        <w:ind w:left="1247" w:firstLine="624"/>
      </w:pPr>
      <w:r>
        <w:rPr>
          <w:i/>
        </w:rPr>
        <w:t>Welcomes</w:t>
      </w:r>
      <w:r>
        <w:t xml:space="preserve"> the work of the World Health Organization on guidance on the development of public health strategies for artisanal and small-scale gold mining.</w:t>
      </w:r>
    </w:p>
    <w:p w14:paraId="74A2DEE9" w14:textId="7C29C266" w:rsidR="003F4DA7" w:rsidRPr="00711DBB" w:rsidRDefault="003F4DA7" w:rsidP="004E0507">
      <w:pPr>
        <w:pStyle w:val="CH2"/>
      </w:pPr>
    </w:p>
    <w:sectPr w:rsidR="003F4DA7" w:rsidRPr="00711DBB" w:rsidSect="007D789B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C614" w14:textId="77777777" w:rsidR="003C12FF" w:rsidRDefault="003C12FF">
      <w:r>
        <w:separator/>
      </w:r>
    </w:p>
  </w:endnote>
  <w:endnote w:type="continuationSeparator" w:id="0">
    <w:p w14:paraId="3B45A6D8" w14:textId="77777777" w:rsidR="003C12FF" w:rsidRDefault="003C12FF">
      <w:r>
        <w:continuationSeparator/>
      </w:r>
    </w:p>
  </w:endnote>
  <w:endnote w:type="continuationNotice" w:id="1">
    <w:p w14:paraId="00107681" w14:textId="77777777" w:rsidR="003C12FF" w:rsidRDefault="003C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DB05" w14:textId="77777777" w:rsidR="003C12FF" w:rsidRPr="008D1ED6" w:rsidRDefault="003C12FF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135DAACE" w14:textId="77777777" w:rsidR="003C12FF" w:rsidRDefault="003C12FF">
      <w:r>
        <w:continuationSeparator/>
      </w:r>
    </w:p>
  </w:footnote>
  <w:footnote w:type="continuationNotice" w:id="1">
    <w:p w14:paraId="25220617" w14:textId="77777777" w:rsidR="003C12FF" w:rsidRDefault="003C12FF"/>
  </w:footnote>
  <w:footnote w:id="2">
    <w:p w14:paraId="6913D024" w14:textId="77777777" w:rsidR="004E0507" w:rsidRDefault="004E0507" w:rsidP="004E0507">
      <w:pPr>
        <w:pStyle w:val="FootnoteText"/>
        <w:tabs>
          <w:tab w:val="left" w:pos="624"/>
        </w:tabs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UNEP/MC/COP.1/17, annex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5035F028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6B4F0C">
      <w:rPr>
        <w:szCs w:val="18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1908BC23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247BBE9D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Dec.1</w:t>
    </w:r>
    <w:r w:rsidR="004E0507">
      <w:rPr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2F673A4E"/>
    <w:multiLevelType w:val="multilevel"/>
    <w:tmpl w:val="FBD60E7E"/>
    <w:lvl w:ilvl="0">
      <w:start w:val="1"/>
      <w:numFmt w:val="decimal"/>
      <w:lvlText w:val="%1."/>
      <w:lvlJc w:val="left"/>
      <w:pPr>
        <w:ind w:left="1607" w:hanging="36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27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4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6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5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8"/>
  </w:num>
  <w:num w:numId="4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2"/>
  </w:num>
  <w:num w:numId="9">
    <w:abstractNumId w:val="17"/>
  </w:num>
  <w:num w:numId="10">
    <w:abstractNumId w:val="36"/>
  </w:num>
  <w:num w:numId="11">
    <w:abstractNumId w:val="3"/>
  </w:num>
  <w:num w:numId="12">
    <w:abstractNumId w:val="64"/>
  </w:num>
  <w:num w:numId="13">
    <w:abstractNumId w:val="44"/>
  </w:num>
  <w:num w:numId="14">
    <w:abstractNumId w:val="29"/>
  </w:num>
  <w:num w:numId="15">
    <w:abstractNumId w:val="8"/>
  </w:num>
  <w:num w:numId="16">
    <w:abstractNumId w:val="60"/>
  </w:num>
  <w:num w:numId="17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8"/>
  </w:num>
  <w:num w:numId="19">
    <w:abstractNumId w:val="18"/>
  </w:num>
  <w:num w:numId="20">
    <w:abstractNumId w:val="50"/>
  </w:num>
  <w:num w:numId="21">
    <w:abstractNumId w:val="15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0"/>
  </w:num>
  <w:num w:numId="28">
    <w:abstractNumId w:val="57"/>
  </w:num>
  <w:num w:numId="29">
    <w:abstractNumId w:val="30"/>
  </w:num>
  <w:num w:numId="30">
    <w:abstractNumId w:val="52"/>
  </w:num>
  <w:num w:numId="31">
    <w:abstractNumId w:val="46"/>
  </w:num>
  <w:num w:numId="32">
    <w:abstractNumId w:val="65"/>
  </w:num>
  <w:num w:numId="33">
    <w:abstractNumId w:val="33"/>
  </w:num>
  <w:num w:numId="34">
    <w:abstractNumId w:val="24"/>
  </w:num>
  <w:num w:numId="35">
    <w:abstractNumId w:val="9"/>
  </w:num>
  <w:num w:numId="36">
    <w:abstractNumId w:val="45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6"/>
  </w:num>
  <w:num w:numId="44">
    <w:abstractNumId w:val="27"/>
  </w:num>
  <w:num w:numId="45">
    <w:abstractNumId w:val="55"/>
  </w:num>
  <w:num w:numId="46">
    <w:abstractNumId w:val="37"/>
  </w:num>
  <w:num w:numId="47">
    <w:abstractNumId w:val="21"/>
  </w:num>
  <w:num w:numId="48">
    <w:abstractNumId w:val="0"/>
  </w:num>
  <w:num w:numId="49">
    <w:abstractNumId w:val="39"/>
  </w:num>
  <w:num w:numId="50">
    <w:abstractNumId w:val="41"/>
  </w:num>
  <w:num w:numId="51">
    <w:abstractNumId w:val="40"/>
  </w:num>
  <w:num w:numId="52">
    <w:abstractNumId w:val="47"/>
  </w:num>
  <w:num w:numId="53">
    <w:abstractNumId w:val="49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1"/>
  </w:num>
  <w:num w:numId="58">
    <w:abstractNumId w:val="38"/>
  </w:num>
  <w:num w:numId="59">
    <w:abstractNumId w:val="5"/>
  </w:num>
  <w:num w:numId="60">
    <w:abstractNumId w:val="35"/>
  </w:num>
  <w:num w:numId="61">
    <w:abstractNumId w:val="16"/>
  </w:num>
  <w:num w:numId="62">
    <w:abstractNumId w:val="22"/>
  </w:num>
  <w:num w:numId="63">
    <w:abstractNumId w:val="34"/>
  </w:num>
  <w:num w:numId="64">
    <w:abstractNumId w:val="4"/>
  </w:num>
  <w:num w:numId="65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4"/>
  </w:num>
  <w:num w:numId="94">
    <w:abstractNumId w:val="62"/>
  </w:num>
  <w:num w:numId="95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8"/>
  </w:num>
  <w:num w:numId="100">
    <w:abstractNumId w:val="2"/>
  </w:num>
  <w:num w:numId="101">
    <w:abstractNumId w:val="53"/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2E21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12FF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322E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507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0821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39EF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paragraph" w:customStyle="1" w:styleId="Articleheading">
    <w:name w:val="Article heading"/>
    <w:basedOn w:val="Normal"/>
    <w:next w:val="Subtitle"/>
    <w:rsid w:val="0041322E"/>
    <w:pPr>
      <w:numPr>
        <w:numId w:val="101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4132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132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C9EF2-4C01-4FEB-BC0D-EB319F85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819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17</cp:revision>
  <cp:lastPrinted>2020-05-15T11:26:00Z</cp:lastPrinted>
  <dcterms:created xsi:type="dcterms:W3CDTF">2020-10-15T16:27:00Z</dcterms:created>
  <dcterms:modified xsi:type="dcterms:W3CDTF">2020-10-29T10:47:00Z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